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97" w:rsidRDefault="00DE4197" w:rsidP="00DE4197">
      <w:pPr>
        <w:pStyle w:val="Kop1"/>
      </w:pPr>
      <w:r>
        <w:t>Symp</w:t>
      </w:r>
      <w:r>
        <w:t xml:space="preserve">osium ZNA </w:t>
      </w:r>
      <w:r w:rsidRPr="00DE4197">
        <w:rPr>
          <w:b/>
        </w:rPr>
        <w:t>Handcentrum</w:t>
      </w:r>
      <w:r>
        <w:t xml:space="preserve"> (Webinar)</w:t>
      </w:r>
    </w:p>
    <w:p w:rsidR="00DE4197" w:rsidRDefault="00DE4197" w:rsidP="00DE4197">
      <w:bookmarkStart w:id="0" w:name="_GoBack"/>
      <w:bookmarkEnd w:id="0"/>
      <w:r>
        <w:t>Het team van het ZNA Handcentrum nodigt u graag uit voor hun eerste symposium (</w:t>
      </w:r>
      <w:proofErr w:type="spellStart"/>
      <w:r>
        <w:t>webinar</w:t>
      </w:r>
      <w:proofErr w:type="spellEnd"/>
      <w:r>
        <w:t>).</w:t>
      </w:r>
    </w:p>
    <w:p w:rsidR="00DE4197" w:rsidRDefault="00DE4197" w:rsidP="00DE4197">
      <w:r>
        <w:t xml:space="preserve">Het symposium wordt als </w:t>
      </w:r>
      <w:proofErr w:type="spellStart"/>
      <w:r>
        <w:t>webinar</w:t>
      </w:r>
      <w:proofErr w:type="spellEnd"/>
      <w:r>
        <w:t xml:space="preserve"> georganiseerd en gaat door op 12 februari 2022.  </w:t>
      </w:r>
    </w:p>
    <w:p w:rsidR="00DE4197" w:rsidRDefault="00DE4197" w:rsidP="00DE4197">
      <w:r>
        <w:t xml:space="preserve">ZNA heeft een lange traditie in de behandeling van hand- en polsaandoeningen. Onze chirurgen, kinesisten en ergotherapeuten werken op dit vlak al jaren nauw samen. De oprichting van het ZNA Handcentrum </w:t>
      </w:r>
      <w:r>
        <w:t xml:space="preserve">was dan ook een logische stap. </w:t>
      </w:r>
    </w:p>
    <w:p w:rsidR="00DE4197" w:rsidRPr="00DE4197" w:rsidRDefault="00DE4197" w:rsidP="00DE4197">
      <w:pPr>
        <w:rPr>
          <w:b/>
        </w:rPr>
      </w:pPr>
      <w:r w:rsidRPr="00DE4197">
        <w:rPr>
          <w:b/>
        </w:rPr>
        <w:t>Programma</w:t>
      </w:r>
    </w:p>
    <w:p w:rsidR="00DE4197" w:rsidRPr="00DE4197" w:rsidRDefault="00DE4197" w:rsidP="00DE4197">
      <w:pPr>
        <w:rPr>
          <w:u w:val="single"/>
        </w:rPr>
      </w:pPr>
      <w:r>
        <w:t xml:space="preserve"> </w:t>
      </w:r>
      <w:r w:rsidRPr="00DE4197">
        <w:rPr>
          <w:u w:val="single"/>
        </w:rPr>
        <w:t>Deel 1:</w:t>
      </w:r>
    </w:p>
    <w:p w:rsidR="00DE4197" w:rsidRDefault="00DE4197" w:rsidP="00DE4197">
      <w:pPr>
        <w:pStyle w:val="Lijstalinea"/>
        <w:numPr>
          <w:ilvl w:val="0"/>
          <w:numId w:val="1"/>
        </w:numPr>
      </w:pPr>
      <w:r>
        <w:t xml:space="preserve">Pathologie en behandeling van </w:t>
      </w:r>
      <w:proofErr w:type="spellStart"/>
      <w:r>
        <w:t>Rhizarthrosis</w:t>
      </w:r>
      <w:proofErr w:type="spellEnd"/>
    </w:p>
    <w:p w:rsidR="00DE4197" w:rsidRDefault="00DE4197" w:rsidP="00DE4197">
      <w:pPr>
        <w:pStyle w:val="Lijstalinea"/>
      </w:pPr>
      <w:r>
        <w:t xml:space="preserve">Door: dr. </w:t>
      </w:r>
      <w:proofErr w:type="spellStart"/>
      <w:r>
        <w:t>Skrallan</w:t>
      </w:r>
      <w:proofErr w:type="spellEnd"/>
      <w:r>
        <w:t xml:space="preserve"> </w:t>
      </w:r>
      <w:proofErr w:type="spellStart"/>
      <w:r>
        <w:t>Verhasselt</w:t>
      </w:r>
      <w:proofErr w:type="spellEnd"/>
    </w:p>
    <w:p w:rsidR="00DE4197" w:rsidRDefault="00DE4197" w:rsidP="00DE4197">
      <w:pPr>
        <w:pStyle w:val="Lijstalinea"/>
        <w:numPr>
          <w:ilvl w:val="0"/>
          <w:numId w:val="1"/>
        </w:numPr>
      </w:pPr>
      <w:r>
        <w:t xml:space="preserve">Pathologie en behandeling van </w:t>
      </w:r>
      <w:proofErr w:type="spellStart"/>
      <w:r>
        <w:t>Duputren</w:t>
      </w:r>
      <w:proofErr w:type="spellEnd"/>
    </w:p>
    <w:p w:rsidR="00DE4197" w:rsidRDefault="00DE4197" w:rsidP="00DE4197">
      <w:pPr>
        <w:pStyle w:val="Lijstalinea"/>
      </w:pPr>
      <w:r>
        <w:t>Door: dr. Ellen Beuckelaers</w:t>
      </w:r>
    </w:p>
    <w:p w:rsidR="00DE4197" w:rsidRDefault="00DE4197" w:rsidP="00DE4197">
      <w:pPr>
        <w:pStyle w:val="Lijstalinea"/>
        <w:numPr>
          <w:ilvl w:val="0"/>
          <w:numId w:val="1"/>
        </w:numPr>
      </w:pPr>
      <w:r>
        <w:t>Indicatiestelling en behandeling van Polsarthroscopie</w:t>
      </w:r>
    </w:p>
    <w:p w:rsidR="00DE4197" w:rsidRDefault="00DE4197" w:rsidP="00DE4197">
      <w:pPr>
        <w:pStyle w:val="Lijstalinea"/>
      </w:pPr>
      <w:r>
        <w:t>Door: dr. Kazim Kalayci</w:t>
      </w:r>
    </w:p>
    <w:p w:rsidR="00DE4197" w:rsidRDefault="00DE4197" w:rsidP="00DE4197">
      <w:pPr>
        <w:pStyle w:val="Lijstalinea"/>
        <w:numPr>
          <w:ilvl w:val="0"/>
          <w:numId w:val="1"/>
        </w:numPr>
      </w:pPr>
      <w:r>
        <w:t>Behandeling van CRPS (</w:t>
      </w:r>
      <w:proofErr w:type="spellStart"/>
      <w:r>
        <w:t>Algoneurodystrofie</w:t>
      </w:r>
      <w:proofErr w:type="spellEnd"/>
      <w:r>
        <w:t>)</w:t>
      </w:r>
    </w:p>
    <w:p w:rsidR="00DE4197" w:rsidRDefault="00DE4197" w:rsidP="00DE4197">
      <w:pPr>
        <w:pStyle w:val="Lijstalinea"/>
      </w:pPr>
      <w:r>
        <w:t>Door: dr. Geert Vande Vijver</w:t>
      </w:r>
    </w:p>
    <w:p w:rsidR="00DE4197" w:rsidRPr="00DE4197" w:rsidRDefault="00DE4197" w:rsidP="00DE4197">
      <w:pPr>
        <w:rPr>
          <w:u w:val="single"/>
        </w:rPr>
      </w:pPr>
      <w:r w:rsidRPr="00DE4197">
        <w:rPr>
          <w:u w:val="single"/>
        </w:rPr>
        <w:t>Deel 2:</w:t>
      </w:r>
    </w:p>
    <w:p w:rsidR="00DE4197" w:rsidRDefault="00DE4197" w:rsidP="00DE4197">
      <w:pPr>
        <w:pStyle w:val="Lijstalinea"/>
        <w:numPr>
          <w:ilvl w:val="0"/>
          <w:numId w:val="1"/>
        </w:numPr>
      </w:pPr>
      <w:proofErr w:type="spellStart"/>
      <w:r>
        <w:t>Testing</w:t>
      </w:r>
      <w:proofErr w:type="spellEnd"/>
    </w:p>
    <w:p w:rsidR="00DE4197" w:rsidRDefault="00DE4197" w:rsidP="00DE4197">
      <w:pPr>
        <w:pStyle w:val="Lijstalinea"/>
        <w:numPr>
          <w:ilvl w:val="0"/>
          <w:numId w:val="1"/>
        </w:numPr>
      </w:pPr>
      <w:r>
        <w:t>Conservatieve en postoperatieve revalidatie</w:t>
      </w:r>
    </w:p>
    <w:p w:rsidR="005051FA" w:rsidRDefault="00DE4197" w:rsidP="00DE4197">
      <w:pPr>
        <w:pStyle w:val="Lijstalinea"/>
        <w:numPr>
          <w:ilvl w:val="0"/>
          <w:numId w:val="1"/>
        </w:numPr>
      </w:pPr>
      <w:r>
        <w:t>Spalken en ergotherapie</w:t>
      </w:r>
    </w:p>
    <w:sectPr w:rsidR="00505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1D9"/>
    <w:multiLevelType w:val="hybridMultilevel"/>
    <w:tmpl w:val="83D874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97"/>
    <w:rsid w:val="005051FA"/>
    <w:rsid w:val="00D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2331"/>
  <w15:chartTrackingRefBased/>
  <w15:docId w15:val="{94C749CD-949D-438E-8DE8-EC05266F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41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419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E4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ZNA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Jolie</dc:creator>
  <cp:keywords/>
  <dc:description/>
  <cp:lastModifiedBy>Sigrid Jolie</cp:lastModifiedBy>
  <cp:revision>1</cp:revision>
  <dcterms:created xsi:type="dcterms:W3CDTF">2021-12-22T10:19:00Z</dcterms:created>
  <dcterms:modified xsi:type="dcterms:W3CDTF">2021-12-22T10:20:00Z</dcterms:modified>
</cp:coreProperties>
</file>