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223F" w:rsidTr="006C7428">
        <w:tc>
          <w:tcPr>
            <w:tcW w:w="10036" w:type="dxa"/>
            <w:shd w:val="clear" w:color="auto" w:fill="C5E0B3" w:themeFill="accent6" w:themeFillTint="66"/>
          </w:tcPr>
          <w:p w:rsidR="004A223F" w:rsidRPr="00BB440E" w:rsidRDefault="004A223F" w:rsidP="006C74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40E">
              <w:rPr>
                <w:rFonts w:ascii="Arial" w:hAnsi="Arial" w:cs="Arial"/>
                <w:b/>
                <w:sz w:val="20"/>
                <w:szCs w:val="20"/>
              </w:rPr>
              <w:t>Programma</w:t>
            </w:r>
          </w:p>
        </w:tc>
      </w:tr>
    </w:tbl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541"/>
        <w:gridCol w:w="6745"/>
      </w:tblGrid>
      <w:tr w:rsidR="004A223F" w:rsidRPr="00E56575" w:rsidTr="006C7428">
        <w:tc>
          <w:tcPr>
            <w:tcW w:w="1555" w:type="dxa"/>
          </w:tcPr>
          <w:p w:rsidR="004A223F" w:rsidRDefault="004A223F" w:rsidP="006C742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accreditatietijd</w:t>
            </w:r>
          </w:p>
        </w:tc>
        <w:tc>
          <w:tcPr>
            <w:tcW w:w="1555" w:type="dxa"/>
            <w:shd w:val="clear" w:color="auto" w:fill="auto"/>
          </w:tcPr>
          <w:p w:rsidR="004A223F" w:rsidRPr="00652F2F" w:rsidRDefault="004A223F" w:rsidP="006C742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Tijd </w:t>
            </w:r>
          </w:p>
        </w:tc>
        <w:tc>
          <w:tcPr>
            <w:tcW w:w="6804" w:type="dxa"/>
          </w:tcPr>
          <w:p w:rsidR="004A223F" w:rsidRPr="00652F2F" w:rsidRDefault="004A223F" w:rsidP="006C742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A223F" w:rsidRPr="00E56575" w:rsidTr="006C7428">
        <w:tc>
          <w:tcPr>
            <w:tcW w:w="1555" w:type="dxa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8.30</w:t>
            </w:r>
          </w:p>
        </w:tc>
        <w:tc>
          <w:tcPr>
            <w:tcW w:w="6804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ontvangst</w:t>
            </w:r>
          </w:p>
        </w:tc>
      </w:tr>
      <w:tr w:rsidR="004A223F" w:rsidRPr="00E56575" w:rsidTr="006C7428">
        <w:tc>
          <w:tcPr>
            <w:tcW w:w="1555" w:type="dxa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9.00</w:t>
            </w:r>
          </w:p>
        </w:tc>
        <w:tc>
          <w:tcPr>
            <w:tcW w:w="6804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introductie</w:t>
            </w:r>
          </w:p>
        </w:tc>
      </w:tr>
      <w:tr w:rsidR="004A223F" w:rsidRPr="00E56575" w:rsidTr="006C7428">
        <w:tc>
          <w:tcPr>
            <w:tcW w:w="1555" w:type="dxa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1555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9.20</w:t>
            </w:r>
          </w:p>
        </w:tc>
        <w:tc>
          <w:tcPr>
            <w:tcW w:w="6804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Inventarisatie assessment en leer-ontwikkelplan ervaringen; focusgebieden</w:t>
            </w:r>
          </w:p>
        </w:tc>
      </w:tr>
      <w:tr w:rsidR="004A223F" w:rsidRPr="00E56575" w:rsidTr="006C7428">
        <w:tc>
          <w:tcPr>
            <w:tcW w:w="1555" w:type="dxa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1555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9.45</w:t>
            </w:r>
          </w:p>
        </w:tc>
        <w:tc>
          <w:tcPr>
            <w:tcW w:w="6804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Klantvriendelijkheid -&gt; Conflicthantering -&gt; Agressie beheersing</w:t>
            </w:r>
          </w:p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002CAB">
              <w:rPr>
                <w:rFonts w:ascii="Arial" w:eastAsia="Calibri" w:hAnsi="Arial" w:cs="Arial"/>
                <w:sz w:val="20"/>
                <w:szCs w:val="20"/>
              </w:rPr>
              <w:tab/>
              <w:t>Theoretisch kader (5 minuten)</w:t>
            </w:r>
          </w:p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002CAB">
              <w:rPr>
                <w:rFonts w:ascii="Arial" w:eastAsia="Calibri" w:hAnsi="Arial" w:cs="Arial"/>
                <w:sz w:val="20"/>
                <w:szCs w:val="20"/>
              </w:rPr>
              <w:tab/>
              <w:t>Maken en bespreken van de conflictstijlen test (40 minuten)</w:t>
            </w:r>
          </w:p>
        </w:tc>
      </w:tr>
      <w:tr w:rsidR="004A223F" w:rsidRPr="00E56575" w:rsidTr="006C7428">
        <w:tc>
          <w:tcPr>
            <w:tcW w:w="1555" w:type="dxa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1555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10.30</w:t>
            </w:r>
          </w:p>
        </w:tc>
        <w:tc>
          <w:tcPr>
            <w:tcW w:w="6804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Pauze</w:t>
            </w:r>
          </w:p>
        </w:tc>
      </w:tr>
      <w:tr w:rsidR="004A223F" w:rsidRPr="00E56575" w:rsidTr="006C7428">
        <w:tc>
          <w:tcPr>
            <w:tcW w:w="1555" w:type="dxa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Omgaan met klachten (van patiënten, collega’s en externen)</w:t>
            </w:r>
          </w:p>
          <w:p w:rsidR="004A223F" w:rsidRPr="00002CAB" w:rsidRDefault="004A223F" w:rsidP="004A223F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Theoretisch kader (10 minuten)</w:t>
            </w:r>
          </w:p>
          <w:p w:rsidR="004A223F" w:rsidRPr="00002CAB" w:rsidRDefault="004A223F" w:rsidP="004A223F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Simulatie oefeningen (conflicthantering en omgaan met klachten) met trainingsacteur</w:t>
            </w:r>
          </w:p>
          <w:p w:rsidR="004A223F" w:rsidRPr="00002CAB" w:rsidRDefault="004A223F" w:rsidP="004A223F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Feedback van TA, trainer/coach en intercollegiaal</w:t>
            </w:r>
          </w:p>
        </w:tc>
      </w:tr>
      <w:tr w:rsidR="004A223F" w:rsidRPr="00E56575" w:rsidTr="006C7428">
        <w:tc>
          <w:tcPr>
            <w:tcW w:w="1555" w:type="dxa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1555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12.30</w:t>
            </w:r>
          </w:p>
        </w:tc>
        <w:tc>
          <w:tcPr>
            <w:tcW w:w="6804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Lunch</w:t>
            </w:r>
          </w:p>
        </w:tc>
      </w:tr>
      <w:tr w:rsidR="004A223F" w:rsidRPr="00E56575" w:rsidTr="006C7428">
        <w:tc>
          <w:tcPr>
            <w:tcW w:w="1555" w:type="dxa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75</w:t>
            </w:r>
          </w:p>
        </w:tc>
        <w:tc>
          <w:tcPr>
            <w:tcW w:w="1555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13.30</w:t>
            </w:r>
          </w:p>
        </w:tc>
        <w:tc>
          <w:tcPr>
            <w:tcW w:w="6804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Methoden ter ondersteuning van (gedrags-)verandering</w:t>
            </w:r>
          </w:p>
          <w:p w:rsidR="004A223F" w:rsidRPr="00002CAB" w:rsidRDefault="004A223F" w:rsidP="004A223F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 xml:space="preserve">Theoretisch kader </w:t>
            </w:r>
            <w:proofErr w:type="spellStart"/>
            <w:r w:rsidRPr="00002CAB">
              <w:rPr>
                <w:rFonts w:ascii="Arial" w:eastAsia="Calibri" w:hAnsi="Arial" w:cs="Arial"/>
                <w:sz w:val="20"/>
                <w:szCs w:val="20"/>
              </w:rPr>
              <w:t>evidence-based</w:t>
            </w:r>
            <w:proofErr w:type="spellEnd"/>
            <w:r w:rsidRPr="00002CAB">
              <w:rPr>
                <w:rFonts w:ascii="Arial" w:eastAsia="Calibri" w:hAnsi="Arial" w:cs="Arial"/>
                <w:sz w:val="20"/>
                <w:szCs w:val="20"/>
              </w:rPr>
              <w:t xml:space="preserve"> benaderingen (15 minuten)</w:t>
            </w:r>
          </w:p>
          <w:p w:rsidR="004A223F" w:rsidRPr="00002CAB" w:rsidRDefault="004A223F" w:rsidP="004A223F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 xml:space="preserve">Simulatieoefeningen op basis van bovenstaande met trainingsacteur, en naar aanleiding van leer- en ontwikkelplannen. </w:t>
            </w:r>
          </w:p>
          <w:p w:rsidR="004A223F" w:rsidRPr="00002CAB" w:rsidRDefault="004A223F" w:rsidP="004A223F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ab/>
              <w:t>Feedback: intercollegiaal en extern (TA en trainer/coach)</w:t>
            </w:r>
          </w:p>
        </w:tc>
      </w:tr>
      <w:tr w:rsidR="004A223F" w:rsidRPr="00E56575" w:rsidTr="006C7428">
        <w:tc>
          <w:tcPr>
            <w:tcW w:w="1555" w:type="dxa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14.45</w:t>
            </w:r>
          </w:p>
        </w:tc>
        <w:tc>
          <w:tcPr>
            <w:tcW w:w="6804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Pauze</w:t>
            </w:r>
          </w:p>
        </w:tc>
      </w:tr>
      <w:tr w:rsidR="004A223F" w:rsidRPr="00E56575" w:rsidTr="006C7428">
        <w:tc>
          <w:tcPr>
            <w:tcW w:w="1555" w:type="dxa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75</w:t>
            </w:r>
          </w:p>
        </w:tc>
        <w:tc>
          <w:tcPr>
            <w:tcW w:w="1555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15.15</w:t>
            </w:r>
          </w:p>
        </w:tc>
        <w:tc>
          <w:tcPr>
            <w:tcW w:w="6804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Leer- en ontwikkelplanning</w:t>
            </w:r>
          </w:p>
          <w:p w:rsidR="004A223F" w:rsidRPr="00002CAB" w:rsidRDefault="004A223F" w:rsidP="004A223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Theoretisch kader (feedback geven en ontvangen); 5 minuten</w:t>
            </w:r>
          </w:p>
          <w:p w:rsidR="004A223F" w:rsidRPr="00002CAB" w:rsidRDefault="004A223F" w:rsidP="004A223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Opsplitsing van de groep in 4 kleine groepjes van 3-4 deelnemers; bespreking van en feedback op elkaars individuele uitdagingen n.a.v. assessment en leer-/ontwikkelplannen (30 minuten)</w:t>
            </w:r>
          </w:p>
          <w:p w:rsidR="004A223F" w:rsidRPr="00002CAB" w:rsidRDefault="004A223F" w:rsidP="004A223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ab/>
              <w:t>Plenaire simulaties met trainingsacteur, op basis van subgroep-uitkomsten (40 minuten)</w:t>
            </w:r>
          </w:p>
        </w:tc>
      </w:tr>
      <w:tr w:rsidR="004A223F" w:rsidRPr="00E56575" w:rsidTr="006C7428">
        <w:tc>
          <w:tcPr>
            <w:tcW w:w="1555" w:type="dxa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1555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16.30</w:t>
            </w:r>
          </w:p>
        </w:tc>
        <w:tc>
          <w:tcPr>
            <w:tcW w:w="6804" w:type="dxa"/>
            <w:shd w:val="clear" w:color="auto" w:fill="auto"/>
          </w:tcPr>
          <w:p w:rsidR="004A223F" w:rsidRPr="00002CAB" w:rsidRDefault="004A223F" w:rsidP="004A223F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Afsluiting</w:t>
            </w:r>
          </w:p>
          <w:p w:rsidR="004A223F" w:rsidRPr="00002CAB" w:rsidRDefault="004A223F" w:rsidP="004A223F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In tweetallen: aanvullingen/verfijningen van individuele leer- en ontwikkelplannen. Om beurten interviewen/helpen de deelnemers elkaar om prioriteiten te verfijnen 10 minuten elk; 20 minuten totaal</w:t>
            </w:r>
          </w:p>
          <w:p w:rsidR="004A223F" w:rsidRPr="00002CAB" w:rsidRDefault="004A223F" w:rsidP="004A223F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ab/>
              <w:t>Laatste vragen/opmerkingen en aankondiging e-</w:t>
            </w:r>
            <w:proofErr w:type="spellStart"/>
            <w:r w:rsidRPr="00002CAB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proofErr w:type="spellEnd"/>
            <w:r w:rsidRPr="00002CAB">
              <w:rPr>
                <w:rFonts w:ascii="Arial" w:eastAsia="Calibri" w:hAnsi="Arial" w:cs="Arial"/>
                <w:sz w:val="20"/>
                <w:szCs w:val="20"/>
              </w:rPr>
              <w:t xml:space="preserve"> 2.</w:t>
            </w:r>
          </w:p>
        </w:tc>
      </w:tr>
      <w:tr w:rsidR="004A223F" w:rsidRPr="00E56575" w:rsidTr="006C7428">
        <w:tc>
          <w:tcPr>
            <w:tcW w:w="1555" w:type="dxa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555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16.50</w:t>
            </w:r>
          </w:p>
        </w:tc>
        <w:tc>
          <w:tcPr>
            <w:tcW w:w="6804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Evaluatie en einde workshop dag</w:t>
            </w:r>
          </w:p>
        </w:tc>
      </w:tr>
      <w:tr w:rsidR="004A223F" w:rsidRPr="00E56575" w:rsidTr="006C7428">
        <w:tc>
          <w:tcPr>
            <w:tcW w:w="1555" w:type="dxa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17.00</w:t>
            </w:r>
          </w:p>
        </w:tc>
        <w:tc>
          <w:tcPr>
            <w:tcW w:w="6804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2CAB">
              <w:rPr>
                <w:rFonts w:ascii="Arial" w:eastAsia="Calibri" w:hAnsi="Arial" w:cs="Arial"/>
                <w:sz w:val="20"/>
                <w:szCs w:val="20"/>
              </w:rPr>
              <w:t>Einde</w:t>
            </w:r>
          </w:p>
        </w:tc>
      </w:tr>
      <w:tr w:rsidR="004A223F" w:rsidRPr="00E56575" w:rsidTr="006C7428">
        <w:tc>
          <w:tcPr>
            <w:tcW w:w="1555" w:type="dxa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360</w:t>
            </w:r>
          </w:p>
        </w:tc>
        <w:tc>
          <w:tcPr>
            <w:tcW w:w="1555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A223F" w:rsidRPr="00002CAB" w:rsidRDefault="004A223F" w:rsidP="006C742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272CC" w:rsidRDefault="006272CC">
      <w:bookmarkStart w:id="0" w:name="_GoBack"/>
      <w:bookmarkEnd w:id="0"/>
    </w:p>
    <w:sectPr w:rsidR="0062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E12F1"/>
    <w:multiLevelType w:val="hybridMultilevel"/>
    <w:tmpl w:val="B4F23B56"/>
    <w:lvl w:ilvl="0" w:tplc="2F646BEC">
      <w:numFmt w:val="bullet"/>
      <w:lvlText w:val="-"/>
      <w:lvlJc w:val="left"/>
      <w:pPr>
        <w:ind w:left="710" w:hanging="71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3A33A7"/>
    <w:multiLevelType w:val="hybridMultilevel"/>
    <w:tmpl w:val="9A66A2F0"/>
    <w:lvl w:ilvl="0" w:tplc="2F646BEC">
      <w:numFmt w:val="bullet"/>
      <w:lvlText w:val="-"/>
      <w:lvlJc w:val="left"/>
      <w:pPr>
        <w:ind w:left="710" w:hanging="71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FB1122"/>
    <w:multiLevelType w:val="hybridMultilevel"/>
    <w:tmpl w:val="D1D0C202"/>
    <w:lvl w:ilvl="0" w:tplc="2F646BEC">
      <w:numFmt w:val="bullet"/>
      <w:lvlText w:val="-"/>
      <w:lvlJc w:val="left"/>
      <w:pPr>
        <w:ind w:left="710" w:hanging="71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E0587A"/>
    <w:multiLevelType w:val="hybridMultilevel"/>
    <w:tmpl w:val="0F1279CA"/>
    <w:lvl w:ilvl="0" w:tplc="2F646BEC">
      <w:numFmt w:val="bullet"/>
      <w:lvlText w:val="-"/>
      <w:lvlJc w:val="left"/>
      <w:pPr>
        <w:ind w:left="710" w:hanging="71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3F"/>
    <w:rsid w:val="004A223F"/>
    <w:rsid w:val="0062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4AC71-CFA5-4804-8FD3-345BEA9C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Luciënne Nagtegaal</dc:creator>
  <cp:keywords/>
  <dc:description/>
  <cp:lastModifiedBy>Luciënne Nagtegaal</cp:lastModifiedBy>
  <cp:revision>1</cp:revision>
  <dcterms:created xsi:type="dcterms:W3CDTF">2020-03-17T10:33:00Z</dcterms:created>
  <dcterms:modified xsi:type="dcterms:W3CDTF">2020-03-17T10:33:00Z</dcterms:modified>
</cp:coreProperties>
</file>