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0A25" w14:textId="77777777" w:rsidR="00000000" w:rsidRDefault="00613921">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8193883" wp14:editId="7A99E5A2">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02F128F5" w14:textId="00926A44" w:rsidR="00000000" w:rsidRDefault="00613921" w:rsidP="00613921">
      <w:pPr>
        <w:divId w:val="1874615684"/>
        <w:rPr>
          <w:rFonts w:ascii="Verdana" w:hAnsi="Verdana"/>
          <w:sz w:val="18"/>
          <w:szCs w:val="18"/>
        </w:rPr>
      </w:pPr>
      <w:r>
        <w:rPr>
          <w:rFonts w:ascii="Verdana" w:eastAsia="Times New Roman" w:hAnsi="Verdana"/>
          <w:b/>
          <w:bCs/>
          <w:sz w:val="18"/>
          <w:szCs w:val="18"/>
        </w:rPr>
        <w:t xml:space="preserve">Gezinsgerichte </w:t>
      </w:r>
      <w:proofErr w:type="spellStart"/>
      <w:r>
        <w:rPr>
          <w:rFonts w:ascii="Verdana" w:eastAsia="Times New Roman" w:hAnsi="Verdana"/>
          <w:b/>
          <w:bCs/>
          <w:sz w:val="18"/>
          <w:szCs w:val="18"/>
        </w:rPr>
        <w:t>schematherapie</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Verdiepingscursus voor schematherapeuten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I</w:t>
      </w:r>
      <w:r>
        <w:rPr>
          <w:rFonts w:ascii="Verdana" w:hAnsi="Verdana"/>
          <w:sz w:val="18"/>
          <w:szCs w:val="18"/>
        </w:rPr>
        <w:t>n d</w:t>
      </w:r>
      <w:r>
        <w:rPr>
          <w:rFonts w:ascii="Verdana" w:hAnsi="Verdana"/>
          <w:sz w:val="18"/>
          <w:szCs w:val="18"/>
        </w:rPr>
        <w:t>eze cursus gaan we in op de ontwikkelingstaken van verschillende leeftijdsgroepen en hoe je deze vanuit het perspectief van zowel het kind als de ouder kunt bekijken. Je leert werken met een vanuit een schema-geformuleerde probleemstelling in intergenerati</w:t>
      </w:r>
      <w:r>
        <w:rPr>
          <w:rFonts w:ascii="Verdana" w:hAnsi="Verdana"/>
          <w:sz w:val="18"/>
          <w:szCs w:val="18"/>
        </w:rPr>
        <w:t>oneel perspectief. We zien hoe schema’s en modi van individuele gezinsleden en betrokken leeftijdsgenoten op elkaar inwerken en hoe je dit in je behandeling integreert. Je leert de gezinsgerichte schematechnieken toepassen, zowel in systemische als in indi</w:t>
      </w:r>
      <w:r>
        <w:rPr>
          <w:rFonts w:ascii="Verdana" w:hAnsi="Verdana"/>
          <w:sz w:val="18"/>
          <w:szCs w:val="18"/>
        </w:rPr>
        <w:t>viduele therapie. Uiteraard staan we stil bij toewijzings- en exclusiecriteria.</w:t>
      </w:r>
      <w:r>
        <w:rPr>
          <w:rFonts w:ascii="Verdana" w:hAnsi="Verdana"/>
          <w:sz w:val="18"/>
          <w:szCs w:val="18"/>
        </w:rPr>
        <w:br/>
      </w:r>
      <w:r>
        <w:rPr>
          <w:rFonts w:ascii="Verdana" w:hAnsi="Verdana"/>
          <w:sz w:val="18"/>
          <w:szCs w:val="18"/>
        </w:rPr>
        <w:br/>
        <w:t>Tijdens deze cursus reflecteer je ook op hoe schema’s uit je eigen jeugd (en die van je ouders) nu een rol spelen in je leven.</w:t>
      </w:r>
      <w:r>
        <w:rPr>
          <w:rFonts w:ascii="Verdana" w:hAnsi="Verdana"/>
          <w:sz w:val="18"/>
          <w:szCs w:val="18"/>
        </w:rPr>
        <w:br/>
      </w:r>
      <w:r>
        <w:rPr>
          <w:rFonts w:ascii="Verdana" w:hAnsi="Verdana"/>
          <w:sz w:val="18"/>
          <w:szCs w:val="18"/>
        </w:rPr>
        <w:br/>
        <w:t>Naast deze gezinsgerichte verdiepingscursus</w:t>
      </w:r>
      <w:r>
        <w:rPr>
          <w:rFonts w:ascii="Verdana" w:hAnsi="Verdana"/>
          <w:sz w:val="18"/>
          <w:szCs w:val="18"/>
        </w:rPr>
        <w:t xml:space="preserve"> bieden wij ook de </w:t>
      </w:r>
      <w:hyperlink r:id="rId6" w:tgtFrame="_top" w:tooltip="Vervolgcursus schematherapie" w:history="1">
        <w:r>
          <w:rPr>
            <w:rStyle w:val="Hyperlink"/>
            <w:rFonts w:ascii="Verdana" w:hAnsi="Verdana"/>
            <w:sz w:val="18"/>
            <w:szCs w:val="18"/>
          </w:rPr>
          <w:t xml:space="preserve">Vervolgcursus </w:t>
        </w:r>
        <w:proofErr w:type="spellStart"/>
        <w:r>
          <w:rPr>
            <w:rStyle w:val="Hyperlink"/>
            <w:rFonts w:ascii="Verdana" w:hAnsi="Verdana"/>
            <w:sz w:val="18"/>
            <w:szCs w:val="18"/>
          </w:rPr>
          <w:t>schematherapie</w:t>
        </w:r>
        <w:proofErr w:type="spellEnd"/>
      </w:hyperlink>
      <w:r>
        <w:rPr>
          <w:rFonts w:ascii="Verdana" w:hAnsi="Verdana"/>
          <w:sz w:val="18"/>
          <w:szCs w:val="18"/>
        </w:rPr>
        <w:t xml:space="preserve"> en de </w:t>
      </w:r>
      <w:hyperlink r:id="rId7" w:tgtFrame="_top" w:tooltip="Vervolgcursus Schematherapie in groepen" w:history="1">
        <w:r>
          <w:rPr>
            <w:rStyle w:val="Hyperlink"/>
            <w:rFonts w:ascii="Verdana" w:hAnsi="Verdana"/>
            <w:sz w:val="18"/>
            <w:szCs w:val="18"/>
          </w:rPr>
          <w:t>Vervolgcursus Schematherapie in groepen</w:t>
        </w:r>
      </w:hyperlink>
      <w:r>
        <w:rPr>
          <w:rFonts w:ascii="Verdana" w:hAnsi="Verdana"/>
          <w:sz w:val="18"/>
          <w:szCs w:val="18"/>
        </w:rPr>
        <w:t xml:space="preserve"> aan.</w:t>
      </w:r>
    </w:p>
    <w:p w14:paraId="78BCF925" w14:textId="0C035A1E" w:rsidR="00000000" w:rsidRDefault="0061392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04AEFEDA" w14:textId="77777777" w:rsidR="00000000" w:rsidRDefault="0061392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verdiept je kennis en vaardigheden in de schemagerichte therapie met aandacht voor de gezinscontext.</w:t>
      </w:r>
    </w:p>
    <w:p w14:paraId="4873A5B8" w14:textId="77777777" w:rsidR="00000000" w:rsidRDefault="0061392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s</w:t>
      </w:r>
      <w:r>
        <w:rPr>
          <w:rFonts w:ascii="Verdana" w:eastAsia="Times New Roman" w:hAnsi="Verdana"/>
          <w:sz w:val="18"/>
          <w:szCs w:val="18"/>
        </w:rPr>
        <w:t>chema’s en modi van meerdere cliënten in hun onderlinge wisselwerking onderkennen en behandelen.</w:t>
      </w:r>
    </w:p>
    <w:p w14:paraId="17A96A59" w14:textId="77777777" w:rsidR="00000000" w:rsidRDefault="0061392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kunt disfunctionele schema’s opsporen en modificeren middels individuele en gezinsgerichte cognitieve, gedragsmatige en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technieken.</w:t>
      </w:r>
    </w:p>
    <w:p w14:paraId="59619E64" w14:textId="77777777" w:rsidR="00000000" w:rsidRDefault="0061392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weet de</w:t>
      </w:r>
      <w:r>
        <w:rPr>
          <w:rFonts w:ascii="Verdana" w:eastAsia="Times New Roman" w:hAnsi="Verdana"/>
          <w:sz w:val="18"/>
          <w:szCs w:val="18"/>
        </w:rPr>
        <w:t xml:space="preserve"> krachten van het systeem ten gunste van de individuele patiënt te benutten.</w:t>
      </w:r>
    </w:p>
    <w:p w14:paraId="110635CD" w14:textId="77A4F934" w:rsidR="00000000" w:rsidRDefault="00613921">
      <w:pPr>
        <w:rPr>
          <w:rFonts w:ascii="Verdana" w:eastAsia="Times New Roman" w:hAnsi="Verdana"/>
          <w:sz w:val="18"/>
          <w:szCs w:val="18"/>
        </w:rPr>
      </w:pPr>
      <w:r>
        <w:rPr>
          <w:rFonts w:ascii="Verdana" w:eastAsia="Times New Roman" w:hAnsi="Verdana"/>
          <w:sz w:val="18"/>
          <w:szCs w:val="18"/>
        </w:rPr>
        <w:t xml:space="preserve">Kortom, je bent in staat om </w:t>
      </w:r>
      <w:proofErr w:type="spellStart"/>
      <w:r>
        <w:rPr>
          <w:rFonts w:ascii="Verdana" w:eastAsia="Times New Roman" w:hAnsi="Verdana"/>
          <w:sz w:val="18"/>
          <w:szCs w:val="18"/>
        </w:rPr>
        <w:t>schematherapie</w:t>
      </w:r>
      <w:proofErr w:type="spellEnd"/>
      <w:r>
        <w:rPr>
          <w:rFonts w:ascii="Verdana" w:eastAsia="Times New Roman" w:hAnsi="Verdana"/>
          <w:sz w:val="18"/>
          <w:szCs w:val="18"/>
        </w:rPr>
        <w:t xml:space="preserve"> op een gezinsgerichte manier toe te passen.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Gedragstherapeut, Systeemtherapeut en Psychiater</w:t>
      </w:r>
      <w:r>
        <w:rPr>
          <w:rFonts w:ascii="Verdana" w:eastAsia="Times New Roman" w:hAnsi="Verdana"/>
          <w:sz w:val="18"/>
          <w:szCs w:val="18"/>
        </w:rPr>
        <w:br/>
      </w:r>
      <w:r>
        <w:rPr>
          <w:rFonts w:ascii="Verdana" w:eastAsia="Times New Roman" w:hAnsi="Verdana"/>
          <w:sz w:val="18"/>
          <w:szCs w:val="18"/>
        </w:rPr>
        <w:br/>
        <w:t>Om in aanmerking te komen voor deelname dien je een erkende basiscursus Schematherap</w:t>
      </w:r>
      <w:r>
        <w:rPr>
          <w:rFonts w:ascii="Verdana" w:eastAsia="Times New Roman" w:hAnsi="Verdana"/>
          <w:sz w:val="18"/>
          <w:szCs w:val="18"/>
        </w:rPr>
        <w:t>ie te hebben gevolgd.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Willem Barents - Klinisch psycholoog/psychotherapeut en supervisor register Schematherapie. Werkzaam bij GGZ Heuvelrug., drs. Wilfried Ekkers - Klinisch psycholoog en supervisor bij de Vereniging voor Schematherapie, de</w:t>
      </w:r>
      <w:r>
        <w:rPr>
          <w:rFonts w:ascii="Verdana" w:eastAsia="Times New Roman" w:hAnsi="Verdana"/>
          <w:sz w:val="18"/>
          <w:szCs w:val="18"/>
        </w:rPr>
        <w:t xml:space="preserve"> ISST en de NVP.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364ABA49" w14:textId="77777777" w:rsidR="00000000" w:rsidRDefault="0061392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Loose, C., Graaf, P., </w:t>
      </w:r>
      <w:proofErr w:type="spellStart"/>
      <w:r>
        <w:rPr>
          <w:rFonts w:ascii="Verdana" w:eastAsia="Times New Roman" w:hAnsi="Verdana"/>
          <w:sz w:val="18"/>
          <w:szCs w:val="18"/>
        </w:rPr>
        <w:t>Zarbock</w:t>
      </w:r>
      <w:proofErr w:type="spellEnd"/>
      <w:r>
        <w:rPr>
          <w:rFonts w:ascii="Verdana" w:eastAsia="Times New Roman" w:hAnsi="Verdana"/>
          <w:sz w:val="18"/>
          <w:szCs w:val="18"/>
        </w:rPr>
        <w:t xml:space="preserve">, G. (2015). Schematherapie met kinderen en jongeren. Amsterdam: </w:t>
      </w:r>
      <w:proofErr w:type="spellStart"/>
      <w:r>
        <w:rPr>
          <w:rFonts w:ascii="Verdana" w:eastAsia="Times New Roman" w:hAnsi="Verdana"/>
          <w:sz w:val="18"/>
          <w:szCs w:val="18"/>
        </w:rPr>
        <w:t>Nie</w:t>
      </w:r>
      <w:r>
        <w:rPr>
          <w:rFonts w:ascii="Verdana" w:eastAsia="Times New Roman" w:hAnsi="Verdana"/>
          <w:sz w:val="18"/>
          <w:szCs w:val="18"/>
        </w:rPr>
        <w:t>uwezijds</w:t>
      </w:r>
      <w:proofErr w:type="spellEnd"/>
    </w:p>
    <w:p w14:paraId="6BD960ED" w14:textId="77777777" w:rsidR="00000000" w:rsidRDefault="0061392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Young, J.E., </w:t>
      </w:r>
      <w:proofErr w:type="spellStart"/>
      <w:r>
        <w:rPr>
          <w:rFonts w:ascii="Verdana" w:eastAsia="Times New Roman" w:hAnsi="Verdana"/>
          <w:sz w:val="18"/>
          <w:szCs w:val="18"/>
        </w:rPr>
        <w:t>Klosko</w:t>
      </w:r>
      <w:proofErr w:type="spellEnd"/>
      <w:r>
        <w:rPr>
          <w:rFonts w:ascii="Verdana" w:eastAsia="Times New Roman" w:hAnsi="Verdana"/>
          <w:sz w:val="18"/>
          <w:szCs w:val="18"/>
        </w:rPr>
        <w:t xml:space="preserve">, J.S., &amp; </w:t>
      </w:r>
      <w:proofErr w:type="spellStart"/>
      <w:r>
        <w:rPr>
          <w:rFonts w:ascii="Verdana" w:eastAsia="Times New Roman" w:hAnsi="Verdana"/>
          <w:sz w:val="18"/>
          <w:szCs w:val="18"/>
        </w:rPr>
        <w:t>Weishaar</w:t>
      </w:r>
      <w:proofErr w:type="spellEnd"/>
      <w:r>
        <w:rPr>
          <w:rFonts w:ascii="Verdana" w:eastAsia="Times New Roman" w:hAnsi="Verdana"/>
          <w:sz w:val="18"/>
          <w:szCs w:val="18"/>
        </w:rPr>
        <w:t xml:space="preserve">, M.E. (2005). Schemagerichte therapie: Handboek voor therapeuten. Houten.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Stafleu</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Loghum</w:t>
      </w:r>
      <w:proofErr w:type="spellEnd"/>
      <w:r>
        <w:rPr>
          <w:rFonts w:ascii="Verdana" w:eastAsia="Times New Roman" w:hAnsi="Verdana"/>
          <w:sz w:val="18"/>
          <w:szCs w:val="18"/>
        </w:rPr>
        <w:t>.</w:t>
      </w:r>
    </w:p>
    <w:p w14:paraId="0D685F35" w14:textId="0EF93019" w:rsidR="00000000" w:rsidRDefault="00613921">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w:t>
      </w:r>
      <w:r>
        <w:rPr>
          <w:rFonts w:ascii="Verdana" w:eastAsia="Times New Roman" w:hAnsi="Verdana"/>
          <w:sz w:val="18"/>
          <w:szCs w:val="18"/>
        </w:rPr>
        <w:t>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B32B6"/>
    <w:multiLevelType w:val="multilevel"/>
    <w:tmpl w:val="4FB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66510"/>
    <w:multiLevelType w:val="multilevel"/>
    <w:tmpl w:val="E5A2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13921"/>
    <w:rsid w:val="00613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2077D"/>
  <w15:chartTrackingRefBased/>
  <w15:docId w15:val="{61D2B41D-88B0-4B0D-9D96-0A739E4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0915">
      <w:marLeft w:val="0"/>
      <w:marRight w:val="0"/>
      <w:marTop w:val="0"/>
      <w:marBottom w:val="0"/>
      <w:divBdr>
        <w:top w:val="none" w:sz="0" w:space="0" w:color="auto"/>
        <w:left w:val="none" w:sz="0" w:space="0" w:color="auto"/>
        <w:bottom w:val="none" w:sz="0" w:space="0" w:color="auto"/>
        <w:right w:val="none" w:sz="0" w:space="0" w:color="auto"/>
      </w:divBdr>
      <w:divsChild>
        <w:div w:id="872304548">
          <w:marLeft w:val="0"/>
          <w:marRight w:val="0"/>
          <w:marTop w:val="0"/>
          <w:marBottom w:val="0"/>
          <w:divBdr>
            <w:top w:val="none" w:sz="0" w:space="0" w:color="auto"/>
            <w:left w:val="none" w:sz="0" w:space="0" w:color="auto"/>
            <w:bottom w:val="none" w:sz="0" w:space="0" w:color="auto"/>
            <w:right w:val="none" w:sz="0" w:space="0" w:color="auto"/>
          </w:divBdr>
          <w:divsChild>
            <w:div w:id="18746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groep.nl/opleiding/6519/vervolgcursus-schematherapie-in-groep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6427/vervolgcursus-schematherapie.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2499</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2021-11-05T12:55:00Z</dcterms:created>
  <dcterms:modified xsi:type="dcterms:W3CDTF">2021-11-05T12:55:00Z</dcterms:modified>
</cp:coreProperties>
</file>