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7037B" w14:textId="77777777" w:rsidR="00EE191F" w:rsidRDefault="004E5E97">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5ED1355F" wp14:editId="1AF96883">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183D79C0" w14:textId="64A62AAE" w:rsidR="00EE191F" w:rsidRDefault="00F069D2" w:rsidP="004E5E97">
      <w:pPr>
        <w:divId w:val="1061055074"/>
        <w:rPr>
          <w:rFonts w:ascii="Verdana" w:hAnsi="Verdana"/>
          <w:sz w:val="18"/>
          <w:szCs w:val="18"/>
        </w:rPr>
      </w:pPr>
      <w:r>
        <w:rPr>
          <w:rFonts w:ascii="Verdana" w:eastAsia="Times New Roman" w:hAnsi="Verdana"/>
          <w:b/>
          <w:bCs/>
          <w:sz w:val="18"/>
          <w:szCs w:val="18"/>
        </w:rPr>
        <w:t>S</w:t>
      </w:r>
      <w:r w:rsidRPr="00F069D2">
        <w:rPr>
          <w:rFonts w:ascii="Verdana" w:eastAsia="Times New Roman" w:hAnsi="Verdana"/>
          <w:b/>
          <w:bCs/>
          <w:sz w:val="18"/>
          <w:szCs w:val="18"/>
        </w:rPr>
        <w:t>amenwerken rond probleemgedrag in de ouderenzorg</w:t>
      </w:r>
      <w:r w:rsidR="004E5E97">
        <w:rPr>
          <w:rFonts w:ascii="Verdana" w:eastAsia="Times New Roman" w:hAnsi="Verdana"/>
          <w:sz w:val="18"/>
          <w:szCs w:val="18"/>
        </w:rPr>
        <w:br/>
      </w:r>
      <w:r w:rsidR="004E5E97">
        <w:rPr>
          <w:rFonts w:ascii="Verdana" w:eastAsia="Times New Roman" w:hAnsi="Verdana"/>
          <w:sz w:val="18"/>
          <w:szCs w:val="18"/>
        </w:rPr>
        <w:br/>
      </w:r>
      <w:r w:rsidR="004E5E97">
        <w:rPr>
          <w:rFonts w:ascii="Verdana" w:hAnsi="Verdana"/>
          <w:sz w:val="18"/>
          <w:szCs w:val="18"/>
        </w:rPr>
        <w:t>Specialisten ouderengeneeskunde, psychologen en verpleegkundig specialisten in de ouderenzorg worden regelmatig geconfronteerd met gedrag dat zeer moeilijk te verklaren en te beïnvloeden blijkt. We spreken dan van onbegrepen gedrag, moeilijk verstaanbaar gedrag of probleemgedrag.</w:t>
      </w:r>
      <w:r w:rsidR="004E5E97">
        <w:rPr>
          <w:rFonts w:ascii="Verdana" w:hAnsi="Verdana"/>
          <w:sz w:val="18"/>
          <w:szCs w:val="18"/>
        </w:rPr>
        <w:br/>
      </w:r>
      <w:r w:rsidR="004E5E97">
        <w:rPr>
          <w:rFonts w:ascii="Verdana" w:hAnsi="Verdana"/>
          <w:sz w:val="18"/>
          <w:szCs w:val="18"/>
        </w:rPr>
        <w:br/>
        <w:t xml:space="preserve">Deze </w:t>
      </w:r>
      <w:r>
        <w:rPr>
          <w:rFonts w:ascii="Verdana" w:hAnsi="Verdana"/>
          <w:sz w:val="18"/>
          <w:szCs w:val="18"/>
        </w:rPr>
        <w:t>4</w:t>
      </w:r>
      <w:r w:rsidR="004E5E97">
        <w:rPr>
          <w:rFonts w:ascii="Verdana" w:hAnsi="Verdana"/>
          <w:sz w:val="18"/>
          <w:szCs w:val="18"/>
        </w:rPr>
        <w:t>-daagse cursus gaat over de analyse en aanpak van probleemgedrag in de samenwerking tussen specialisten ouderengeneeskunde, verpleegkundig specialisten en psychologen. Uitgangspunt bij deze cursus is de CCE-visie op probleemgedrag, waarbij de context altijd een belangrijke factor is bij analyse en interventie. Deze cursus is mede gebaseerd op de uitgebreide kennis en ervaring die het CCE heeft opgedaan tijdens haar consultaties aan en met professionals die dagelijks te maken hebben met cliënten met ernstig en aanhoudend probleemgedrag.</w:t>
      </w:r>
      <w:r w:rsidR="004E5E97">
        <w:rPr>
          <w:rFonts w:ascii="Verdana" w:hAnsi="Verdana"/>
          <w:sz w:val="18"/>
          <w:szCs w:val="18"/>
        </w:rPr>
        <w:br/>
      </w:r>
      <w:r w:rsidR="004E5E97">
        <w:rPr>
          <w:rFonts w:ascii="Verdana" w:hAnsi="Verdana"/>
          <w:sz w:val="18"/>
          <w:szCs w:val="18"/>
        </w:rPr>
        <w:br/>
        <w:t xml:space="preserve">Naast interdisciplinariteit komt ook de samenwerking en afstemming met managers en teams nadrukkelijk aan de orde. We werken met casuïstiek van zowel het CCE als de deelnemers, om zo een optimale verbinding met de praktijk te maken. </w:t>
      </w:r>
    </w:p>
    <w:p w14:paraId="2570C165" w14:textId="77777777" w:rsidR="00F069D2" w:rsidRPr="00F069D2" w:rsidRDefault="004E5E97" w:rsidP="00F069D2">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krijgt kennis aangereikt en oefent met de analyse en aanpak van probleemgedrag in de samenwerking tussen specialisten ouderengeneeskunde, verpleegkundig specialisten en psychologen. Je weet wat de aanpak inhoudt en bent je bewust van wat dit vraagt van je eigen rol en positie. Je kunt benoemen wat hiervoor nodig is en hebt een plan van aanpak gemaakt over hoe deze interdisciplinaire samenwerking kan worden verbeterd en vergroot.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Arts en Verpleegkundig specialist</w:t>
      </w:r>
      <w:r>
        <w:rPr>
          <w:rFonts w:ascii="Verdana" w:eastAsia="Times New Roman" w:hAnsi="Verdana"/>
          <w:sz w:val="18"/>
          <w:szCs w:val="18"/>
        </w:rPr>
        <w:br/>
      </w:r>
      <w:r>
        <w:rPr>
          <w:rFonts w:ascii="Verdana" w:eastAsia="Times New Roman" w:hAnsi="Verdana"/>
          <w:sz w:val="18"/>
          <w:szCs w:val="18"/>
        </w:rPr>
        <w:br/>
        <w:t>Artsen (specialisten ouderengeneeskunde), verpleegkundig specialisten en psychologen werkzaam in de ouderenzorg.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u w:val="single"/>
        </w:rPr>
        <w:t>Advies: schrijf met één of meer collega’s in</w:t>
      </w:r>
      <w:r>
        <w:rPr>
          <w:rFonts w:ascii="Verdana" w:eastAsia="Times New Roman" w:hAnsi="Verdana"/>
          <w:sz w:val="18"/>
          <w:szCs w:val="18"/>
        </w:rPr>
        <w:br/>
      </w:r>
      <w:r>
        <w:rPr>
          <w:rFonts w:ascii="Verdana" w:eastAsia="Times New Roman" w:hAnsi="Verdana"/>
          <w:sz w:val="18"/>
          <w:szCs w:val="18"/>
        </w:rPr>
        <w:br/>
        <w:t>Deze cursus is bedoeld om de interdisciplinaire samenwerking in de ouderenzorg te bevorderen. Om de interdisciplinariteit te kunnen toepassen krijg je opdrachten om samen met je collega’s met casuïstiek aan de slag te gaan. Wij raden je daarom aan om met meerdere professionals van dezelfde organisatie aan de cursus deel te nemen, dus bijvoorbeeld een specialist ouderengeneeskunde met een verpleegkundig specialist en/of psycholoog.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r>
      <w:r w:rsidR="00F069D2" w:rsidRPr="00F069D2">
        <w:rPr>
          <w:rFonts w:ascii="Verdana" w:eastAsia="Times New Roman" w:hAnsi="Verdana"/>
          <w:sz w:val="18"/>
          <w:szCs w:val="18"/>
        </w:rPr>
        <w:t>Dag 1</w:t>
      </w:r>
    </w:p>
    <w:p w14:paraId="71B7F603" w14:textId="77777777" w:rsidR="00F069D2" w:rsidRPr="00F069D2" w:rsidRDefault="00F069D2" w:rsidP="00F069D2">
      <w:pPr>
        <w:rPr>
          <w:rFonts w:ascii="Verdana" w:eastAsia="Times New Roman" w:hAnsi="Verdana"/>
          <w:sz w:val="18"/>
          <w:szCs w:val="18"/>
        </w:rPr>
      </w:pPr>
      <w:r w:rsidRPr="00F069D2">
        <w:rPr>
          <w:rFonts w:ascii="Verdana" w:eastAsia="Times New Roman" w:hAnsi="Verdana"/>
          <w:sz w:val="18"/>
          <w:szCs w:val="18"/>
        </w:rPr>
        <w:t>In het programma staat het methodisch proces van analyse en aanpak van probleemgedrag, vanuit de CCE optiek, centraal.</w:t>
      </w:r>
    </w:p>
    <w:p w14:paraId="3965C561" w14:textId="77777777" w:rsidR="00F069D2" w:rsidRPr="00F069D2" w:rsidRDefault="00F069D2" w:rsidP="00F069D2">
      <w:pPr>
        <w:rPr>
          <w:rFonts w:ascii="Verdana" w:eastAsia="Times New Roman" w:hAnsi="Verdana"/>
          <w:sz w:val="18"/>
          <w:szCs w:val="18"/>
        </w:rPr>
      </w:pPr>
      <w:r w:rsidRPr="00F069D2">
        <w:rPr>
          <w:rFonts w:ascii="Verdana" w:eastAsia="Times New Roman" w:hAnsi="Verdana"/>
          <w:sz w:val="18"/>
          <w:szCs w:val="18"/>
        </w:rPr>
        <w:t>Er is veel aandacht voor interdisciplinariteit bij probleemgedrag en voor (kritische reflectie op) de rollen van specialisten ouderengeneeskunde, verpleegkundig specialisten en psychologen binnen het proces van analyse en aanpak van probleemgedrag.</w:t>
      </w:r>
    </w:p>
    <w:p w14:paraId="1051F07C" w14:textId="77777777" w:rsidR="00F069D2" w:rsidRPr="00F069D2" w:rsidRDefault="00F069D2" w:rsidP="00F069D2">
      <w:pPr>
        <w:rPr>
          <w:rFonts w:ascii="Verdana" w:eastAsia="Times New Roman" w:hAnsi="Verdana"/>
          <w:sz w:val="18"/>
          <w:szCs w:val="18"/>
        </w:rPr>
      </w:pPr>
    </w:p>
    <w:p w14:paraId="32837B25" w14:textId="77777777" w:rsidR="00F069D2" w:rsidRPr="00F069D2" w:rsidRDefault="00F069D2" w:rsidP="00F069D2">
      <w:pPr>
        <w:rPr>
          <w:rFonts w:ascii="Verdana" w:eastAsia="Times New Roman" w:hAnsi="Verdana"/>
          <w:sz w:val="18"/>
          <w:szCs w:val="18"/>
        </w:rPr>
      </w:pPr>
      <w:r w:rsidRPr="00F069D2">
        <w:rPr>
          <w:rFonts w:ascii="Verdana" w:eastAsia="Times New Roman" w:hAnsi="Verdana"/>
          <w:sz w:val="18"/>
          <w:szCs w:val="18"/>
        </w:rPr>
        <w:t>Dag 2</w:t>
      </w:r>
    </w:p>
    <w:p w14:paraId="791819D2" w14:textId="77777777" w:rsidR="00F069D2" w:rsidRPr="00F069D2" w:rsidRDefault="00F069D2" w:rsidP="00F069D2">
      <w:pPr>
        <w:rPr>
          <w:rFonts w:ascii="Verdana" w:eastAsia="Times New Roman" w:hAnsi="Verdana"/>
          <w:sz w:val="18"/>
          <w:szCs w:val="18"/>
        </w:rPr>
      </w:pPr>
      <w:r w:rsidRPr="00F069D2">
        <w:rPr>
          <w:rFonts w:ascii="Verdana" w:eastAsia="Times New Roman" w:hAnsi="Verdana"/>
          <w:sz w:val="18"/>
          <w:szCs w:val="18"/>
        </w:rPr>
        <w:t>Inzet van persoonlijk en professioneel leiderschap binnen de interdisciplinaire context rondom probleemgedrag.</w:t>
      </w:r>
    </w:p>
    <w:p w14:paraId="2CA39642" w14:textId="77777777" w:rsidR="00F069D2" w:rsidRPr="00F069D2" w:rsidRDefault="00F069D2" w:rsidP="00F069D2">
      <w:pPr>
        <w:rPr>
          <w:rFonts w:ascii="Verdana" w:eastAsia="Times New Roman" w:hAnsi="Verdana"/>
          <w:sz w:val="18"/>
          <w:szCs w:val="18"/>
        </w:rPr>
      </w:pPr>
      <w:r w:rsidRPr="00F069D2">
        <w:rPr>
          <w:rFonts w:ascii="Verdana" w:eastAsia="Times New Roman" w:hAnsi="Verdana"/>
          <w:sz w:val="18"/>
          <w:szCs w:val="18"/>
        </w:rPr>
        <w:t>Thema’s: bewustwording eigen normen en waarden, condities voor gedeelde verantwoordelijkheid, beïnvloedingsstijlen, omgaan met weerstanden.</w:t>
      </w:r>
    </w:p>
    <w:p w14:paraId="1AC83D51" w14:textId="77777777" w:rsidR="00F069D2" w:rsidRPr="00F069D2" w:rsidRDefault="00F069D2" w:rsidP="00F069D2">
      <w:pPr>
        <w:rPr>
          <w:rFonts w:ascii="Verdana" w:eastAsia="Times New Roman" w:hAnsi="Verdana"/>
          <w:sz w:val="18"/>
          <w:szCs w:val="18"/>
        </w:rPr>
      </w:pPr>
    </w:p>
    <w:p w14:paraId="0EE51004" w14:textId="77777777" w:rsidR="00F069D2" w:rsidRPr="00F069D2" w:rsidRDefault="00F069D2" w:rsidP="00F069D2">
      <w:pPr>
        <w:rPr>
          <w:rFonts w:ascii="Verdana" w:eastAsia="Times New Roman" w:hAnsi="Verdana"/>
          <w:sz w:val="18"/>
          <w:szCs w:val="18"/>
        </w:rPr>
      </w:pPr>
      <w:r w:rsidRPr="00F069D2">
        <w:rPr>
          <w:rFonts w:ascii="Verdana" w:eastAsia="Times New Roman" w:hAnsi="Verdana"/>
          <w:sz w:val="18"/>
          <w:szCs w:val="18"/>
        </w:rPr>
        <w:t>Dag 3</w:t>
      </w:r>
    </w:p>
    <w:p w14:paraId="04A416CA" w14:textId="77777777" w:rsidR="00F069D2" w:rsidRPr="00F069D2" w:rsidRDefault="00F069D2" w:rsidP="00F069D2">
      <w:pPr>
        <w:rPr>
          <w:rFonts w:ascii="Verdana" w:eastAsia="Times New Roman" w:hAnsi="Verdana"/>
          <w:sz w:val="18"/>
          <w:szCs w:val="18"/>
        </w:rPr>
      </w:pPr>
      <w:r w:rsidRPr="00F069D2">
        <w:rPr>
          <w:rFonts w:ascii="Verdana" w:eastAsia="Times New Roman" w:hAnsi="Verdana"/>
          <w:sz w:val="18"/>
          <w:szCs w:val="18"/>
        </w:rPr>
        <w:t>Het vertalen van een visie op probleemgedrag en interdisciplinariteit naar de dagelijkse omgang met probleemgedrag door verzorgenden is eveneens een opdracht voor de samenwerkende professionals.</w:t>
      </w:r>
    </w:p>
    <w:p w14:paraId="260AF2BD" w14:textId="77777777" w:rsidR="00F069D2" w:rsidRPr="00F069D2" w:rsidRDefault="00F069D2" w:rsidP="00F069D2">
      <w:pPr>
        <w:rPr>
          <w:rFonts w:ascii="Verdana" w:eastAsia="Times New Roman" w:hAnsi="Verdana"/>
          <w:sz w:val="18"/>
          <w:szCs w:val="18"/>
        </w:rPr>
      </w:pPr>
      <w:r w:rsidRPr="00F069D2">
        <w:rPr>
          <w:rFonts w:ascii="Verdana" w:eastAsia="Times New Roman" w:hAnsi="Verdana"/>
          <w:sz w:val="18"/>
          <w:szCs w:val="18"/>
        </w:rPr>
        <w:t>Deze dag staat in het teken van vertalen van visie en samenwerken met teams. Thema's die daarbij aan de orde komen zijn onder meer: teams als contextfactor bij ontstaan, in standhouden en/of versterken van probleemgedrag, visie op probleemgedrag vertalen naar teams, aandachtspunten bij coaching van teams bij ernstig en aanhoudend probleemgedrag</w:t>
      </w:r>
    </w:p>
    <w:p w14:paraId="0D0F0EB6" w14:textId="77777777" w:rsidR="00F069D2" w:rsidRPr="00F069D2" w:rsidRDefault="00F069D2" w:rsidP="00F069D2">
      <w:pPr>
        <w:rPr>
          <w:rFonts w:ascii="Verdana" w:eastAsia="Times New Roman" w:hAnsi="Verdana"/>
          <w:sz w:val="18"/>
          <w:szCs w:val="18"/>
        </w:rPr>
      </w:pPr>
    </w:p>
    <w:p w14:paraId="15B40BA0" w14:textId="77777777" w:rsidR="00F069D2" w:rsidRPr="00F069D2" w:rsidRDefault="00F069D2" w:rsidP="00F069D2">
      <w:pPr>
        <w:rPr>
          <w:rFonts w:ascii="Verdana" w:eastAsia="Times New Roman" w:hAnsi="Verdana"/>
          <w:sz w:val="18"/>
          <w:szCs w:val="18"/>
        </w:rPr>
      </w:pPr>
    </w:p>
    <w:p w14:paraId="4C468FF3" w14:textId="77777777" w:rsidR="00F069D2" w:rsidRDefault="00F069D2" w:rsidP="00F069D2">
      <w:pPr>
        <w:rPr>
          <w:rFonts w:ascii="Verdana" w:eastAsia="Times New Roman" w:hAnsi="Verdana"/>
          <w:sz w:val="18"/>
          <w:szCs w:val="18"/>
        </w:rPr>
      </w:pPr>
    </w:p>
    <w:p w14:paraId="7952DCB2" w14:textId="77777777" w:rsidR="00F069D2" w:rsidRDefault="00F069D2" w:rsidP="00F069D2">
      <w:pPr>
        <w:rPr>
          <w:rFonts w:ascii="Verdana" w:eastAsia="Times New Roman" w:hAnsi="Verdana"/>
          <w:sz w:val="18"/>
          <w:szCs w:val="18"/>
        </w:rPr>
      </w:pPr>
    </w:p>
    <w:p w14:paraId="372EB2BF" w14:textId="4A0D3FBC" w:rsidR="00F069D2" w:rsidRPr="00F069D2" w:rsidRDefault="00F069D2" w:rsidP="00F069D2">
      <w:pPr>
        <w:rPr>
          <w:rFonts w:ascii="Verdana" w:eastAsia="Times New Roman" w:hAnsi="Verdana"/>
          <w:sz w:val="18"/>
          <w:szCs w:val="18"/>
        </w:rPr>
      </w:pPr>
      <w:bookmarkStart w:id="0" w:name="_GoBack"/>
      <w:bookmarkEnd w:id="0"/>
      <w:r w:rsidRPr="00F069D2">
        <w:rPr>
          <w:rFonts w:ascii="Verdana" w:eastAsia="Times New Roman" w:hAnsi="Verdana"/>
          <w:sz w:val="18"/>
          <w:szCs w:val="18"/>
        </w:rPr>
        <w:lastRenderedPageBreak/>
        <w:t>Dag 4</w:t>
      </w:r>
    </w:p>
    <w:p w14:paraId="158C1704" w14:textId="77777777" w:rsidR="00F069D2" w:rsidRPr="00F069D2" w:rsidRDefault="00F069D2" w:rsidP="00F069D2">
      <w:pPr>
        <w:rPr>
          <w:rFonts w:ascii="Verdana" w:eastAsia="Times New Roman" w:hAnsi="Verdana"/>
          <w:sz w:val="18"/>
          <w:szCs w:val="18"/>
        </w:rPr>
      </w:pPr>
      <w:r w:rsidRPr="00F069D2">
        <w:rPr>
          <w:rFonts w:ascii="Verdana" w:eastAsia="Times New Roman" w:hAnsi="Verdana"/>
          <w:sz w:val="18"/>
          <w:szCs w:val="18"/>
        </w:rPr>
        <w:t>Tijdens deze dag wordt een vertaalslag gemaakt van het geleerde naar de eigen praktijk met daarbij aandacht voor kritische reflectie op positionering, taken en verantwoordelijkheden.</w:t>
      </w:r>
    </w:p>
    <w:p w14:paraId="55D81CAE" w14:textId="3A5BAED3" w:rsidR="00EE191F" w:rsidRDefault="00F069D2" w:rsidP="00F069D2">
      <w:pPr>
        <w:rPr>
          <w:rFonts w:ascii="Verdana" w:eastAsia="Times New Roman" w:hAnsi="Verdana"/>
          <w:sz w:val="18"/>
          <w:szCs w:val="18"/>
        </w:rPr>
      </w:pPr>
      <w:r w:rsidRPr="00F069D2">
        <w:rPr>
          <w:rFonts w:ascii="Verdana" w:eastAsia="Times New Roman" w:hAnsi="Verdana"/>
          <w:sz w:val="18"/>
          <w:szCs w:val="18"/>
        </w:rPr>
        <w:t>Je werkt aan een plan van aanpak om interdisciplinair en methodisch te kunnen samenwerken in het omgaan met probleemgedrag.</w:t>
      </w:r>
      <w:r w:rsidR="004E5E97">
        <w:rPr>
          <w:rFonts w:ascii="Verdana" w:eastAsia="Times New Roman" w:hAnsi="Verdana"/>
          <w:sz w:val="18"/>
          <w:szCs w:val="18"/>
        </w:rPr>
        <w:br/>
      </w:r>
      <w:r w:rsidR="004E5E97">
        <w:rPr>
          <w:rFonts w:ascii="Verdana" w:eastAsia="Times New Roman" w:hAnsi="Verdana"/>
          <w:sz w:val="18"/>
          <w:szCs w:val="18"/>
        </w:rPr>
        <w:br/>
      </w:r>
      <w:r w:rsidR="004E5E97">
        <w:rPr>
          <w:rFonts w:ascii="Verdana" w:eastAsia="Times New Roman" w:hAnsi="Verdana"/>
          <w:b/>
          <w:bCs/>
          <w:sz w:val="18"/>
          <w:szCs w:val="18"/>
        </w:rPr>
        <w:t>Docenten</w:t>
      </w:r>
      <w:r w:rsidR="004E5E97">
        <w:rPr>
          <w:rFonts w:ascii="Verdana" w:eastAsia="Times New Roman" w:hAnsi="Verdana"/>
          <w:sz w:val="18"/>
          <w:szCs w:val="18"/>
        </w:rPr>
        <w:br/>
        <w:t xml:space="preserve">Liesbeth Bakker - Liesbeth Bakker is specialist ouderengeneeskunde., Gerben Bergsma - , Priscilla de Graaf - Priscilla de Graaf is casemanager/consulent bij het CCE., drs. Femke van der Harst - </w:t>
      </w:r>
      <w:r w:rsidR="004E5E97">
        <w:rPr>
          <w:rFonts w:ascii="Verdana" w:eastAsia="Times New Roman" w:hAnsi="Verdana"/>
          <w:sz w:val="18"/>
          <w:szCs w:val="18"/>
        </w:rPr>
        <w:br/>
      </w:r>
      <w:r w:rsidR="004E5E97">
        <w:rPr>
          <w:rFonts w:ascii="Verdana" w:eastAsia="Times New Roman" w:hAnsi="Verdana"/>
          <w:sz w:val="18"/>
          <w:szCs w:val="18"/>
        </w:rPr>
        <w:br/>
      </w:r>
      <w:r w:rsidR="004E5E97">
        <w:rPr>
          <w:rFonts w:ascii="Verdana" w:eastAsia="Times New Roman" w:hAnsi="Verdana"/>
          <w:b/>
          <w:bCs/>
          <w:sz w:val="18"/>
          <w:szCs w:val="18"/>
        </w:rPr>
        <w:t>Certificaat</w:t>
      </w:r>
      <w:r w:rsidR="004E5E97">
        <w:rPr>
          <w:rFonts w:ascii="Verdana" w:eastAsia="Times New Roman" w:hAnsi="Verdana"/>
          <w:sz w:val="18"/>
          <w:szCs w:val="18"/>
        </w:rPr>
        <w:br/>
        <w:t>Je ontvangt een certificaat als je minimaal 90% aanwezig bent geweest en de cursus met goed gevolg hebt afgerond.</w:t>
      </w:r>
      <w:r w:rsidR="004E5E97">
        <w:rPr>
          <w:rFonts w:ascii="Verdana" w:eastAsia="Times New Roman" w:hAnsi="Verdana"/>
          <w:sz w:val="18"/>
          <w:szCs w:val="18"/>
        </w:rPr>
        <w:br/>
      </w:r>
      <w:r w:rsidR="004E5E97">
        <w:rPr>
          <w:rFonts w:ascii="Verdana" w:eastAsia="Times New Roman" w:hAnsi="Verdana"/>
          <w:sz w:val="18"/>
          <w:szCs w:val="18"/>
        </w:rPr>
        <w:br/>
      </w:r>
      <w:r w:rsidR="004E5E97">
        <w:rPr>
          <w:rFonts w:ascii="Verdana" w:eastAsia="Times New Roman" w:hAnsi="Verdana"/>
          <w:b/>
          <w:bCs/>
          <w:sz w:val="18"/>
          <w:szCs w:val="18"/>
        </w:rPr>
        <w:t>Literatuur</w:t>
      </w:r>
      <w:r w:rsidR="004E5E97">
        <w:rPr>
          <w:rFonts w:ascii="Verdana" w:eastAsia="Times New Roman" w:hAnsi="Verdana"/>
          <w:sz w:val="18"/>
          <w:szCs w:val="18"/>
        </w:rPr>
        <w:br/>
        <w:t xml:space="preserve">Bergsma, G. (2019). De Nooduitgang. </w:t>
      </w:r>
      <w:proofErr w:type="spellStart"/>
      <w:r w:rsidR="004E5E97">
        <w:rPr>
          <w:rFonts w:ascii="Verdana" w:eastAsia="Times New Roman" w:hAnsi="Verdana"/>
          <w:sz w:val="18"/>
          <w:szCs w:val="18"/>
        </w:rPr>
        <w:t>Rekladruk</w:t>
      </w:r>
      <w:proofErr w:type="spellEnd"/>
      <w:r w:rsidR="004E5E97">
        <w:rPr>
          <w:rFonts w:ascii="Verdana" w:eastAsia="Times New Roman" w:hAnsi="Verdana"/>
          <w:sz w:val="18"/>
          <w:szCs w:val="18"/>
        </w:rPr>
        <w:t>.</w:t>
      </w:r>
      <w:r w:rsidR="004E5E97">
        <w:rPr>
          <w:rFonts w:ascii="Verdana" w:eastAsia="Times New Roman" w:hAnsi="Verdana"/>
          <w:sz w:val="18"/>
          <w:szCs w:val="18"/>
        </w:rPr>
        <w:br/>
        <w:t xml:space="preserve">Te bestellen via </w:t>
      </w:r>
      <w:hyperlink r:id="rId6" w:tgtFrame="_blank" w:history="1">
        <w:r w:rsidR="004E5E97">
          <w:rPr>
            <w:rStyle w:val="Hyperlink"/>
            <w:rFonts w:ascii="Verdana" w:eastAsia="Times New Roman" w:hAnsi="Verdana"/>
            <w:sz w:val="18"/>
            <w:szCs w:val="18"/>
          </w:rPr>
          <w:t>www.denooduitgang.nl</w:t>
        </w:r>
      </w:hyperlink>
      <w:r w:rsidR="004E5E97">
        <w:rPr>
          <w:rFonts w:ascii="Verdana" w:eastAsia="Times New Roman" w:hAnsi="Verdana"/>
          <w:sz w:val="18"/>
          <w:szCs w:val="18"/>
        </w:rPr>
        <w:br/>
      </w:r>
      <w:r w:rsidR="004E5E97">
        <w:rPr>
          <w:rFonts w:ascii="Verdana" w:eastAsia="Times New Roman" w:hAnsi="Verdana"/>
          <w:sz w:val="18"/>
          <w:szCs w:val="18"/>
        </w:rPr>
        <w:br/>
      </w:r>
      <w:r w:rsidR="004E5E97">
        <w:rPr>
          <w:rFonts w:ascii="Verdana" w:eastAsia="Times New Roman" w:hAnsi="Verdana"/>
          <w:b/>
          <w:bCs/>
          <w:sz w:val="18"/>
          <w:szCs w:val="18"/>
        </w:rPr>
        <w:t>Meer informatie</w:t>
      </w:r>
      <w:r w:rsidR="004E5E97">
        <w:rPr>
          <w:rFonts w:ascii="Verdana" w:eastAsia="Times New Roman" w:hAnsi="Verdana"/>
          <w:sz w:val="18"/>
          <w:szCs w:val="18"/>
        </w:rPr>
        <w:br/>
        <w:t xml:space="preserve">Kijk op www.rinogroep.nl voor meer en actuele informatie of neem contact op met de </w:t>
      </w:r>
      <w:proofErr w:type="spellStart"/>
      <w:r w:rsidR="004E5E97">
        <w:rPr>
          <w:rFonts w:ascii="Verdana" w:eastAsia="Times New Roman" w:hAnsi="Verdana"/>
          <w:sz w:val="18"/>
          <w:szCs w:val="18"/>
        </w:rPr>
        <w:t>infodesk</w:t>
      </w:r>
      <w:proofErr w:type="spellEnd"/>
      <w:r w:rsidR="004E5E97">
        <w:rPr>
          <w:rFonts w:ascii="Verdana" w:eastAsia="Times New Roman" w:hAnsi="Verdana"/>
          <w:sz w:val="18"/>
          <w:szCs w:val="18"/>
        </w:rPr>
        <w:t xml:space="preserve"> via 030 230 84 50 of infodesk@rinogroep.nl.</w:t>
      </w:r>
    </w:p>
    <w:sectPr w:rsidR="00EE191F">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E37CE"/>
    <w:multiLevelType w:val="multilevel"/>
    <w:tmpl w:val="2884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07"/>
    <w:rsid w:val="004E5E97"/>
    <w:rsid w:val="00DC0E07"/>
    <w:rsid w:val="00EE191F"/>
    <w:rsid w:val="00F069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A4D80"/>
  <w15:chartTrackingRefBased/>
  <w15:docId w15:val="{183DBBB4-A15E-42EA-BA2B-5F8FF341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9729">
      <w:marLeft w:val="0"/>
      <w:marRight w:val="0"/>
      <w:marTop w:val="0"/>
      <w:marBottom w:val="0"/>
      <w:divBdr>
        <w:top w:val="none" w:sz="0" w:space="0" w:color="auto"/>
        <w:left w:val="none" w:sz="0" w:space="0" w:color="auto"/>
        <w:bottom w:val="none" w:sz="0" w:space="0" w:color="auto"/>
        <w:right w:val="none" w:sz="0" w:space="0" w:color="auto"/>
      </w:divBdr>
      <w:divsChild>
        <w:div w:id="1424916042">
          <w:marLeft w:val="0"/>
          <w:marRight w:val="0"/>
          <w:marTop w:val="0"/>
          <w:marBottom w:val="0"/>
          <w:divBdr>
            <w:top w:val="none" w:sz="0" w:space="0" w:color="auto"/>
            <w:left w:val="none" w:sz="0" w:space="0" w:color="auto"/>
            <w:bottom w:val="none" w:sz="0" w:space="0" w:color="auto"/>
            <w:right w:val="none" w:sz="0" w:space="0" w:color="auto"/>
          </w:divBdr>
          <w:divsChild>
            <w:div w:id="10610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ooduitgang.n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3763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Anne Burer</cp:lastModifiedBy>
  <cp:revision>2</cp:revision>
  <dcterms:created xsi:type="dcterms:W3CDTF">2021-10-20T12:25:00Z</dcterms:created>
  <dcterms:modified xsi:type="dcterms:W3CDTF">2021-10-20T12:25:00Z</dcterms:modified>
</cp:coreProperties>
</file>