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33F6B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33F6B" w:rsidRDefault="00F33F6B" w:rsidP="00F33F6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Vervolgcursus schematherapie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Dit is het vervolg op de basiscursus schematherapie. In deze cursus leer je deze therapie zelfstandig toe te passen bij cliënten met persoonlijkheidsstoornissen of hardnekk</w:t>
      </w:r>
      <w:r>
        <w:rPr>
          <w:rFonts w:ascii="Verdana" w:eastAsia="Times New Roman" w:hAnsi="Verdana"/>
          <w:b/>
          <w:bCs/>
          <w:sz w:val="18"/>
          <w:szCs w:val="18"/>
        </w:rPr>
        <w:t>ige depressieve of angstklachten. Je verdiept de vaardigheden uit de basiscursus en vult ze aan met nieuwe modellen en technieken.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Schematherapie is een </w:t>
      </w:r>
      <w:proofErr w:type="spellStart"/>
      <w:r>
        <w:rPr>
          <w:rFonts w:ascii="Verdana" w:hAnsi="Verdana"/>
          <w:sz w:val="18"/>
          <w:szCs w:val="18"/>
        </w:rPr>
        <w:t>evidence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patiënten met persoonlijkheidsproblematiek en hardnekkige AS-I klacht</w:t>
      </w:r>
      <w:r>
        <w:rPr>
          <w:rFonts w:ascii="Verdana" w:hAnsi="Verdana"/>
          <w:sz w:val="18"/>
          <w:szCs w:val="18"/>
        </w:rPr>
        <w:t xml:space="preserve">en. Deze therapievorm maakt gebruik van zowel cognitieve als </w:t>
      </w:r>
      <w:proofErr w:type="spellStart"/>
      <w:r>
        <w:rPr>
          <w:rFonts w:ascii="Verdana" w:hAnsi="Verdana"/>
          <w:sz w:val="18"/>
          <w:szCs w:val="18"/>
        </w:rPr>
        <w:t>experientiële</w:t>
      </w:r>
      <w:proofErr w:type="spellEnd"/>
      <w:r>
        <w:rPr>
          <w:rFonts w:ascii="Verdana" w:hAnsi="Verdana"/>
          <w:sz w:val="18"/>
          <w:szCs w:val="18"/>
        </w:rPr>
        <w:t xml:space="preserve"> technieken. De behandelrelatie vormt een essentieel onderdeel van het behandelproces.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Naast deze vervolgcursus bieden wij ook een </w:t>
      </w:r>
      <w:hyperlink r:id="rId6" w:tgtFrame="_top" w:history="1">
        <w:r>
          <w:rPr>
            <w:rStyle w:val="Hyperlink"/>
            <w:rFonts w:ascii="Verdana" w:hAnsi="Verdana"/>
            <w:sz w:val="18"/>
            <w:szCs w:val="18"/>
          </w:rPr>
          <w:t>basiscursus schematherapie</w:t>
        </w:r>
      </w:hyperlink>
      <w:r>
        <w:rPr>
          <w:rFonts w:ascii="Verdana" w:hAnsi="Verdana"/>
          <w:sz w:val="18"/>
          <w:szCs w:val="18"/>
        </w:rPr>
        <w:t xml:space="preserve"> aan.</w:t>
      </w:r>
    </w:p>
    <w:p w:rsidR="00000000" w:rsidRDefault="00F33F6B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bent in staat om op je werk of eigen praktijk schemagerichte cognitieve therapie toe te passen bij cliënten met persoonlijkheidsstoornissen of hardnekkige depressieve of angstklachten.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</w:t>
      </w:r>
      <w:r>
        <w:rPr>
          <w:rFonts w:ascii="Verdana" w:eastAsia="Times New Roman" w:hAnsi="Verdana"/>
          <w:sz w:val="18"/>
          <w:szCs w:val="18"/>
        </w:rPr>
        <w:t>oog BIG, Psychotherapeut BIG, Klinisch psycholoog BIG, Eerstelijnspsycholoog NIP, Basispsycholoog, Gedragstherapeut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Om mee te doen aan de cursus voldoe je aan de volgende voorwaarden: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- Het is van belang dat je een erkende basiscursus schem</w:t>
      </w:r>
      <w:r>
        <w:rPr>
          <w:rFonts w:ascii="Verdana" w:eastAsia="Times New Roman" w:hAnsi="Verdana"/>
          <w:sz w:val="18"/>
          <w:szCs w:val="18"/>
        </w:rPr>
        <w:t>atherapie hebt gevolgd.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- Je hebt een BIG-registratie als GZ-psycholoog, psychotherapeut, klinisch psycholoog of psychiater (of in opleiding daartoe) en/of lid van een erkende psychotherapievereniging (of in opleiding daartoe). Als erkend worden gezien: d</w:t>
      </w:r>
      <w:r>
        <w:rPr>
          <w:rFonts w:ascii="Verdana" w:eastAsia="Times New Roman" w:hAnsi="Verdana"/>
          <w:sz w:val="18"/>
          <w:szCs w:val="18"/>
        </w:rPr>
        <w:t xml:space="preserve">e NVP en alle door de NVP erkende specialistische psychotherapieverenigingen, namelijk de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NVPA, NVPP, NPG, </w:t>
      </w:r>
      <w:proofErr w:type="spellStart"/>
      <w:r>
        <w:rPr>
          <w:rFonts w:ascii="Verdana" w:eastAsia="Times New Roman" w:hAnsi="Verdana"/>
          <w:sz w:val="18"/>
          <w:szCs w:val="18"/>
        </w:rPr>
        <w:t>VCgP</w:t>
      </w:r>
      <w:proofErr w:type="spellEnd"/>
      <w:r>
        <w:rPr>
          <w:rFonts w:ascii="Verdana" w:eastAsia="Times New Roman" w:hAnsi="Verdana"/>
          <w:sz w:val="18"/>
          <w:szCs w:val="18"/>
        </w:rPr>
        <w:t>, NVRG, NVGP, VKJP.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- Je bent lid (of in opleiding) van een Vlaamse Psychotherapievereniging.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- Per cursusgroep mag een beperkt aantal ov</w:t>
      </w:r>
      <w:r>
        <w:rPr>
          <w:rFonts w:ascii="Verdana" w:eastAsia="Times New Roman" w:hAnsi="Verdana"/>
          <w:sz w:val="18"/>
          <w:szCs w:val="18"/>
        </w:rPr>
        <w:t xml:space="preserve">erige basispsychologen (niet i.o.) deelnemen, indien zij met BIG-geregistreerde schematherapeuten Register Schematherapie samenwerken, supervisie en intervisie georganiseerd zijn en zij daarnaast een vergelijkbaar niveau wat betreft klinische vaardigheden </w:t>
      </w:r>
      <w:r>
        <w:rPr>
          <w:rFonts w:ascii="Verdana" w:eastAsia="Times New Roman" w:hAnsi="Verdana"/>
          <w:sz w:val="18"/>
          <w:szCs w:val="18"/>
        </w:rPr>
        <w:t>hebben in het werken met persoonlijkheids- stoornissen en ernstige As I stoornissen. De hoofddocent beoordeelt vóór de cursus of de basispsycholoog voldoet aan deze voorwaarden.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F33F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en vaardigheden ontwikkelen in de schemagerichte therapie</w:t>
      </w:r>
    </w:p>
    <w:p w:rsidR="00000000" w:rsidRDefault="00F33F6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casu</w:t>
      </w:r>
      <w:r>
        <w:rPr>
          <w:rFonts w:ascii="Verdana" w:eastAsia="Times New Roman" w:hAnsi="Verdana"/>
          <w:sz w:val="18"/>
          <w:szCs w:val="18"/>
        </w:rPr>
        <w:t xml:space="preserve">ïstiek leren bekijken vanuit een </w:t>
      </w:r>
      <w:proofErr w:type="spellStart"/>
      <w:r>
        <w:rPr>
          <w:rFonts w:ascii="Verdana" w:eastAsia="Times New Roman" w:hAnsi="Verdana"/>
          <w:sz w:val="18"/>
          <w:szCs w:val="18"/>
        </w:rPr>
        <w:t>schemagebaseerde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probleemformulering, disfunctionele schema’s opsporen en modificeren middels cognitieve, gedragsmatige en </w:t>
      </w:r>
      <w:proofErr w:type="spellStart"/>
      <w:r>
        <w:rPr>
          <w:rFonts w:ascii="Verdana" w:eastAsia="Times New Roman" w:hAnsi="Verdana"/>
          <w:sz w:val="18"/>
          <w:szCs w:val="18"/>
        </w:rPr>
        <w:t>experientiële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F33F6B">
      <w:pPr>
        <w:numPr>
          <w:ilvl w:val="0"/>
          <w:numId w:val="1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schema’s van zowel cliënt als therapeut leren hanteren tijdens therapie en </w:t>
      </w:r>
      <w:r>
        <w:rPr>
          <w:rFonts w:ascii="Verdana" w:eastAsia="Times New Roman" w:hAnsi="Verdana"/>
          <w:sz w:val="18"/>
          <w:szCs w:val="18"/>
        </w:rPr>
        <w:t>deze onderkennen en hanteren</w:t>
      </w:r>
    </w:p>
    <w:p w:rsidR="00000000" w:rsidRDefault="00F33F6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 deze verdiepingscursus gaat specifieke aandacht uit naar:</w:t>
      </w:r>
    </w:p>
    <w:p w:rsidR="00000000" w:rsidRDefault="00F33F6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verdieping van de vaardigheden uit de basiscursus</w:t>
      </w:r>
    </w:p>
    <w:p w:rsidR="00000000" w:rsidRDefault="00F33F6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fasering van de therapie</w:t>
      </w:r>
    </w:p>
    <w:p w:rsidR="00000000" w:rsidRDefault="00F33F6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nadruk op werken met </w:t>
      </w:r>
      <w:proofErr w:type="spellStart"/>
      <w:r>
        <w:rPr>
          <w:rFonts w:ascii="Verdana" w:eastAsia="Times New Roman" w:hAnsi="Verdana"/>
          <w:sz w:val="18"/>
          <w:szCs w:val="18"/>
        </w:rPr>
        <w:t>experientiele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F33F6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toepassen van het schema(modus)model bi</w:t>
      </w:r>
      <w:r>
        <w:rPr>
          <w:rFonts w:ascii="Verdana" w:eastAsia="Times New Roman" w:hAnsi="Verdana"/>
          <w:sz w:val="18"/>
          <w:szCs w:val="18"/>
        </w:rPr>
        <w:t>j specifieke persoonlijkheidsstoornissen</w:t>
      </w:r>
    </w:p>
    <w:p w:rsidR="00000000" w:rsidRDefault="00F33F6B">
      <w:pPr>
        <w:numPr>
          <w:ilvl w:val="0"/>
          <w:numId w:val="2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gebruik maken van de therapeutische relatie binnen schema(modus)therapie bij de behandeling van persoonlijkheidsstoornissen</w:t>
      </w:r>
    </w:p>
    <w:p w:rsidR="00000000" w:rsidRDefault="00F33F6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Gedurende de hele cursus zijn de therapeutische relatie en houding van de therapeut b</w:t>
      </w:r>
      <w:r>
        <w:rPr>
          <w:rFonts w:ascii="Verdana" w:eastAsia="Times New Roman" w:hAnsi="Verdana"/>
          <w:sz w:val="18"/>
          <w:szCs w:val="18"/>
        </w:rPr>
        <w:t>innen schematherapie centrale onderwerpen.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Chris Korevaar - Klinisch psycholoog en psychotherapeut. Supervisor Register Schematherapie. Werkzaam bij </w:t>
      </w:r>
      <w:proofErr w:type="spellStart"/>
      <w:r>
        <w:rPr>
          <w:rFonts w:ascii="Verdana" w:eastAsia="Times New Roman" w:hAnsi="Verdana"/>
          <w:sz w:val="18"/>
          <w:szCs w:val="18"/>
        </w:rPr>
        <w:lastRenderedPageBreak/>
        <w:t>Psymens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Utrecht., drs. Danielle </w:t>
      </w:r>
      <w:proofErr w:type="spellStart"/>
      <w:r>
        <w:rPr>
          <w:rFonts w:ascii="Verdana" w:eastAsia="Times New Roman" w:hAnsi="Verdana"/>
          <w:sz w:val="18"/>
          <w:szCs w:val="18"/>
        </w:rPr>
        <w:t>Oprel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Klinisch psycholoog/psychotherapeut/onderzoeker/s</w:t>
      </w:r>
      <w:r>
        <w:rPr>
          <w:rFonts w:ascii="Verdana" w:eastAsia="Times New Roman" w:hAnsi="Verdana"/>
          <w:sz w:val="18"/>
          <w:szCs w:val="18"/>
        </w:rPr>
        <w:t>upervisor. Werkzaam op een afdeling voor psychotrauma en in eigen praktijk.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</w:p>
    <w:p w:rsidR="00000000" w:rsidRDefault="00F33F6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Arntz, A. &amp; Jacob, G. (2012). </w:t>
      </w:r>
      <w:r>
        <w:rPr>
          <w:rStyle w:val="Nadruk"/>
          <w:rFonts w:ascii="Verdana" w:eastAsia="Times New Roman" w:hAnsi="Verdana"/>
          <w:sz w:val="18"/>
          <w:szCs w:val="18"/>
        </w:rPr>
        <w:t>Schemat</w:t>
      </w:r>
      <w:r>
        <w:rPr>
          <w:rStyle w:val="Nadruk"/>
          <w:rFonts w:ascii="Verdana" w:eastAsia="Times New Roman" w:hAnsi="Verdana"/>
          <w:sz w:val="18"/>
          <w:szCs w:val="18"/>
        </w:rPr>
        <w:t>herapie: een praktische handleiding</w:t>
      </w:r>
      <w:r>
        <w:rPr>
          <w:rFonts w:ascii="Verdana" w:eastAsia="Times New Roman" w:hAnsi="Verdana"/>
          <w:sz w:val="18"/>
          <w:szCs w:val="18"/>
        </w:rPr>
        <w:t xml:space="preserve"> (1e druk). Amsterdam: Uitgeverij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ISBN: 9789057123542 </w:t>
      </w:r>
    </w:p>
    <w:p w:rsidR="00000000" w:rsidRDefault="00F33F6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Aanbevolen literatuur: </w:t>
      </w:r>
    </w:p>
    <w:p w:rsidR="00000000" w:rsidRDefault="00F33F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Van Genderen, H., Jacob, G. &amp; </w:t>
      </w:r>
      <w:proofErr w:type="spellStart"/>
      <w:r>
        <w:rPr>
          <w:rFonts w:ascii="Verdana" w:eastAsia="Times New Roman" w:hAnsi="Verdana"/>
          <w:sz w:val="18"/>
          <w:szCs w:val="18"/>
        </w:rPr>
        <w:t>Seebauer</w:t>
      </w:r>
      <w:proofErr w:type="spellEnd"/>
      <w:r>
        <w:rPr>
          <w:rFonts w:ascii="Verdana" w:eastAsia="Times New Roman" w:hAnsi="Verdana"/>
          <w:sz w:val="18"/>
          <w:szCs w:val="18"/>
        </w:rPr>
        <w:t>, L. (2012).</w:t>
      </w:r>
      <w:r>
        <w:rPr>
          <w:rStyle w:val="Nadruk"/>
          <w:rFonts w:ascii="Verdana" w:eastAsia="Times New Roman" w:hAnsi="Verdana"/>
          <w:sz w:val="18"/>
          <w:szCs w:val="18"/>
        </w:rPr>
        <w:t xml:space="preserve"> </w:t>
      </w:r>
      <w:r>
        <w:rPr>
          <w:rStyle w:val="Nadruk"/>
          <w:rFonts w:ascii="Verdana" w:eastAsia="Times New Roman" w:hAnsi="Verdana"/>
          <w:sz w:val="18"/>
          <w:szCs w:val="18"/>
        </w:rPr>
        <w:t>Patronen doorbreken. Negatieve gevoelens en gewoonten herkennen en veranderen</w:t>
      </w:r>
      <w:r>
        <w:rPr>
          <w:rFonts w:ascii="Verdana" w:eastAsia="Times New Roman" w:hAnsi="Verdana"/>
          <w:sz w:val="18"/>
          <w:szCs w:val="18"/>
        </w:rPr>
        <w:t xml:space="preserve"> (1e druk). Amsterdam: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. ISBN: 9789057123559</w:t>
      </w:r>
    </w:p>
    <w:p w:rsidR="00000000" w:rsidRDefault="00F33F6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Young, J.E., </w:t>
      </w:r>
      <w:proofErr w:type="spellStart"/>
      <w:r>
        <w:rPr>
          <w:rFonts w:ascii="Verdana" w:eastAsia="Times New Roman" w:hAnsi="Verdana"/>
          <w:sz w:val="18"/>
          <w:szCs w:val="18"/>
        </w:rPr>
        <w:t>Klosko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J.S., &amp; </w:t>
      </w:r>
      <w:proofErr w:type="spellStart"/>
      <w:r>
        <w:rPr>
          <w:rFonts w:ascii="Verdana" w:eastAsia="Times New Roman" w:hAnsi="Verdana"/>
          <w:sz w:val="18"/>
          <w:szCs w:val="18"/>
        </w:rPr>
        <w:t>Weishaar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M.E. (2019). </w:t>
      </w:r>
      <w:r>
        <w:rPr>
          <w:rStyle w:val="Nadruk"/>
          <w:rFonts w:ascii="Verdana" w:eastAsia="Times New Roman" w:hAnsi="Verdana"/>
          <w:sz w:val="18"/>
          <w:szCs w:val="18"/>
        </w:rPr>
        <w:t>Schemagerichte therapie: Handboek voor therapeuten</w:t>
      </w:r>
      <w:r>
        <w:rPr>
          <w:rFonts w:ascii="Verdana" w:eastAsia="Times New Roman" w:hAnsi="Verdana"/>
          <w:sz w:val="18"/>
          <w:szCs w:val="18"/>
        </w:rPr>
        <w:t xml:space="preserve"> (2e druk). Houten: </w:t>
      </w:r>
      <w:proofErr w:type="spellStart"/>
      <w:r>
        <w:rPr>
          <w:rFonts w:ascii="Verdana" w:eastAsia="Times New Roman" w:hAnsi="Verdana"/>
          <w:sz w:val="18"/>
          <w:szCs w:val="18"/>
        </w:rPr>
        <w:t>B</w:t>
      </w:r>
      <w:r>
        <w:rPr>
          <w:rFonts w:ascii="Verdana" w:eastAsia="Times New Roman" w:hAnsi="Verdana"/>
          <w:sz w:val="18"/>
          <w:szCs w:val="18"/>
        </w:rPr>
        <w:t>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ISBN: 9789036824408 </w:t>
      </w:r>
    </w:p>
    <w:p w:rsidR="00000000" w:rsidRDefault="00F33F6B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Uiterlijk vijf weken voor de startdatum word je geïnformeerd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contact op met de infodesk via 030 230 8</w:t>
      </w:r>
      <w:r>
        <w:rPr>
          <w:rFonts w:ascii="Verdana" w:eastAsia="Times New Roman" w:hAnsi="Verdana"/>
          <w:sz w:val="18"/>
          <w:szCs w:val="18"/>
        </w:rPr>
        <w:t>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57"/>
    <w:multiLevelType w:val="multilevel"/>
    <w:tmpl w:val="BF2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E1C66"/>
    <w:multiLevelType w:val="multilevel"/>
    <w:tmpl w:val="722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53B0C"/>
    <w:multiLevelType w:val="multilevel"/>
    <w:tmpl w:val="E38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535FB"/>
    <w:multiLevelType w:val="multilevel"/>
    <w:tmpl w:val="579C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6B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15873"/>
  <w15:chartTrackingRefBased/>
  <w15:docId w15:val="{C44E8B2B-74A6-4E98-9BAE-F8D7EE7C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styleId="Nadruk">
    <w:name w:val="Emphasis"/>
    <w:basedOn w:val="Standaardalinea-lettertype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ogroep.nl/D1721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Caroline Sloos</dc:creator>
  <cp:keywords/>
  <dc:description/>
  <cp:lastModifiedBy>Caroline Sloos</cp:lastModifiedBy>
  <cp:revision>2</cp:revision>
  <dcterms:created xsi:type="dcterms:W3CDTF">2021-04-08T12:28:00Z</dcterms:created>
  <dcterms:modified xsi:type="dcterms:W3CDTF">2021-04-08T12:28:00Z</dcterms:modified>
</cp:coreProperties>
</file>