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BC" w:rsidRDefault="00473FBC" w:rsidP="00473FBC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Programma (tijden bij benadering):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9.30-10.00         Ontvangst met koffie en thee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10.00-10.15       Hanneke Huijs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                             Welkom en inleiding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10.15-11.00      Marie-Charlotte Huysmans en Renske Thomas 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                            Thema: Cariës bij </w:t>
      </w:r>
      <w:proofErr w:type="spellStart"/>
      <w:r>
        <w:rPr>
          <w:rFonts w:ascii="Cambria" w:hAnsi="Cambria"/>
          <w:i/>
          <w:iCs/>
        </w:rPr>
        <w:t>paropatiënten</w:t>
      </w:r>
      <w:proofErr w:type="spellEnd"/>
      <w:r>
        <w:rPr>
          <w:rFonts w:ascii="Cambria" w:hAnsi="Cambria"/>
          <w:i/>
          <w:iCs/>
        </w:rPr>
        <w:t xml:space="preserve"> 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11.00-11.45       Maarten </w:t>
      </w:r>
      <w:proofErr w:type="spellStart"/>
      <w:r>
        <w:rPr>
          <w:rFonts w:ascii="Cambria" w:hAnsi="Cambria"/>
          <w:i/>
          <w:iCs/>
        </w:rPr>
        <w:t>Wieberdink</w:t>
      </w:r>
      <w:proofErr w:type="spellEnd"/>
      <w:r>
        <w:rPr>
          <w:rFonts w:ascii="Cambria" w:hAnsi="Cambria"/>
          <w:i/>
          <w:iCs/>
        </w:rPr>
        <w:t xml:space="preserve">                                                    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                             Thema: Ethiek en behandelplanning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11.45-12.15      Pauze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12.15-13.15      Hugo de Bruyn                                                                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                           Thema: Behandeling van peri-</w:t>
      </w:r>
      <w:proofErr w:type="spellStart"/>
      <w:r>
        <w:rPr>
          <w:rFonts w:ascii="Cambria" w:hAnsi="Cambria"/>
          <w:i/>
          <w:iCs/>
        </w:rPr>
        <w:t>implantitis</w:t>
      </w:r>
      <w:proofErr w:type="spellEnd"/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13.15-14.15      Lunch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14.15-15.30      Stanimira Kalaykova                                                   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                            Thema: Gnathologie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15.30-15.45      Pauze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15.45-16.30      Luuk Crins                                                                         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                            Thema: Slijtage (etiologie en verschijningsvormen)</w:t>
      </w:r>
    </w:p>
    <w:p w:rsidR="00473FBC" w:rsidRDefault="00473FBC" w:rsidP="00473FBC">
      <w:pPr>
        <w:rPr>
          <w:rFonts w:ascii="Cambria" w:hAnsi="Cambria"/>
          <w:i/>
          <w:iCs/>
        </w:rPr>
      </w:pP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16.30-16.45      Hanneke Huijs</w:t>
      </w:r>
    </w:p>
    <w:p w:rsidR="00473FBC" w:rsidRDefault="00473FBC" w:rsidP="00473FBC">
      <w:pPr>
        <w:tabs>
          <w:tab w:val="left" w:pos="1418"/>
        </w:tabs>
        <w:ind w:firstLine="708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</w:r>
      <w:bookmarkStart w:id="0" w:name="_GoBack"/>
      <w:bookmarkEnd w:id="0"/>
      <w:r>
        <w:rPr>
          <w:rFonts w:ascii="Cambria" w:hAnsi="Cambria"/>
          <w:i/>
          <w:iCs/>
        </w:rPr>
        <w:t>Afronding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                               </w:t>
      </w:r>
    </w:p>
    <w:p w:rsidR="00473FBC" w:rsidRDefault="00473FBC" w:rsidP="00473FB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16.45-17.30      Borrel</w:t>
      </w:r>
    </w:p>
    <w:p w:rsidR="00AE1349" w:rsidRDefault="00AE1349"/>
    <w:sectPr w:rsidR="00AE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BC"/>
    <w:rsid w:val="00473FBC"/>
    <w:rsid w:val="00A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9803"/>
  <w15:chartTrackingRefBased/>
  <w15:docId w15:val="{BF4A702F-D41B-4506-8A7E-84148EF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FB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Gijsbers-vanRinsum, Ditha</dc:creator>
  <cp:keywords/>
  <dc:description/>
  <cp:lastModifiedBy>Gijsbers-vanRinsum, Ditha</cp:lastModifiedBy>
  <cp:revision>1</cp:revision>
  <dcterms:created xsi:type="dcterms:W3CDTF">2021-07-12T11:21:00Z</dcterms:created>
  <dcterms:modified xsi:type="dcterms:W3CDTF">2021-07-12T11:22:00Z</dcterms:modified>
</cp:coreProperties>
</file>