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1" w:rsidRDefault="002F49DD" w:rsidP="002F49DD">
      <w:pPr>
        <w:tabs>
          <w:tab w:val="left" w:pos="9660"/>
        </w:tabs>
      </w:pPr>
      <w:r>
        <w:tab/>
      </w:r>
    </w:p>
    <w:p w:rsidR="00700761" w:rsidRPr="00700761" w:rsidRDefault="00700761" w:rsidP="00700761"/>
    <w:p w:rsidR="00700761" w:rsidRPr="00700761" w:rsidRDefault="00700761" w:rsidP="005C232B">
      <w:pPr>
        <w:tabs>
          <w:tab w:val="left" w:pos="10460"/>
        </w:tabs>
      </w:pPr>
    </w:p>
    <w:p w:rsidR="00F943F3" w:rsidRDefault="00F943F3" w:rsidP="00F943F3">
      <w:pPr>
        <w:tabs>
          <w:tab w:val="left" w:pos="9923"/>
          <w:tab w:val="left" w:pos="10460"/>
          <w:tab w:val="left" w:pos="10490"/>
        </w:tabs>
        <w:rPr>
          <w:color w:val="7030A0"/>
          <w:sz w:val="32"/>
          <w:szCs w:val="32"/>
        </w:rPr>
      </w:pPr>
      <w:r w:rsidRPr="00F943F3">
        <w:rPr>
          <w:color w:val="7030A0"/>
          <w:sz w:val="32"/>
          <w:szCs w:val="32"/>
        </w:rPr>
        <w:t>Workshop beoordelen en breinvriendelijke feedback</w:t>
      </w:r>
    </w:p>
    <w:p w:rsidR="00F943F3" w:rsidRDefault="00F943F3" w:rsidP="00F943F3">
      <w:pPr>
        <w:tabs>
          <w:tab w:val="left" w:pos="9923"/>
          <w:tab w:val="left" w:pos="10460"/>
          <w:tab w:val="left" w:pos="10490"/>
        </w:tabs>
        <w:rPr>
          <w:color w:val="7030A0"/>
          <w:sz w:val="32"/>
          <w:szCs w:val="32"/>
        </w:rPr>
      </w:pPr>
    </w:p>
    <w:p w:rsidR="00F943F3" w:rsidRDefault="0068554B" w:rsidP="00F943F3">
      <w:pPr>
        <w:tabs>
          <w:tab w:val="left" w:pos="1701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Datum</w:t>
      </w:r>
      <w:r>
        <w:rPr>
          <w:color w:val="000000" w:themeColor="text1"/>
          <w:sz w:val="22"/>
          <w:szCs w:val="22"/>
        </w:rPr>
        <w:tab/>
        <w:t>28</w:t>
      </w:r>
      <w:r w:rsidR="00F943F3">
        <w:rPr>
          <w:color w:val="000000" w:themeColor="text1"/>
          <w:sz w:val="22"/>
          <w:szCs w:val="22"/>
        </w:rPr>
        <w:t xml:space="preserve"> september 2021</w:t>
      </w:r>
    </w:p>
    <w:p w:rsidR="00F943F3" w:rsidRDefault="00F943F3" w:rsidP="00F943F3">
      <w:pPr>
        <w:tabs>
          <w:tab w:val="left" w:pos="1701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Tijd</w:t>
      </w:r>
      <w:r>
        <w:rPr>
          <w:color w:val="000000" w:themeColor="text1"/>
          <w:sz w:val="22"/>
          <w:szCs w:val="22"/>
        </w:rPr>
        <w:tab/>
        <w:t>1</w:t>
      </w:r>
      <w:r w:rsidR="0068554B">
        <w:rPr>
          <w:color w:val="000000" w:themeColor="text1"/>
          <w:sz w:val="22"/>
          <w:szCs w:val="22"/>
        </w:rPr>
        <w:t>4.00 uur – 16</w:t>
      </w:r>
      <w:r>
        <w:rPr>
          <w:color w:val="000000" w:themeColor="text1"/>
          <w:sz w:val="22"/>
          <w:szCs w:val="22"/>
        </w:rPr>
        <w:t>.00 uur</w:t>
      </w:r>
    </w:p>
    <w:p w:rsidR="00F943F3" w:rsidRDefault="00F943F3" w:rsidP="00F943F3">
      <w:pPr>
        <w:tabs>
          <w:tab w:val="left" w:pos="1701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</w:p>
    <w:p w:rsidR="00F943F3" w:rsidRDefault="00F943F3" w:rsidP="00F943F3">
      <w:pPr>
        <w:tabs>
          <w:tab w:val="left" w:pos="1701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</w:p>
    <w:p w:rsidR="00F943F3" w:rsidRDefault="007C6728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0-20’</w:t>
      </w:r>
      <w:r w:rsidR="00F943F3">
        <w:rPr>
          <w:color w:val="000000" w:themeColor="text1"/>
          <w:sz w:val="22"/>
          <w:szCs w:val="22"/>
        </w:rPr>
        <w:tab/>
        <w:t>Goede start</w:t>
      </w:r>
    </w:p>
    <w:p w:rsidR="007C6728" w:rsidRDefault="007C6728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20-40’</w:t>
      </w:r>
      <w:r>
        <w:rPr>
          <w:color w:val="000000" w:themeColor="text1"/>
          <w:sz w:val="22"/>
          <w:szCs w:val="22"/>
        </w:rPr>
        <w:tab/>
        <w:t>Doel van beoordelen</w:t>
      </w:r>
    </w:p>
    <w:p w:rsidR="007C6728" w:rsidRDefault="007C6728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40-45’</w:t>
      </w:r>
      <w:r>
        <w:rPr>
          <w:color w:val="000000" w:themeColor="text1"/>
          <w:sz w:val="22"/>
          <w:szCs w:val="22"/>
        </w:rPr>
        <w:tab/>
        <w:t>Valkuilen</w:t>
      </w:r>
    </w:p>
    <w:p w:rsidR="007C6728" w:rsidRDefault="007C6728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45-55’</w:t>
      </w:r>
      <w:r>
        <w:rPr>
          <w:color w:val="000000" w:themeColor="text1"/>
          <w:sz w:val="22"/>
          <w:szCs w:val="22"/>
        </w:rPr>
        <w:tab/>
        <w:t>Interpretatie-bias</w:t>
      </w:r>
    </w:p>
    <w:p w:rsidR="007C6728" w:rsidRDefault="007C6728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55-60’</w:t>
      </w:r>
      <w:r>
        <w:rPr>
          <w:color w:val="000000" w:themeColor="text1"/>
          <w:sz w:val="22"/>
          <w:szCs w:val="22"/>
        </w:rPr>
        <w:tab/>
        <w:t>Selectieve waarneming</w:t>
      </w:r>
    </w:p>
    <w:p w:rsidR="007C6728" w:rsidRDefault="007C6728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60-65’</w:t>
      </w:r>
      <w:r>
        <w:rPr>
          <w:color w:val="000000" w:themeColor="text1"/>
          <w:sz w:val="22"/>
          <w:szCs w:val="22"/>
        </w:rPr>
        <w:tab/>
        <w:t xml:space="preserve">Halo-effect en </w:t>
      </w:r>
      <w:proofErr w:type="spellStart"/>
      <w:r>
        <w:rPr>
          <w:color w:val="000000" w:themeColor="text1"/>
          <w:sz w:val="22"/>
          <w:szCs w:val="22"/>
        </w:rPr>
        <w:t>horn</w:t>
      </w:r>
      <w:proofErr w:type="spellEnd"/>
      <w:r>
        <w:rPr>
          <w:color w:val="000000" w:themeColor="text1"/>
          <w:sz w:val="22"/>
          <w:szCs w:val="22"/>
        </w:rPr>
        <w:t>-effect</w:t>
      </w:r>
    </w:p>
    <w:p w:rsidR="007C6728" w:rsidRDefault="0068554B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65-75</w:t>
      </w:r>
      <w:r w:rsidR="007C6728">
        <w:rPr>
          <w:color w:val="000000" w:themeColor="text1"/>
          <w:sz w:val="22"/>
          <w:szCs w:val="22"/>
        </w:rPr>
        <w:t>’</w:t>
      </w:r>
      <w:r w:rsidR="007C672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Energizer ‘zet samen een stap’ </w:t>
      </w:r>
    </w:p>
    <w:p w:rsidR="007C6728" w:rsidRDefault="0068554B" w:rsidP="00F943F3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75-90’</w:t>
      </w:r>
      <w:r>
        <w:rPr>
          <w:color w:val="000000" w:themeColor="text1"/>
          <w:sz w:val="22"/>
          <w:szCs w:val="22"/>
        </w:rPr>
        <w:tab/>
        <w:t>Valkuilen voorkomen</w:t>
      </w:r>
    </w:p>
    <w:p w:rsidR="000A15EC" w:rsidRDefault="007C6728" w:rsidP="0068554B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90-1</w:t>
      </w:r>
      <w:r w:rsidR="0068554B">
        <w:rPr>
          <w:color w:val="000000" w:themeColor="text1"/>
          <w:sz w:val="22"/>
          <w:szCs w:val="22"/>
        </w:rPr>
        <w:t xml:space="preserve">10’ </w:t>
      </w:r>
      <w:r w:rsidR="0068554B">
        <w:rPr>
          <w:color w:val="000000" w:themeColor="text1"/>
          <w:sz w:val="22"/>
          <w:szCs w:val="22"/>
        </w:rPr>
        <w:tab/>
        <w:t>Positieve beoordeling</w:t>
      </w:r>
    </w:p>
    <w:p w:rsidR="0068554B" w:rsidRDefault="0068554B" w:rsidP="0068554B">
      <w:pPr>
        <w:tabs>
          <w:tab w:val="left" w:pos="1701"/>
          <w:tab w:val="left" w:pos="3686"/>
          <w:tab w:val="left" w:pos="9923"/>
          <w:tab w:val="left" w:pos="10460"/>
          <w:tab w:val="left" w:pos="104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110-120’ </w:t>
      </w:r>
      <w:r>
        <w:rPr>
          <w:color w:val="000000" w:themeColor="text1"/>
          <w:sz w:val="22"/>
          <w:szCs w:val="22"/>
        </w:rPr>
        <w:tab/>
        <w:t>Reflectie en afsluiting</w:t>
      </w:r>
      <w:bookmarkStart w:id="0" w:name="_GoBack"/>
      <w:bookmarkEnd w:id="0"/>
    </w:p>
    <w:sectPr w:rsidR="0068554B" w:rsidSect="00C406F6">
      <w:headerReference w:type="default" r:id="rId7"/>
      <w:footerReference w:type="default" r:id="rId8"/>
      <w:pgSz w:w="11900" w:h="16840"/>
      <w:pgMar w:top="2381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40" w:rsidRDefault="007C4740" w:rsidP="00C05B5A">
      <w:r>
        <w:separator/>
      </w:r>
    </w:p>
  </w:endnote>
  <w:endnote w:type="continuationSeparator" w:id="0">
    <w:p w:rsidR="007C4740" w:rsidRDefault="007C4740" w:rsidP="00C0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C9" w:rsidRPr="00A277D6" w:rsidRDefault="005C232B" w:rsidP="00F45B29">
    <w:pPr>
      <w:pStyle w:val="Voettekst"/>
      <w:tabs>
        <w:tab w:val="left" w:pos="10206"/>
        <w:tab w:val="left" w:pos="10348"/>
      </w:tabs>
      <w:rPr>
        <w:rFonts w:ascii="proxima nova" w:hAnsi="proxima nova"/>
        <w:b/>
      </w:rPr>
    </w:pP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3367DF76" wp14:editId="44EE12EA">
          <wp:simplePos x="0" y="0"/>
          <wp:positionH relativeFrom="page">
            <wp:posOffset>6347460</wp:posOffset>
          </wp:positionH>
          <wp:positionV relativeFrom="page">
            <wp:posOffset>9757410</wp:posOffset>
          </wp:positionV>
          <wp:extent cx="770400" cy="637200"/>
          <wp:effectExtent l="0" t="0" r="0" b="0"/>
          <wp:wrapNone/>
          <wp:docPr id="36" name="Afbeelding 36" descr="beeldmerk%20en%20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eldmerk%20en%20webs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40" w:rsidRDefault="007C4740" w:rsidP="00C05B5A">
      <w:r>
        <w:separator/>
      </w:r>
    </w:p>
  </w:footnote>
  <w:footnote w:type="continuationSeparator" w:id="0">
    <w:p w:rsidR="007C4740" w:rsidRDefault="007C4740" w:rsidP="00C0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2B" w:rsidRDefault="005C232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62560F29" wp14:editId="42EC1416">
          <wp:simplePos x="0" y="0"/>
          <wp:positionH relativeFrom="page">
            <wp:posOffset>5198745</wp:posOffset>
          </wp:positionH>
          <wp:positionV relativeFrom="topMargin">
            <wp:posOffset>354965</wp:posOffset>
          </wp:positionV>
          <wp:extent cx="2037080" cy="1115695"/>
          <wp:effectExtent l="0" t="0" r="0" b="1905"/>
          <wp:wrapNone/>
          <wp:docPr id="35" name="Afbeelding 35" descr="/Users/xxjett/Library/Containers/com.apple.mail/Data/Library/Mail Downloads/2A166956-4341-4506-860D-8FE0ABD5CB09/ASz-Briefpapier A4 Template Juri/Albert-Schweitzer-logo-descriptor_RGB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xxjett/Library/Containers/com.apple.mail/Data/Library/Mail Downloads/2A166956-4341-4506-860D-8FE0ABD5CB09/ASz-Briefpapier A4 Template Juri/Albert-Schweitzer-logo-descriptor_RGB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40"/>
    <w:rsid w:val="000A15EC"/>
    <w:rsid w:val="000F52B7"/>
    <w:rsid w:val="002976C9"/>
    <w:rsid w:val="002C5F22"/>
    <w:rsid w:val="002F49DD"/>
    <w:rsid w:val="00356E4C"/>
    <w:rsid w:val="003E0A45"/>
    <w:rsid w:val="003F1B45"/>
    <w:rsid w:val="005A0931"/>
    <w:rsid w:val="005C232B"/>
    <w:rsid w:val="005C48DA"/>
    <w:rsid w:val="00604995"/>
    <w:rsid w:val="00676E5A"/>
    <w:rsid w:val="0068554B"/>
    <w:rsid w:val="00700761"/>
    <w:rsid w:val="007C4740"/>
    <w:rsid w:val="007C6728"/>
    <w:rsid w:val="007E0227"/>
    <w:rsid w:val="00964F74"/>
    <w:rsid w:val="00A26711"/>
    <w:rsid w:val="00A277D6"/>
    <w:rsid w:val="00BD7C37"/>
    <w:rsid w:val="00BE1ED7"/>
    <w:rsid w:val="00C05B5A"/>
    <w:rsid w:val="00C406F6"/>
    <w:rsid w:val="00D006BC"/>
    <w:rsid w:val="00D119ED"/>
    <w:rsid w:val="00F45B29"/>
    <w:rsid w:val="00F93F3A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B88E9"/>
  <w15:chartTrackingRefBased/>
  <w15:docId w15:val="{982D6C01-E4D3-4C85-AB25-7423BCE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5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05B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B5A"/>
  </w:style>
  <w:style w:type="paragraph" w:styleId="Voettekst">
    <w:name w:val="footer"/>
    <w:basedOn w:val="Standaard"/>
    <w:link w:val="VoettekstChar"/>
    <w:uiPriority w:val="99"/>
    <w:unhideWhenUsed/>
    <w:rsid w:val="00C05B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32DE2B-01A8-4B51-8C04-962F0945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noteboomm</dc:creator>
  <cp:keywords/>
  <dc:description/>
  <cp:lastModifiedBy>haksteen</cp:lastModifiedBy>
  <cp:revision>2</cp:revision>
  <cp:lastPrinted>2021-07-09T09:29:00Z</cp:lastPrinted>
  <dcterms:created xsi:type="dcterms:W3CDTF">2021-07-20T12:28:00Z</dcterms:created>
  <dcterms:modified xsi:type="dcterms:W3CDTF">2021-07-20T12:28:00Z</dcterms:modified>
</cp:coreProperties>
</file>