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253" w:rsidRPr="00E97511" w:rsidRDefault="00E02670">
      <w:pPr>
        <w:jc w:val="right"/>
        <w:rPr>
          <w:rFonts w:ascii="Verdana" w:eastAsia="Times New Roman" w:hAnsi="Verdana"/>
          <w:sz w:val="16"/>
          <w:szCs w:val="16"/>
        </w:rPr>
      </w:pPr>
      <w:r w:rsidRPr="00E97511">
        <w:rPr>
          <w:rFonts w:ascii="Verdana" w:eastAsia="Times New Roman" w:hAnsi="Verdana"/>
          <w:noProof/>
          <w:sz w:val="16"/>
          <w:szCs w:val="16"/>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E02670" w:rsidRPr="00E97511" w:rsidRDefault="00E02670" w:rsidP="00E02670">
      <w:pPr>
        <w:rPr>
          <w:rFonts w:ascii="Verdana" w:eastAsia="Times New Roman" w:hAnsi="Verdana"/>
          <w:sz w:val="16"/>
          <w:szCs w:val="16"/>
        </w:rPr>
      </w:pPr>
      <w:proofErr w:type="spellStart"/>
      <w:r w:rsidRPr="00E97511">
        <w:rPr>
          <w:rFonts w:ascii="Verdana" w:eastAsia="Times New Roman" w:hAnsi="Verdana"/>
          <w:b/>
          <w:bCs/>
          <w:sz w:val="16"/>
          <w:szCs w:val="16"/>
        </w:rPr>
        <w:t>Mentaliseren</w:t>
      </w:r>
      <w:proofErr w:type="spellEnd"/>
      <w:r w:rsidRPr="00E97511">
        <w:rPr>
          <w:rFonts w:ascii="Verdana" w:eastAsia="Times New Roman" w:hAnsi="Verdana"/>
          <w:b/>
          <w:bCs/>
          <w:sz w:val="16"/>
          <w:szCs w:val="16"/>
        </w:rPr>
        <w:t xml:space="preserve"> Bevorderende Begeleiding bij cliënten met een verstandelijke beperking</w:t>
      </w:r>
      <w:r w:rsidRPr="00E97511">
        <w:rPr>
          <w:rFonts w:ascii="Verdana" w:eastAsia="Times New Roman" w:hAnsi="Verdana"/>
          <w:sz w:val="16"/>
          <w:szCs w:val="16"/>
        </w:rPr>
        <w:br/>
      </w:r>
      <w:r w:rsidRPr="00E97511">
        <w:rPr>
          <w:rFonts w:ascii="Verdana" w:eastAsia="Times New Roman" w:hAnsi="Verdana"/>
          <w:sz w:val="16"/>
          <w:szCs w:val="16"/>
        </w:rPr>
        <w:br/>
      </w:r>
      <w:r w:rsidRPr="00E97511">
        <w:rPr>
          <w:rFonts w:ascii="Verdana" w:eastAsia="Times New Roman" w:hAnsi="Verdana"/>
          <w:b/>
          <w:bCs/>
          <w:i/>
          <w:iCs/>
          <w:sz w:val="16"/>
          <w:szCs w:val="16"/>
        </w:rPr>
        <w:t>Ook toepasbaar bij cliënten met een visuele beperking</w:t>
      </w:r>
      <w:r w:rsidRPr="00E97511">
        <w:rPr>
          <w:rFonts w:ascii="Verdana" w:eastAsia="Times New Roman" w:hAnsi="Verdana"/>
          <w:sz w:val="16"/>
          <w:szCs w:val="16"/>
        </w:rPr>
        <w:br/>
      </w:r>
    </w:p>
    <w:p w:rsidR="00297253" w:rsidRPr="00E97511" w:rsidRDefault="00E02670" w:rsidP="00E02670">
      <w:pPr>
        <w:rPr>
          <w:rFonts w:ascii="Verdana" w:eastAsia="Times New Roman" w:hAnsi="Verdana"/>
          <w:sz w:val="16"/>
          <w:szCs w:val="16"/>
        </w:rPr>
      </w:pPr>
      <w:proofErr w:type="spellStart"/>
      <w:r w:rsidRPr="00E97511">
        <w:rPr>
          <w:rFonts w:ascii="Verdana" w:hAnsi="Verdana"/>
          <w:sz w:val="16"/>
          <w:szCs w:val="16"/>
        </w:rPr>
        <w:t>Mentaliseren</w:t>
      </w:r>
      <w:proofErr w:type="spellEnd"/>
      <w:r w:rsidRPr="00E97511">
        <w:rPr>
          <w:rFonts w:ascii="Verdana" w:hAnsi="Verdana"/>
          <w:sz w:val="16"/>
          <w:szCs w:val="16"/>
        </w:rPr>
        <w:t xml:space="preserve"> is het vermogen om na te denken over de gedachten, emoties, bedoelingen die je eigen gedrag of het gedrag van anderen bepalen. In de zorg voor mensen met een verstandelijke beperking is </w:t>
      </w:r>
      <w:proofErr w:type="spellStart"/>
      <w:r w:rsidRPr="00E97511">
        <w:rPr>
          <w:rFonts w:ascii="Verdana" w:hAnsi="Verdana"/>
          <w:sz w:val="16"/>
          <w:szCs w:val="16"/>
        </w:rPr>
        <w:t>Mentaliseren</w:t>
      </w:r>
      <w:proofErr w:type="spellEnd"/>
      <w:r w:rsidRPr="00E97511">
        <w:rPr>
          <w:rFonts w:ascii="Verdana" w:hAnsi="Verdana"/>
          <w:sz w:val="16"/>
          <w:szCs w:val="16"/>
        </w:rPr>
        <w:t xml:space="preserve"> Bevorderende Begeleiding (MBB) een nieuwe methodiek. MBB is bekend als </w:t>
      </w:r>
      <w:proofErr w:type="spellStart"/>
      <w:r w:rsidRPr="00E97511">
        <w:rPr>
          <w:rFonts w:ascii="Verdana" w:hAnsi="Verdana"/>
          <w:sz w:val="16"/>
          <w:szCs w:val="16"/>
        </w:rPr>
        <w:t>Mentaliseren</w:t>
      </w:r>
      <w:proofErr w:type="spellEnd"/>
      <w:r w:rsidRPr="00E97511">
        <w:rPr>
          <w:rFonts w:ascii="Verdana" w:hAnsi="Verdana"/>
          <w:sz w:val="16"/>
          <w:szCs w:val="16"/>
        </w:rPr>
        <w:t xml:space="preserve"> Bevorderende Therapie (MBT) binnen de ggz en is door de docenten vertaald naar het werkveld mensen met een verstandelijke (en visuele) beperking. In de cursus wordt ingegaan op hoe je </w:t>
      </w:r>
      <w:proofErr w:type="spellStart"/>
      <w:r w:rsidRPr="00E97511">
        <w:rPr>
          <w:rFonts w:ascii="Verdana" w:hAnsi="Verdana"/>
          <w:sz w:val="16"/>
          <w:szCs w:val="16"/>
        </w:rPr>
        <w:t>mentaliseren</w:t>
      </w:r>
      <w:proofErr w:type="spellEnd"/>
      <w:r w:rsidRPr="00E97511">
        <w:rPr>
          <w:rFonts w:ascii="Verdana" w:hAnsi="Verdana"/>
          <w:sz w:val="16"/>
          <w:szCs w:val="16"/>
        </w:rPr>
        <w:t xml:space="preserve"> kunt bevorderen bij jezelf en bij je cliënt.</w:t>
      </w:r>
      <w:r w:rsidRPr="00E97511">
        <w:rPr>
          <w:rFonts w:ascii="Verdana" w:hAnsi="Verdana"/>
          <w:sz w:val="16"/>
          <w:szCs w:val="16"/>
        </w:rPr>
        <w:br/>
      </w:r>
      <w:r w:rsidRPr="00E97511">
        <w:rPr>
          <w:rFonts w:ascii="Verdana" w:hAnsi="Verdana"/>
          <w:sz w:val="16"/>
          <w:szCs w:val="16"/>
        </w:rPr>
        <w:br/>
        <w:t xml:space="preserve">Cliënten met een verstandelijke (en visuele) beperking en een problematische gehechtheid hebben moeite met hun stress- en emotieregulatie. Ze kunnen minder goed over zichzelf nadenken en hun gevoelens herkennen en uiten. Met andere woorden: hun </w:t>
      </w:r>
      <w:proofErr w:type="spellStart"/>
      <w:r w:rsidRPr="00E97511">
        <w:rPr>
          <w:rFonts w:ascii="Verdana" w:hAnsi="Verdana"/>
          <w:sz w:val="16"/>
          <w:szCs w:val="16"/>
        </w:rPr>
        <w:t>mentaliserend</w:t>
      </w:r>
      <w:proofErr w:type="spellEnd"/>
      <w:r w:rsidRPr="00E97511">
        <w:rPr>
          <w:rFonts w:ascii="Verdana" w:hAnsi="Verdana"/>
          <w:sz w:val="16"/>
          <w:szCs w:val="16"/>
        </w:rPr>
        <w:t xml:space="preserve"> vermogen is niet of minder goed ontwikkeld. Dit kan leiden tot probleemgedrag of psychische problemen. Begeleiders die cliënten - met soms ernstige gedragsproblemen - ondersteunen, ervaren nogal eens handelingsverlegenheid in hun werk. Belangrijk is het dan dat de begeleider zelf blijft </w:t>
      </w:r>
      <w:proofErr w:type="spellStart"/>
      <w:r w:rsidRPr="00E97511">
        <w:rPr>
          <w:rFonts w:ascii="Verdana" w:hAnsi="Verdana"/>
          <w:sz w:val="16"/>
          <w:szCs w:val="16"/>
        </w:rPr>
        <w:t>mentaliseren</w:t>
      </w:r>
      <w:proofErr w:type="spellEnd"/>
      <w:r w:rsidRPr="00E97511">
        <w:rPr>
          <w:rFonts w:ascii="Verdana" w:hAnsi="Verdana"/>
          <w:sz w:val="16"/>
          <w:szCs w:val="16"/>
        </w:rPr>
        <w:t xml:space="preserve"> en probeert de spanning van de cliënt te verminderen. Dat betekent dat we niet alleen oog moeten hebben voor hoe het met de cliënt gaat, maar ook voor de hulpverlener, begeleider of leerkracht die in interactie met de cliënt is. Verstoringen in de interactie kunnen zowel te maken hebben met de cliënt als met de begeleider. Het bevorderen en in stand houden van een veilige gehechtheid bij kwetsbare cliënten geeft de beste uitgangspositie om te werken aan de ontwikkeling van hun </w:t>
      </w:r>
      <w:proofErr w:type="spellStart"/>
      <w:r w:rsidRPr="00E97511">
        <w:rPr>
          <w:rFonts w:ascii="Verdana" w:hAnsi="Verdana"/>
          <w:sz w:val="16"/>
          <w:szCs w:val="16"/>
        </w:rPr>
        <w:t>mentaliserend</w:t>
      </w:r>
      <w:proofErr w:type="spellEnd"/>
      <w:r w:rsidRPr="00E97511">
        <w:rPr>
          <w:rFonts w:ascii="Verdana" w:hAnsi="Verdana"/>
          <w:sz w:val="16"/>
          <w:szCs w:val="16"/>
        </w:rPr>
        <w:t xml:space="preserve"> vermogen.</w:t>
      </w:r>
    </w:p>
    <w:p w:rsidR="00297253" w:rsidRPr="00E97511" w:rsidRDefault="00E02670">
      <w:pPr>
        <w:rPr>
          <w:rFonts w:ascii="Verdana" w:eastAsia="Times New Roman" w:hAnsi="Verdana"/>
          <w:sz w:val="16"/>
          <w:szCs w:val="16"/>
        </w:rPr>
      </w:pPr>
      <w:r w:rsidRPr="00E97511">
        <w:rPr>
          <w:rFonts w:ascii="Verdana" w:eastAsia="Times New Roman" w:hAnsi="Verdana"/>
          <w:sz w:val="16"/>
          <w:szCs w:val="16"/>
        </w:rPr>
        <w:br/>
      </w:r>
      <w:r w:rsidRPr="00E97511">
        <w:rPr>
          <w:rFonts w:ascii="Verdana" w:eastAsia="Times New Roman" w:hAnsi="Verdana"/>
          <w:b/>
          <w:bCs/>
          <w:sz w:val="16"/>
          <w:szCs w:val="16"/>
        </w:rPr>
        <w:t>Doel</w:t>
      </w:r>
      <w:r w:rsidRPr="00E97511">
        <w:rPr>
          <w:rFonts w:ascii="Verdana" w:eastAsia="Times New Roman" w:hAnsi="Verdana"/>
          <w:sz w:val="16"/>
          <w:szCs w:val="16"/>
        </w:rPr>
        <w:br/>
        <w:t xml:space="preserve">Je ontwikkelt kennis over belangrijke theoretische begrippen: </w:t>
      </w:r>
      <w:proofErr w:type="spellStart"/>
      <w:r w:rsidRPr="00E97511">
        <w:rPr>
          <w:rFonts w:ascii="Verdana" w:eastAsia="Times New Roman" w:hAnsi="Verdana"/>
          <w:sz w:val="16"/>
          <w:szCs w:val="16"/>
        </w:rPr>
        <w:t>mentaliseren</w:t>
      </w:r>
      <w:proofErr w:type="spellEnd"/>
      <w:r w:rsidRPr="00E97511">
        <w:rPr>
          <w:rFonts w:ascii="Verdana" w:eastAsia="Times New Roman" w:hAnsi="Verdana"/>
          <w:sz w:val="16"/>
          <w:szCs w:val="16"/>
        </w:rPr>
        <w:t xml:space="preserve">, gehechtheid en stressregulatie. Tevens leer je over de normale ontwikkeling van het </w:t>
      </w:r>
      <w:proofErr w:type="spellStart"/>
      <w:r w:rsidRPr="00E97511">
        <w:rPr>
          <w:rFonts w:ascii="Verdana" w:eastAsia="Times New Roman" w:hAnsi="Verdana"/>
          <w:sz w:val="16"/>
          <w:szCs w:val="16"/>
        </w:rPr>
        <w:t>mentaliseren</w:t>
      </w:r>
      <w:proofErr w:type="spellEnd"/>
      <w:r w:rsidRPr="00E97511">
        <w:rPr>
          <w:rFonts w:ascii="Verdana" w:eastAsia="Times New Roman" w:hAnsi="Verdana"/>
          <w:sz w:val="16"/>
          <w:szCs w:val="16"/>
        </w:rPr>
        <w:t xml:space="preserve"> bij kinderen en de specifieke aspecten bij de doelgroep kinderen met een verstandelijke en/of visuele beperking.</w:t>
      </w:r>
      <w:r w:rsidRPr="00E97511">
        <w:rPr>
          <w:rFonts w:ascii="Verdana" w:eastAsia="Times New Roman" w:hAnsi="Verdana"/>
          <w:sz w:val="16"/>
          <w:szCs w:val="16"/>
        </w:rPr>
        <w:br/>
      </w:r>
      <w:r w:rsidRPr="00E97511">
        <w:rPr>
          <w:rFonts w:ascii="Verdana" w:eastAsia="Times New Roman" w:hAnsi="Verdana"/>
          <w:sz w:val="16"/>
          <w:szCs w:val="16"/>
        </w:rPr>
        <w:br/>
        <w:t xml:space="preserve">Door het oefenen van vaardigheden in het methodisch kunnen toepassen van de MBB basishouding en de verschillende interventies, verwerf je inzicht in het herkennen van goed en beperkt of niet </w:t>
      </w:r>
      <w:proofErr w:type="spellStart"/>
      <w:r w:rsidRPr="00E97511">
        <w:rPr>
          <w:rFonts w:ascii="Verdana" w:eastAsia="Times New Roman" w:hAnsi="Verdana"/>
          <w:sz w:val="16"/>
          <w:szCs w:val="16"/>
        </w:rPr>
        <w:t>mentaliseren</w:t>
      </w:r>
      <w:proofErr w:type="spellEnd"/>
      <w:r w:rsidRPr="00E97511">
        <w:rPr>
          <w:rFonts w:ascii="Verdana" w:eastAsia="Times New Roman" w:hAnsi="Verdana"/>
          <w:sz w:val="16"/>
          <w:szCs w:val="16"/>
        </w:rPr>
        <w:t>, bij jezelf en cliënten.</w:t>
      </w:r>
      <w:r w:rsidRPr="00E97511">
        <w:rPr>
          <w:rFonts w:ascii="Verdana" w:eastAsia="Times New Roman" w:hAnsi="Verdana"/>
          <w:sz w:val="16"/>
          <w:szCs w:val="16"/>
        </w:rPr>
        <w:br/>
      </w:r>
      <w:r w:rsidRPr="00E97511">
        <w:rPr>
          <w:rFonts w:ascii="Verdana" w:eastAsia="Times New Roman" w:hAnsi="Verdana"/>
          <w:sz w:val="16"/>
          <w:szCs w:val="16"/>
        </w:rPr>
        <w:br/>
      </w:r>
      <w:r w:rsidRPr="00E97511">
        <w:rPr>
          <w:rFonts w:ascii="Verdana" w:eastAsia="Times New Roman" w:hAnsi="Verdana"/>
          <w:b/>
          <w:bCs/>
          <w:sz w:val="16"/>
          <w:szCs w:val="16"/>
        </w:rPr>
        <w:t>Doelgroep</w:t>
      </w:r>
      <w:r w:rsidRPr="00E97511">
        <w:rPr>
          <w:rFonts w:ascii="Verdana" w:eastAsia="Times New Roman" w:hAnsi="Verdana"/>
          <w:sz w:val="16"/>
          <w:szCs w:val="16"/>
        </w:rPr>
        <w:br/>
      </w:r>
      <w:proofErr w:type="spellStart"/>
      <w:r w:rsidRPr="00E97511">
        <w:rPr>
          <w:rFonts w:ascii="Verdana" w:eastAsia="Times New Roman" w:hAnsi="Verdana"/>
          <w:sz w:val="16"/>
          <w:szCs w:val="16"/>
        </w:rPr>
        <w:t>Gz</w:t>
      </w:r>
      <w:proofErr w:type="spellEnd"/>
      <w:r w:rsidRPr="00E97511">
        <w:rPr>
          <w:rFonts w:ascii="Verdana" w:eastAsia="Times New Roman" w:hAnsi="Verdana"/>
          <w:sz w:val="16"/>
          <w:szCs w:val="16"/>
        </w:rPr>
        <w:t xml:space="preserve">-psycholoog BIG, Kinder- en jeugdpsycholoog NIP, NVO Orthopedagoog-generalist, Basispsycholoog, Orthopedagoog, Sociaal psychiatrisch verpleegkundige, Hbo-verpleegkundige, Jeugdzorgwerker, Jeugdzorgwerker, Sociaal pedagogisch hulpverlener, Maatschappelijk werker en </w:t>
      </w:r>
      <w:proofErr w:type="spellStart"/>
      <w:r w:rsidRPr="00E97511">
        <w:rPr>
          <w:rFonts w:ascii="Verdana" w:eastAsia="Times New Roman" w:hAnsi="Verdana"/>
          <w:sz w:val="16"/>
          <w:szCs w:val="16"/>
        </w:rPr>
        <w:t>Vaktherapeut</w:t>
      </w:r>
      <w:proofErr w:type="spellEnd"/>
      <w:r w:rsidRPr="00E97511">
        <w:rPr>
          <w:rFonts w:ascii="Verdana" w:eastAsia="Times New Roman" w:hAnsi="Verdana"/>
          <w:sz w:val="16"/>
          <w:szCs w:val="16"/>
        </w:rPr>
        <w:br/>
      </w:r>
      <w:r w:rsidRPr="00E97511">
        <w:rPr>
          <w:rFonts w:ascii="Verdana" w:eastAsia="Times New Roman" w:hAnsi="Verdana"/>
          <w:sz w:val="16"/>
          <w:szCs w:val="16"/>
        </w:rPr>
        <w:br/>
      </w:r>
      <w:r w:rsidRPr="00E97511">
        <w:rPr>
          <w:rFonts w:ascii="Verdana" w:eastAsia="Times New Roman" w:hAnsi="Verdana"/>
          <w:b/>
          <w:bCs/>
          <w:sz w:val="16"/>
          <w:szCs w:val="16"/>
        </w:rPr>
        <w:t>Inhoud</w:t>
      </w:r>
      <w:r w:rsidRPr="00E97511">
        <w:rPr>
          <w:rFonts w:ascii="Verdana" w:eastAsia="Times New Roman" w:hAnsi="Verdana"/>
          <w:sz w:val="16"/>
          <w:szCs w:val="16"/>
        </w:rPr>
        <w:br/>
        <w:t>Onderwerpen die aan bod komen:</w:t>
      </w:r>
    </w:p>
    <w:p w:rsidR="00297253" w:rsidRPr="00E97511" w:rsidRDefault="00E02670">
      <w:pPr>
        <w:numPr>
          <w:ilvl w:val="0"/>
          <w:numId w:val="1"/>
        </w:numPr>
        <w:spacing w:before="100" w:beforeAutospacing="1" w:after="100" w:afterAutospacing="1"/>
        <w:rPr>
          <w:rFonts w:ascii="Verdana" w:eastAsia="Times New Roman" w:hAnsi="Verdana"/>
          <w:sz w:val="16"/>
          <w:szCs w:val="16"/>
        </w:rPr>
      </w:pPr>
      <w:r w:rsidRPr="00E97511">
        <w:rPr>
          <w:rFonts w:ascii="Verdana" w:eastAsia="Times New Roman" w:hAnsi="Verdana"/>
          <w:sz w:val="16"/>
          <w:szCs w:val="16"/>
        </w:rPr>
        <w:t xml:space="preserve">wat is </w:t>
      </w:r>
      <w:proofErr w:type="spellStart"/>
      <w:r w:rsidRPr="00E97511">
        <w:rPr>
          <w:rFonts w:ascii="Verdana" w:eastAsia="Times New Roman" w:hAnsi="Verdana"/>
          <w:sz w:val="16"/>
          <w:szCs w:val="16"/>
        </w:rPr>
        <w:t>mentaliseren</w:t>
      </w:r>
      <w:proofErr w:type="spellEnd"/>
      <w:r w:rsidRPr="00E97511">
        <w:rPr>
          <w:rFonts w:ascii="Verdana" w:eastAsia="Times New Roman" w:hAnsi="Verdana"/>
          <w:sz w:val="16"/>
          <w:szCs w:val="16"/>
        </w:rPr>
        <w:t>?</w:t>
      </w:r>
      <w:bookmarkStart w:id="0" w:name="_GoBack"/>
      <w:bookmarkEnd w:id="0"/>
    </w:p>
    <w:p w:rsidR="00297253" w:rsidRPr="00E97511" w:rsidRDefault="00E02670">
      <w:pPr>
        <w:numPr>
          <w:ilvl w:val="0"/>
          <w:numId w:val="1"/>
        </w:numPr>
        <w:spacing w:before="100" w:beforeAutospacing="1" w:after="100" w:afterAutospacing="1"/>
        <w:rPr>
          <w:rFonts w:ascii="Verdana" w:eastAsia="Times New Roman" w:hAnsi="Verdana"/>
          <w:sz w:val="16"/>
          <w:szCs w:val="16"/>
        </w:rPr>
      </w:pPr>
      <w:r w:rsidRPr="00E97511">
        <w:rPr>
          <w:rFonts w:ascii="Verdana" w:eastAsia="Times New Roman" w:hAnsi="Verdana"/>
          <w:sz w:val="16"/>
          <w:szCs w:val="16"/>
        </w:rPr>
        <w:t xml:space="preserve">wat is een </w:t>
      </w:r>
      <w:proofErr w:type="spellStart"/>
      <w:r w:rsidRPr="00E97511">
        <w:rPr>
          <w:rFonts w:ascii="Verdana" w:eastAsia="Times New Roman" w:hAnsi="Verdana"/>
          <w:sz w:val="16"/>
          <w:szCs w:val="16"/>
        </w:rPr>
        <w:t>mentaliseren</w:t>
      </w:r>
      <w:proofErr w:type="spellEnd"/>
      <w:r w:rsidRPr="00E97511">
        <w:rPr>
          <w:rFonts w:ascii="Verdana" w:eastAsia="Times New Roman" w:hAnsi="Verdana"/>
          <w:sz w:val="16"/>
          <w:szCs w:val="16"/>
        </w:rPr>
        <w:t xml:space="preserve"> bevorderende basishouding?</w:t>
      </w:r>
    </w:p>
    <w:p w:rsidR="00297253" w:rsidRPr="00E97511" w:rsidRDefault="00E02670">
      <w:pPr>
        <w:numPr>
          <w:ilvl w:val="0"/>
          <w:numId w:val="1"/>
        </w:numPr>
        <w:spacing w:before="100" w:beforeAutospacing="1" w:after="100" w:afterAutospacing="1"/>
        <w:rPr>
          <w:rFonts w:ascii="Verdana" w:eastAsia="Times New Roman" w:hAnsi="Verdana"/>
          <w:sz w:val="16"/>
          <w:szCs w:val="16"/>
        </w:rPr>
      </w:pPr>
      <w:r w:rsidRPr="00E97511">
        <w:rPr>
          <w:rFonts w:ascii="Verdana" w:eastAsia="Times New Roman" w:hAnsi="Verdana"/>
          <w:sz w:val="16"/>
          <w:szCs w:val="16"/>
        </w:rPr>
        <w:t xml:space="preserve">wat is de relatie tussen </w:t>
      </w:r>
      <w:proofErr w:type="spellStart"/>
      <w:r w:rsidRPr="00E97511">
        <w:rPr>
          <w:rFonts w:ascii="Verdana" w:eastAsia="Times New Roman" w:hAnsi="Verdana"/>
          <w:sz w:val="16"/>
          <w:szCs w:val="16"/>
        </w:rPr>
        <w:t>mentaliseren</w:t>
      </w:r>
      <w:proofErr w:type="spellEnd"/>
      <w:r w:rsidRPr="00E97511">
        <w:rPr>
          <w:rFonts w:ascii="Verdana" w:eastAsia="Times New Roman" w:hAnsi="Verdana"/>
          <w:sz w:val="16"/>
          <w:szCs w:val="16"/>
        </w:rPr>
        <w:t>, stressregulatie en gehechtheid?</w:t>
      </w:r>
    </w:p>
    <w:p w:rsidR="00297253" w:rsidRPr="00E97511" w:rsidRDefault="00E02670">
      <w:pPr>
        <w:numPr>
          <w:ilvl w:val="0"/>
          <w:numId w:val="1"/>
        </w:numPr>
        <w:spacing w:before="100" w:beforeAutospacing="1" w:after="100" w:afterAutospacing="1"/>
        <w:rPr>
          <w:rFonts w:ascii="Verdana" w:eastAsia="Times New Roman" w:hAnsi="Verdana"/>
          <w:sz w:val="16"/>
          <w:szCs w:val="16"/>
        </w:rPr>
      </w:pPr>
      <w:r w:rsidRPr="00E97511">
        <w:rPr>
          <w:rFonts w:ascii="Verdana" w:eastAsia="Times New Roman" w:hAnsi="Verdana"/>
          <w:sz w:val="16"/>
          <w:szCs w:val="16"/>
        </w:rPr>
        <w:t xml:space="preserve">kinderen leren </w:t>
      </w:r>
      <w:proofErr w:type="spellStart"/>
      <w:r w:rsidRPr="00E97511">
        <w:rPr>
          <w:rFonts w:ascii="Verdana" w:eastAsia="Times New Roman" w:hAnsi="Verdana"/>
          <w:sz w:val="16"/>
          <w:szCs w:val="16"/>
        </w:rPr>
        <w:t>mentaliseren</w:t>
      </w:r>
      <w:proofErr w:type="spellEnd"/>
      <w:r w:rsidRPr="00E97511">
        <w:rPr>
          <w:rFonts w:ascii="Verdana" w:eastAsia="Times New Roman" w:hAnsi="Verdana"/>
          <w:sz w:val="16"/>
          <w:szCs w:val="16"/>
        </w:rPr>
        <w:t xml:space="preserve"> o.a. door hun spel en hoe gaat dat bij cliënten met een verstandelijke (en visuele) beperking of een ASS?</w:t>
      </w:r>
    </w:p>
    <w:p w:rsidR="00297253" w:rsidRPr="00E97511" w:rsidRDefault="00E02670">
      <w:pPr>
        <w:numPr>
          <w:ilvl w:val="0"/>
          <w:numId w:val="1"/>
        </w:numPr>
        <w:spacing w:before="100" w:beforeAutospacing="1" w:after="100" w:afterAutospacing="1"/>
        <w:rPr>
          <w:rFonts w:ascii="Verdana" w:eastAsia="Times New Roman" w:hAnsi="Verdana"/>
          <w:sz w:val="16"/>
          <w:szCs w:val="16"/>
        </w:rPr>
      </w:pPr>
      <w:r w:rsidRPr="00E97511">
        <w:rPr>
          <w:rFonts w:ascii="Verdana" w:eastAsia="Times New Roman" w:hAnsi="Verdana"/>
          <w:sz w:val="16"/>
          <w:szCs w:val="16"/>
        </w:rPr>
        <w:t xml:space="preserve">wat is goed </w:t>
      </w:r>
      <w:proofErr w:type="spellStart"/>
      <w:r w:rsidRPr="00E97511">
        <w:rPr>
          <w:rFonts w:ascii="Verdana" w:eastAsia="Times New Roman" w:hAnsi="Verdana"/>
          <w:sz w:val="16"/>
          <w:szCs w:val="16"/>
        </w:rPr>
        <w:t>mentaliseren</w:t>
      </w:r>
      <w:proofErr w:type="spellEnd"/>
      <w:r w:rsidRPr="00E97511">
        <w:rPr>
          <w:rFonts w:ascii="Verdana" w:eastAsia="Times New Roman" w:hAnsi="Verdana"/>
          <w:sz w:val="16"/>
          <w:szCs w:val="16"/>
        </w:rPr>
        <w:t xml:space="preserve"> en hoe herken je terugvallen in een niet-</w:t>
      </w:r>
      <w:proofErr w:type="spellStart"/>
      <w:r w:rsidRPr="00E97511">
        <w:rPr>
          <w:rFonts w:ascii="Verdana" w:eastAsia="Times New Roman" w:hAnsi="Verdana"/>
          <w:sz w:val="16"/>
          <w:szCs w:val="16"/>
        </w:rPr>
        <w:t>mentaliserende</w:t>
      </w:r>
      <w:proofErr w:type="spellEnd"/>
      <w:r w:rsidRPr="00E97511">
        <w:rPr>
          <w:rFonts w:ascii="Verdana" w:eastAsia="Times New Roman" w:hAnsi="Verdana"/>
          <w:sz w:val="16"/>
          <w:szCs w:val="16"/>
        </w:rPr>
        <w:t xml:space="preserve"> denkwijze?</w:t>
      </w:r>
    </w:p>
    <w:p w:rsidR="00297253" w:rsidRPr="00E97511" w:rsidRDefault="00E02670">
      <w:pPr>
        <w:numPr>
          <w:ilvl w:val="0"/>
          <w:numId w:val="1"/>
        </w:numPr>
        <w:spacing w:before="100" w:beforeAutospacing="1" w:after="100" w:afterAutospacing="1"/>
        <w:rPr>
          <w:rFonts w:ascii="Verdana" w:eastAsia="Times New Roman" w:hAnsi="Verdana"/>
          <w:sz w:val="16"/>
          <w:szCs w:val="16"/>
        </w:rPr>
      </w:pPr>
      <w:r w:rsidRPr="00E97511">
        <w:rPr>
          <w:rFonts w:ascii="Verdana" w:eastAsia="Times New Roman" w:hAnsi="Verdana"/>
          <w:sz w:val="16"/>
          <w:szCs w:val="16"/>
        </w:rPr>
        <w:t xml:space="preserve">verschillende dimensies van </w:t>
      </w:r>
      <w:proofErr w:type="spellStart"/>
      <w:r w:rsidRPr="00E97511">
        <w:rPr>
          <w:rFonts w:ascii="Verdana" w:eastAsia="Times New Roman" w:hAnsi="Verdana"/>
          <w:sz w:val="16"/>
          <w:szCs w:val="16"/>
        </w:rPr>
        <w:t>mentaliseren</w:t>
      </w:r>
      <w:proofErr w:type="spellEnd"/>
    </w:p>
    <w:p w:rsidR="00297253" w:rsidRPr="00E97511" w:rsidRDefault="00E02670">
      <w:pPr>
        <w:numPr>
          <w:ilvl w:val="0"/>
          <w:numId w:val="1"/>
        </w:numPr>
        <w:spacing w:before="100" w:beforeAutospacing="1" w:after="100" w:afterAutospacing="1"/>
        <w:rPr>
          <w:rFonts w:ascii="Verdana" w:eastAsia="Times New Roman" w:hAnsi="Verdana"/>
          <w:sz w:val="16"/>
          <w:szCs w:val="16"/>
        </w:rPr>
      </w:pPr>
      <w:proofErr w:type="spellStart"/>
      <w:r w:rsidRPr="00E97511">
        <w:rPr>
          <w:rFonts w:ascii="Verdana" w:eastAsia="Times New Roman" w:hAnsi="Verdana"/>
          <w:sz w:val="16"/>
          <w:szCs w:val="16"/>
        </w:rPr>
        <w:t>toolbox</w:t>
      </w:r>
      <w:proofErr w:type="spellEnd"/>
      <w:r w:rsidRPr="00E97511">
        <w:rPr>
          <w:rFonts w:ascii="Verdana" w:eastAsia="Times New Roman" w:hAnsi="Verdana"/>
          <w:sz w:val="16"/>
          <w:szCs w:val="16"/>
        </w:rPr>
        <w:t xml:space="preserve"> </w:t>
      </w:r>
      <w:proofErr w:type="spellStart"/>
      <w:r w:rsidRPr="00E97511">
        <w:rPr>
          <w:rFonts w:ascii="Verdana" w:eastAsia="Times New Roman" w:hAnsi="Verdana"/>
          <w:sz w:val="16"/>
          <w:szCs w:val="16"/>
        </w:rPr>
        <w:t>mentaliseren</w:t>
      </w:r>
      <w:proofErr w:type="spellEnd"/>
      <w:r w:rsidRPr="00E97511">
        <w:rPr>
          <w:rFonts w:ascii="Verdana" w:eastAsia="Times New Roman" w:hAnsi="Verdana"/>
          <w:sz w:val="16"/>
          <w:szCs w:val="16"/>
        </w:rPr>
        <w:t xml:space="preserve"> bevorderende interventies voor de begeleider en cliënt als deze lage of hoge stress heeft</w:t>
      </w:r>
    </w:p>
    <w:p w:rsidR="00297253" w:rsidRPr="00E97511" w:rsidRDefault="00E02670">
      <w:pPr>
        <w:rPr>
          <w:rFonts w:ascii="Verdana" w:eastAsia="Times New Roman" w:hAnsi="Verdana"/>
          <w:sz w:val="16"/>
          <w:szCs w:val="16"/>
        </w:rPr>
      </w:pPr>
      <w:r w:rsidRPr="00E97511">
        <w:rPr>
          <w:rFonts w:ascii="Verdana" w:eastAsia="Times New Roman" w:hAnsi="Verdana"/>
          <w:sz w:val="16"/>
          <w:szCs w:val="16"/>
        </w:rPr>
        <w:t>Naast theorie wordt er ook praktisch geoefend met verschillende vaardigheden. Je kunt eigen casuïstiek inbrengen.</w:t>
      </w:r>
      <w:r w:rsidRPr="00E97511">
        <w:rPr>
          <w:rFonts w:ascii="Verdana" w:eastAsia="Times New Roman" w:hAnsi="Verdana"/>
          <w:sz w:val="16"/>
          <w:szCs w:val="16"/>
        </w:rPr>
        <w:br/>
      </w:r>
      <w:r w:rsidRPr="00E97511">
        <w:rPr>
          <w:rFonts w:ascii="Verdana" w:eastAsia="Times New Roman" w:hAnsi="Verdana"/>
          <w:sz w:val="16"/>
          <w:szCs w:val="16"/>
        </w:rPr>
        <w:br/>
      </w:r>
      <w:r w:rsidRPr="00E97511">
        <w:rPr>
          <w:rFonts w:ascii="Verdana" w:eastAsia="Times New Roman" w:hAnsi="Verdana"/>
          <w:b/>
          <w:bCs/>
          <w:sz w:val="16"/>
          <w:szCs w:val="16"/>
        </w:rPr>
        <w:t>Docenten</w:t>
      </w:r>
      <w:r w:rsidRPr="00E97511">
        <w:rPr>
          <w:rFonts w:ascii="Verdana" w:eastAsia="Times New Roman" w:hAnsi="Verdana"/>
          <w:sz w:val="16"/>
          <w:szCs w:val="16"/>
        </w:rPr>
        <w:br/>
        <w:t xml:space="preserve">dr. Paula </w:t>
      </w:r>
      <w:proofErr w:type="spellStart"/>
      <w:r w:rsidRPr="00E97511">
        <w:rPr>
          <w:rFonts w:ascii="Verdana" w:eastAsia="Times New Roman" w:hAnsi="Verdana"/>
          <w:sz w:val="16"/>
          <w:szCs w:val="16"/>
        </w:rPr>
        <w:t>Sterkenburg</w:t>
      </w:r>
      <w:proofErr w:type="spellEnd"/>
      <w:r w:rsidRPr="00E97511">
        <w:rPr>
          <w:rFonts w:ascii="Verdana" w:eastAsia="Times New Roman" w:hAnsi="Verdana"/>
          <w:sz w:val="16"/>
          <w:szCs w:val="16"/>
        </w:rPr>
        <w:t xml:space="preserve"> - </w:t>
      </w:r>
      <w:proofErr w:type="spellStart"/>
      <w:r w:rsidRPr="00E97511">
        <w:rPr>
          <w:rFonts w:ascii="Verdana" w:eastAsia="Times New Roman" w:hAnsi="Verdana"/>
          <w:sz w:val="16"/>
          <w:szCs w:val="16"/>
        </w:rPr>
        <w:t>Gz</w:t>
      </w:r>
      <w:proofErr w:type="spellEnd"/>
      <w:r w:rsidRPr="00E97511">
        <w:rPr>
          <w:rFonts w:ascii="Verdana" w:eastAsia="Times New Roman" w:hAnsi="Verdana"/>
          <w:sz w:val="16"/>
          <w:szCs w:val="16"/>
        </w:rPr>
        <w:t xml:space="preserve">-psycholoog. Werkzaam als behandelaar bij de afdeling Psychotherapie van </w:t>
      </w:r>
      <w:proofErr w:type="spellStart"/>
      <w:r w:rsidRPr="00E97511">
        <w:rPr>
          <w:rFonts w:ascii="Verdana" w:eastAsia="Times New Roman" w:hAnsi="Verdana"/>
          <w:sz w:val="16"/>
          <w:szCs w:val="16"/>
        </w:rPr>
        <w:t>Bartiméus</w:t>
      </w:r>
      <w:proofErr w:type="spellEnd"/>
      <w:r w:rsidRPr="00E97511">
        <w:rPr>
          <w:rFonts w:ascii="Verdana" w:eastAsia="Times New Roman" w:hAnsi="Verdana"/>
          <w:sz w:val="16"/>
          <w:szCs w:val="16"/>
        </w:rPr>
        <w:t xml:space="preserve"> in Doorn en als docent aan de VU Amsterdam, drs. Marieke Weijburg-Melis - </w:t>
      </w:r>
      <w:r w:rsidRPr="00E97511">
        <w:rPr>
          <w:rFonts w:ascii="Verdana" w:eastAsia="Times New Roman" w:hAnsi="Verdana"/>
          <w:sz w:val="16"/>
          <w:szCs w:val="16"/>
        </w:rPr>
        <w:br/>
      </w:r>
      <w:r w:rsidRPr="00E97511">
        <w:rPr>
          <w:rFonts w:ascii="Verdana" w:eastAsia="Times New Roman" w:hAnsi="Verdana"/>
          <w:sz w:val="16"/>
          <w:szCs w:val="16"/>
        </w:rPr>
        <w:br/>
      </w:r>
      <w:r w:rsidRPr="00E97511">
        <w:rPr>
          <w:rFonts w:ascii="Verdana" w:eastAsia="Times New Roman" w:hAnsi="Verdana"/>
          <w:b/>
          <w:bCs/>
          <w:sz w:val="16"/>
          <w:szCs w:val="16"/>
        </w:rPr>
        <w:t>Certificaat</w:t>
      </w:r>
      <w:r w:rsidRPr="00E97511">
        <w:rPr>
          <w:rFonts w:ascii="Verdana" w:eastAsia="Times New Roman" w:hAnsi="Verdana"/>
          <w:sz w:val="16"/>
          <w:szCs w:val="16"/>
        </w:rPr>
        <w:br/>
        <w:t>Je ontvangt een certificaat indien je minimaal 90% aanwezig bent geweest en de cursus met goed gevolg hebt afgerond.</w:t>
      </w:r>
      <w:r w:rsidRPr="00E97511">
        <w:rPr>
          <w:rFonts w:ascii="Verdana" w:eastAsia="Times New Roman" w:hAnsi="Verdana"/>
          <w:sz w:val="16"/>
          <w:szCs w:val="16"/>
        </w:rPr>
        <w:br/>
      </w:r>
      <w:r w:rsidRPr="00E97511">
        <w:rPr>
          <w:rFonts w:ascii="Verdana" w:eastAsia="Times New Roman" w:hAnsi="Verdana"/>
          <w:sz w:val="16"/>
          <w:szCs w:val="16"/>
        </w:rPr>
        <w:br/>
      </w:r>
      <w:r w:rsidRPr="00E97511">
        <w:rPr>
          <w:rFonts w:ascii="Verdana" w:eastAsia="Times New Roman" w:hAnsi="Verdana"/>
          <w:b/>
          <w:bCs/>
          <w:sz w:val="16"/>
          <w:szCs w:val="16"/>
        </w:rPr>
        <w:t>Literatuur</w:t>
      </w:r>
    </w:p>
    <w:p w:rsidR="00297253" w:rsidRPr="00E97511" w:rsidRDefault="00E02670">
      <w:pPr>
        <w:numPr>
          <w:ilvl w:val="0"/>
          <w:numId w:val="2"/>
        </w:numPr>
        <w:spacing w:before="100" w:beforeAutospacing="1" w:after="100" w:afterAutospacing="1"/>
        <w:rPr>
          <w:rFonts w:ascii="Verdana" w:eastAsia="Times New Roman" w:hAnsi="Verdana"/>
          <w:sz w:val="16"/>
          <w:szCs w:val="16"/>
        </w:rPr>
      </w:pPr>
      <w:r w:rsidRPr="00E97511">
        <w:rPr>
          <w:rFonts w:ascii="Verdana" w:eastAsia="Times New Roman" w:hAnsi="Verdana"/>
          <w:sz w:val="16"/>
          <w:szCs w:val="16"/>
        </w:rPr>
        <w:t xml:space="preserve">Dekker, F., &amp; </w:t>
      </w:r>
      <w:proofErr w:type="spellStart"/>
      <w:r w:rsidRPr="00E97511">
        <w:rPr>
          <w:rFonts w:ascii="Verdana" w:eastAsia="Times New Roman" w:hAnsi="Verdana"/>
          <w:sz w:val="16"/>
          <w:szCs w:val="16"/>
        </w:rPr>
        <w:t>Sterkenburg</w:t>
      </w:r>
      <w:proofErr w:type="spellEnd"/>
      <w:r w:rsidRPr="00E97511">
        <w:rPr>
          <w:rFonts w:ascii="Verdana" w:eastAsia="Times New Roman" w:hAnsi="Verdana"/>
          <w:sz w:val="16"/>
          <w:szCs w:val="16"/>
        </w:rPr>
        <w:t xml:space="preserve">, P. (2015). </w:t>
      </w:r>
      <w:proofErr w:type="spellStart"/>
      <w:r w:rsidRPr="00E97511">
        <w:rPr>
          <w:rFonts w:ascii="Verdana" w:eastAsia="Times New Roman" w:hAnsi="Verdana"/>
          <w:sz w:val="16"/>
          <w:szCs w:val="16"/>
        </w:rPr>
        <w:t>Mentaliseren</w:t>
      </w:r>
      <w:proofErr w:type="spellEnd"/>
      <w:r w:rsidRPr="00E97511">
        <w:rPr>
          <w:rFonts w:ascii="Verdana" w:eastAsia="Times New Roman" w:hAnsi="Verdana"/>
          <w:sz w:val="16"/>
          <w:szCs w:val="16"/>
        </w:rPr>
        <w:t xml:space="preserve"> kan je leren: Introductie in </w:t>
      </w:r>
      <w:proofErr w:type="spellStart"/>
      <w:r w:rsidRPr="00E97511">
        <w:rPr>
          <w:rFonts w:ascii="Verdana" w:eastAsia="Times New Roman" w:hAnsi="Verdana"/>
          <w:sz w:val="16"/>
          <w:szCs w:val="16"/>
        </w:rPr>
        <w:t>Mentaliseren</w:t>
      </w:r>
      <w:proofErr w:type="spellEnd"/>
      <w:r w:rsidRPr="00E97511">
        <w:rPr>
          <w:rFonts w:ascii="Verdana" w:eastAsia="Times New Roman" w:hAnsi="Verdana"/>
          <w:sz w:val="16"/>
          <w:szCs w:val="16"/>
        </w:rPr>
        <w:t xml:space="preserve"> Bevorderende begeleiding (MBB) (1e druk). Doorn: </w:t>
      </w:r>
      <w:proofErr w:type="spellStart"/>
      <w:r w:rsidRPr="00E97511">
        <w:rPr>
          <w:rFonts w:ascii="Verdana" w:eastAsia="Times New Roman" w:hAnsi="Verdana"/>
          <w:sz w:val="16"/>
          <w:szCs w:val="16"/>
        </w:rPr>
        <w:t>Bartiméus</w:t>
      </w:r>
      <w:proofErr w:type="spellEnd"/>
      <w:r w:rsidRPr="00E97511">
        <w:rPr>
          <w:rFonts w:ascii="Verdana" w:eastAsia="Times New Roman" w:hAnsi="Verdana"/>
          <w:sz w:val="16"/>
          <w:szCs w:val="16"/>
        </w:rPr>
        <w:t xml:space="preserve"> reeks. ISBN: 9789491838354</w:t>
      </w:r>
    </w:p>
    <w:p w:rsidR="00297253" w:rsidRPr="00E97511" w:rsidRDefault="00E02670">
      <w:pPr>
        <w:numPr>
          <w:ilvl w:val="0"/>
          <w:numId w:val="2"/>
        </w:numPr>
        <w:spacing w:before="100" w:beforeAutospacing="1" w:after="100" w:afterAutospacing="1"/>
        <w:rPr>
          <w:rFonts w:ascii="Verdana" w:eastAsia="Times New Roman" w:hAnsi="Verdana"/>
          <w:sz w:val="16"/>
          <w:szCs w:val="16"/>
        </w:rPr>
      </w:pPr>
      <w:r w:rsidRPr="00E97511">
        <w:rPr>
          <w:rFonts w:ascii="Verdana" w:eastAsia="Times New Roman" w:hAnsi="Verdana"/>
          <w:sz w:val="16"/>
          <w:szCs w:val="16"/>
        </w:rPr>
        <w:t xml:space="preserve">Allen, J.G., </w:t>
      </w:r>
      <w:proofErr w:type="spellStart"/>
      <w:r w:rsidRPr="00E97511">
        <w:rPr>
          <w:rFonts w:ascii="Verdana" w:eastAsia="Times New Roman" w:hAnsi="Verdana"/>
          <w:sz w:val="16"/>
          <w:szCs w:val="16"/>
        </w:rPr>
        <w:t>Fonagy</w:t>
      </w:r>
      <w:proofErr w:type="spellEnd"/>
      <w:r w:rsidRPr="00E97511">
        <w:rPr>
          <w:rFonts w:ascii="Verdana" w:eastAsia="Times New Roman" w:hAnsi="Verdana"/>
          <w:sz w:val="16"/>
          <w:szCs w:val="16"/>
        </w:rPr>
        <w:t xml:space="preserve">, P. &amp; </w:t>
      </w:r>
      <w:proofErr w:type="spellStart"/>
      <w:r w:rsidRPr="00E97511">
        <w:rPr>
          <w:rFonts w:ascii="Verdana" w:eastAsia="Times New Roman" w:hAnsi="Verdana"/>
          <w:sz w:val="16"/>
          <w:szCs w:val="16"/>
        </w:rPr>
        <w:t>Bateman</w:t>
      </w:r>
      <w:proofErr w:type="spellEnd"/>
      <w:r w:rsidRPr="00E97511">
        <w:rPr>
          <w:rFonts w:ascii="Verdana" w:eastAsia="Times New Roman" w:hAnsi="Verdana"/>
          <w:sz w:val="16"/>
          <w:szCs w:val="16"/>
        </w:rPr>
        <w:t xml:space="preserve">, A.W. (2008). </w:t>
      </w:r>
      <w:proofErr w:type="spellStart"/>
      <w:r w:rsidRPr="00E97511">
        <w:rPr>
          <w:rFonts w:ascii="Verdana" w:eastAsia="Times New Roman" w:hAnsi="Verdana"/>
          <w:sz w:val="16"/>
          <w:szCs w:val="16"/>
        </w:rPr>
        <w:t>Mentaliseren</w:t>
      </w:r>
      <w:proofErr w:type="spellEnd"/>
      <w:r w:rsidRPr="00E97511">
        <w:rPr>
          <w:rFonts w:ascii="Verdana" w:eastAsia="Times New Roman" w:hAnsi="Verdana"/>
          <w:sz w:val="16"/>
          <w:szCs w:val="16"/>
        </w:rPr>
        <w:t xml:space="preserve"> in de klinische praktijk (1e druk). Amsterdam: Uitgeverij </w:t>
      </w:r>
      <w:proofErr w:type="spellStart"/>
      <w:r w:rsidRPr="00E97511">
        <w:rPr>
          <w:rFonts w:ascii="Verdana" w:eastAsia="Times New Roman" w:hAnsi="Verdana"/>
          <w:sz w:val="16"/>
          <w:szCs w:val="16"/>
        </w:rPr>
        <w:t>Nieuwezijds</w:t>
      </w:r>
      <w:proofErr w:type="spellEnd"/>
      <w:r w:rsidRPr="00E97511">
        <w:rPr>
          <w:rFonts w:ascii="Verdana" w:eastAsia="Times New Roman" w:hAnsi="Verdana"/>
          <w:sz w:val="16"/>
          <w:szCs w:val="16"/>
        </w:rPr>
        <w:t>. ISBN: 9789057122774</w:t>
      </w:r>
    </w:p>
    <w:p w:rsidR="00297253" w:rsidRPr="00E97511" w:rsidRDefault="00E02670">
      <w:pPr>
        <w:rPr>
          <w:rFonts w:ascii="Verdana" w:eastAsia="Times New Roman" w:hAnsi="Verdana"/>
          <w:sz w:val="16"/>
          <w:szCs w:val="16"/>
        </w:rPr>
      </w:pPr>
      <w:r w:rsidRPr="00E97511">
        <w:rPr>
          <w:rFonts w:ascii="Verdana" w:eastAsia="Times New Roman" w:hAnsi="Verdana"/>
          <w:b/>
          <w:bCs/>
          <w:sz w:val="16"/>
          <w:szCs w:val="16"/>
        </w:rPr>
        <w:t>Meer informatie</w:t>
      </w:r>
      <w:r w:rsidRPr="00E97511">
        <w:rPr>
          <w:rFonts w:ascii="Verdana" w:eastAsia="Times New Roman" w:hAnsi="Verdana"/>
          <w:sz w:val="16"/>
          <w:szCs w:val="16"/>
        </w:rPr>
        <w:br/>
        <w:t>Kijk op www.rinogroep.nl voor meer en actuele informatie of neem contact op met de infodesk via 030 230 84 50 of infodesk@rinogroep.nl.</w:t>
      </w:r>
    </w:p>
    <w:sectPr w:rsidR="00297253" w:rsidRPr="00E97511">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C38AF"/>
    <w:multiLevelType w:val="multilevel"/>
    <w:tmpl w:val="B570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70FCC"/>
    <w:multiLevelType w:val="multilevel"/>
    <w:tmpl w:val="780E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70"/>
    <w:rsid w:val="00297253"/>
    <w:rsid w:val="00E02670"/>
    <w:rsid w:val="00E975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01BEE"/>
  <w15:chartTrackingRefBased/>
  <w15:docId w15:val="{C44E8B2B-74A6-4E98-9BAE-F8D7EE7C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729360">
      <w:marLeft w:val="0"/>
      <w:marRight w:val="0"/>
      <w:marTop w:val="0"/>
      <w:marBottom w:val="0"/>
      <w:divBdr>
        <w:top w:val="none" w:sz="0" w:space="0" w:color="auto"/>
        <w:left w:val="none" w:sz="0" w:space="0" w:color="auto"/>
        <w:bottom w:val="none" w:sz="0" w:space="0" w:color="auto"/>
        <w:right w:val="none" w:sz="0" w:space="0" w:color="auto"/>
      </w:divBdr>
      <w:divsChild>
        <w:div w:id="1296181156">
          <w:marLeft w:val="0"/>
          <w:marRight w:val="0"/>
          <w:marTop w:val="0"/>
          <w:marBottom w:val="0"/>
          <w:divBdr>
            <w:top w:val="none" w:sz="0" w:space="0" w:color="auto"/>
            <w:left w:val="none" w:sz="0" w:space="0" w:color="auto"/>
            <w:bottom w:val="none" w:sz="0" w:space="0" w:color="auto"/>
            <w:right w:val="none" w:sz="0" w:space="0" w:color="auto"/>
          </w:divBdr>
          <w:divsChild>
            <w:div w:id="9867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569</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Anne Burer</cp:lastModifiedBy>
  <cp:revision>3</cp:revision>
  <dcterms:created xsi:type="dcterms:W3CDTF">2021-04-08T12:48:00Z</dcterms:created>
  <dcterms:modified xsi:type="dcterms:W3CDTF">2021-06-02T08:33:00Z</dcterms:modified>
</cp:coreProperties>
</file>