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E26AB">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6E26AB">
      <w:pPr>
        <w:rPr>
          <w:rFonts w:ascii="Verdana" w:eastAsia="Times New Roman" w:hAnsi="Verdana"/>
          <w:sz w:val="18"/>
          <w:szCs w:val="18"/>
        </w:rPr>
      </w:pPr>
      <w:r>
        <w:rPr>
          <w:rFonts w:ascii="Verdana" w:eastAsia="Times New Roman" w:hAnsi="Verdana"/>
          <w:b/>
          <w:bCs/>
          <w:sz w:val="18"/>
          <w:szCs w:val="18"/>
        </w:rPr>
        <w:t>Vervolgcursus cognitieve gedragstherapie: Behandeling van cliënten met een licht verstandelijke beperking (LVB) (50 uur)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 xml:space="preserve">Hoe zet je cognitieve gedragstherapie succesvol in bij behandeling van jongeren </w:t>
      </w:r>
      <w:r>
        <w:rPr>
          <w:rFonts w:ascii="Verdana" w:eastAsia="Times New Roman" w:hAnsi="Verdana"/>
          <w:b/>
          <w:bCs/>
          <w:sz w:val="18"/>
          <w:szCs w:val="18"/>
        </w:rPr>
        <w:t>en volwassenen met licht verstandelijke beperking en het systeem om hen heen? In deze cursus leer je hoe je in het gedragstherapeutisch proces de technieken en methoden uit de cognitieve gedragstherapie kunt toepassen op deze kwetsbare doelgroep. Je krijgt</w:t>
      </w:r>
      <w:r>
        <w:rPr>
          <w:rFonts w:ascii="Verdana" w:eastAsia="Times New Roman" w:hAnsi="Verdana"/>
          <w:b/>
          <w:bCs/>
          <w:sz w:val="18"/>
          <w:szCs w:val="18"/>
        </w:rPr>
        <w:t xml:space="preserve"> meer zicht op de mogelijkheden van CGT bij deze cliënten en ontwikkelt specifieke vaardigheden om veranderingen tot stand te brengen.</w:t>
      </w:r>
    </w:p>
    <w:p w:rsidR="006E26AB" w:rsidRDefault="006E26AB" w:rsidP="006E26AB">
      <w:pPr>
        <w:pStyle w:val="Normaalweb"/>
        <w:divId w:val="201748426"/>
        <w:rPr>
          <w:rFonts w:ascii="Verdana" w:eastAsia="Times New Roman" w:hAnsi="Verdana"/>
          <w:sz w:val="18"/>
          <w:szCs w:val="18"/>
        </w:rPr>
      </w:pPr>
      <w:r>
        <w:rPr>
          <w:rFonts w:ascii="Verdana" w:hAnsi="Verdana"/>
          <w:sz w:val="18"/>
          <w:szCs w:val="18"/>
        </w:rPr>
        <w:t>Hoe zet je cognitieve gedragstherapie succesvol in bij de behandeling van jongeren en volwassenen met een licht verstan</w:t>
      </w:r>
      <w:r>
        <w:rPr>
          <w:rFonts w:ascii="Verdana" w:hAnsi="Verdana"/>
          <w:sz w:val="18"/>
          <w:szCs w:val="18"/>
        </w:rPr>
        <w:t>delijke beperking?</w:t>
      </w:r>
      <w:r>
        <w:rPr>
          <w:rFonts w:ascii="Verdana" w:hAnsi="Verdana"/>
          <w:sz w:val="18"/>
          <w:szCs w:val="18"/>
        </w:rPr>
        <w:br/>
      </w:r>
      <w:r>
        <w:rPr>
          <w:rFonts w:ascii="Verdana" w:hAnsi="Verdana"/>
          <w:sz w:val="18"/>
          <w:szCs w:val="18"/>
        </w:rPr>
        <w:br/>
        <w:t xml:space="preserve">De doelgroep is in vele opzichten kwetsbaar; naast beperkingen in het intellectueel functioneren komen ook gedragsstoornissen en psychiatrische stoornissen regelmatig voor. In de therapeutische behandeling is het relevant om in te gaan </w:t>
      </w:r>
      <w:r>
        <w:rPr>
          <w:rFonts w:ascii="Verdana" w:hAnsi="Verdana"/>
          <w:sz w:val="18"/>
          <w:szCs w:val="18"/>
        </w:rPr>
        <w:t>op de specifieke factoren zoals het herkennen en benoemen van emoties, expressieve en receptieve taalvaardigheden, het in volgorde kunnen plaatsen van gebeurtenissen en het kunnen onderscheiden van emoties, cognities, gebeurtenissen en gedachten.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Aa</w:t>
      </w:r>
      <w:r>
        <w:rPr>
          <w:rFonts w:ascii="Verdana" w:eastAsia="Times New Roman" w:hAnsi="Verdana"/>
          <w:sz w:val="18"/>
          <w:szCs w:val="18"/>
        </w:rPr>
        <w:t>n het einde van de cursus heb je geleerd hoe je het gedragstherapeutisch proces en de technieken en methoden uit de cognitieve gedragstherapie kunt toepassen op cliënten met een licht verstandelijke beperking. Je bereikt dit door het verwerken van de theor</w:t>
      </w:r>
      <w:r>
        <w:rPr>
          <w:rFonts w:ascii="Verdana" w:eastAsia="Times New Roman" w:hAnsi="Verdana"/>
          <w:sz w:val="18"/>
          <w:szCs w:val="18"/>
        </w:rPr>
        <w:t>etische kennis, het interactief bespreken van leerstof en door te oefenen in de praktijk. Vaardigheden train je in rollenspellen. Het therapeutisch proces, de therapeutisch relatie en de gesprekstechnieken krijgen uitgebreide aandacht. Je krijgt meer zicht</w:t>
      </w:r>
      <w:r>
        <w:rPr>
          <w:rFonts w:ascii="Verdana" w:eastAsia="Times New Roman" w:hAnsi="Verdana"/>
          <w:sz w:val="18"/>
          <w:szCs w:val="18"/>
        </w:rPr>
        <w:t xml:space="preserve"> op cliënten en ontwikkelt specifieke vaardigheden om veranderingen tot stand te brengen.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br/>
        <w:t>'</w:t>
      </w:r>
      <w:r>
        <w:rPr>
          <w:rStyle w:val="Nadruk"/>
          <w:rFonts w:ascii="Verdana" w:eastAsia="Times New Roman" w:hAnsi="Verdana"/>
          <w:sz w:val="18"/>
          <w:szCs w:val="18"/>
        </w:rPr>
        <w:t>Je leert niet alleen hoe je behandelprotocollen kunt aanpassen maar leert ook de structuur erachter te begrijpen. Daardoor kun je in de toekomst zelfstandig verde</w:t>
      </w:r>
      <w:r>
        <w:rPr>
          <w:rStyle w:val="Nadruk"/>
          <w:rFonts w:ascii="Verdana" w:eastAsia="Times New Roman" w:hAnsi="Verdana"/>
          <w:sz w:val="18"/>
          <w:szCs w:val="18"/>
        </w:rPr>
        <w:t xml:space="preserve">r met het op maat maken van protocollen.' </w:t>
      </w:r>
      <w:r>
        <w:rPr>
          <w:rFonts w:ascii="Verdana" w:eastAsia="Times New Roman" w:hAnsi="Verdana"/>
          <w:sz w:val="18"/>
          <w:szCs w:val="18"/>
        </w:rPr>
        <w:br/>
      </w:r>
      <w:r>
        <w:rPr>
          <w:rFonts w:ascii="Verdana" w:eastAsia="Times New Roman" w:hAnsi="Verdana"/>
          <w:sz w:val="18"/>
          <w:szCs w:val="18"/>
        </w:rPr>
        <w:br/>
        <w:t xml:space="preserve">Aldus Floor Wildschut - lees de </w:t>
      </w:r>
      <w:hyperlink r:id="rId6" w:tgtFrame="_top" w:tooltip="Deelnemers over de vervolgcursus CGT voor cliënten met een licht verstandelijke beperking" w:history="1">
        <w:r>
          <w:rPr>
            <w:rStyle w:val="Hyperlink"/>
            <w:rFonts w:ascii="Verdana" w:eastAsia="Times New Roman" w:hAnsi="Verdana"/>
            <w:sz w:val="18"/>
            <w:szCs w:val="18"/>
          </w:rPr>
          <w:t>interviews</w:t>
        </w:r>
      </w:hyperlink>
      <w:r>
        <w:rPr>
          <w:rFonts w:ascii="Verdana" w:eastAsia="Times New Roman" w:hAnsi="Verdana"/>
          <w:sz w:val="18"/>
          <w:szCs w:val="18"/>
        </w:rPr>
        <w:t xml:space="preserve"> met oud-deelnemers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Klinisch neuropsycholoog BIG, Eerstelijnspsycholoog NIP, Basispsycholoog, O</w:t>
      </w:r>
      <w:r>
        <w:rPr>
          <w:rFonts w:ascii="Verdana" w:eastAsia="Times New Roman" w:hAnsi="Verdana"/>
          <w:sz w:val="18"/>
          <w:szCs w:val="18"/>
        </w:rPr>
        <w:t>rthopedagoog, Psychiater en Arts</w:t>
      </w:r>
      <w:r>
        <w:rPr>
          <w:rFonts w:ascii="Verdana" w:eastAsia="Times New Roman" w:hAnsi="Verdana"/>
          <w:sz w:val="18"/>
          <w:szCs w:val="18"/>
        </w:rPr>
        <w:br/>
      </w:r>
      <w:r>
        <w:rPr>
          <w:rFonts w:ascii="Verdana" w:eastAsia="Times New Roman" w:hAnsi="Verdana"/>
          <w:sz w:val="18"/>
          <w:szCs w:val="18"/>
        </w:rPr>
        <w:br/>
        <w:t>Psychologen, (</w:t>
      </w:r>
      <w:proofErr w:type="spellStart"/>
      <w:r>
        <w:rPr>
          <w:rFonts w:ascii="Verdana" w:eastAsia="Times New Roman" w:hAnsi="Verdana"/>
          <w:sz w:val="18"/>
          <w:szCs w:val="18"/>
        </w:rPr>
        <w:t>ortho</w:t>
      </w:r>
      <w:proofErr w:type="spellEnd"/>
      <w:r>
        <w:rPr>
          <w:rFonts w:ascii="Verdana" w:eastAsia="Times New Roman" w:hAnsi="Verdana"/>
          <w:sz w:val="18"/>
          <w:szCs w:val="18"/>
        </w:rPr>
        <w:t xml:space="preserve">-)pedagogen en cognitief gedragstherapeuten die werken met cliënt(en) met een licht verstandelijke beperking. </w:t>
      </w:r>
      <w:r>
        <w:rPr>
          <w:rFonts w:ascii="Verdana" w:eastAsia="Times New Roman" w:hAnsi="Verdana"/>
          <w:sz w:val="18"/>
          <w:szCs w:val="18"/>
        </w:rPr>
        <w:br/>
      </w:r>
      <w:r>
        <w:rPr>
          <w:rFonts w:ascii="Verdana" w:eastAsia="Times New Roman" w:hAnsi="Verdana"/>
          <w:sz w:val="18"/>
          <w:szCs w:val="18"/>
        </w:rPr>
        <w:br/>
      </w:r>
      <w:proofErr w:type="spellStart"/>
      <w:r>
        <w:rPr>
          <w:rFonts w:ascii="Verdana" w:eastAsia="Times New Roman" w:hAnsi="Verdana"/>
          <w:sz w:val="18"/>
          <w:szCs w:val="18"/>
        </w:rPr>
        <w:t>OG’ers</w:t>
      </w:r>
      <w:proofErr w:type="spellEnd"/>
      <w:r>
        <w:rPr>
          <w:rFonts w:ascii="Verdana" w:eastAsia="Times New Roman" w:hAnsi="Verdana"/>
          <w:sz w:val="18"/>
          <w:szCs w:val="18"/>
        </w:rPr>
        <w:t xml:space="preserve"> BIG die werken met volwassenen zijn van harte welkom om deel te nemen aan de cursu</w:t>
      </w:r>
      <w:r>
        <w:rPr>
          <w:rFonts w:ascii="Verdana" w:eastAsia="Times New Roman" w:hAnsi="Verdana"/>
          <w:sz w:val="18"/>
          <w:szCs w:val="18"/>
        </w:rPr>
        <w:t>s. De cursus komt niet in aanmerking voor NIP/NVO accreditatie omdat de cursus gericht is op volwassen cliënten.</w:t>
      </w:r>
      <w:r>
        <w:rPr>
          <w:rFonts w:ascii="Verdana" w:eastAsia="Times New Roman" w:hAnsi="Verdana"/>
          <w:sz w:val="18"/>
          <w:szCs w:val="18"/>
        </w:rPr>
        <w:br/>
      </w:r>
    </w:p>
    <w:p w:rsidR="00000000" w:rsidRPr="006E26AB" w:rsidRDefault="006E26AB" w:rsidP="006E26AB">
      <w:pPr>
        <w:pStyle w:val="Normaalweb"/>
        <w:divId w:val="201748426"/>
        <w:rPr>
          <w:rFonts w:ascii="Verdana" w:hAnsi="Verdana"/>
          <w:sz w:val="18"/>
          <w:szCs w:val="18"/>
        </w:rPr>
      </w:pPr>
      <w:r>
        <w:rPr>
          <w:rFonts w:ascii="Verdana" w:eastAsia="Times New Roman" w:hAnsi="Verdana"/>
          <w:sz w:val="18"/>
          <w:szCs w:val="18"/>
        </w:rPr>
        <w:br/>
        <w:t xml:space="preserve">Je hebt een door de </w:t>
      </w:r>
      <w:proofErr w:type="spellStart"/>
      <w:r>
        <w:rPr>
          <w:rFonts w:ascii="Verdana" w:eastAsia="Times New Roman" w:hAnsi="Verdana"/>
          <w:sz w:val="18"/>
          <w:szCs w:val="18"/>
        </w:rPr>
        <w:t>VGCt</w:t>
      </w:r>
      <w:proofErr w:type="spellEnd"/>
      <w:r>
        <w:rPr>
          <w:rFonts w:ascii="Verdana" w:eastAsia="Times New Roman" w:hAnsi="Verdana"/>
          <w:sz w:val="18"/>
          <w:szCs w:val="18"/>
        </w:rPr>
        <w:t xml:space="preserve"> erkende 100-urige basiscursus Cognitieve Gedragstherapie succesvol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opbouw van het programma zi</w:t>
      </w:r>
      <w:r>
        <w:rPr>
          <w:rFonts w:ascii="Verdana" w:eastAsia="Times New Roman" w:hAnsi="Verdana"/>
          <w:sz w:val="18"/>
          <w:szCs w:val="18"/>
        </w:rPr>
        <w:t>et er als volgt uit:</w:t>
      </w:r>
    </w:p>
    <w:p w:rsidR="00000000" w:rsidRDefault="006E26A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w:t>
      </w:r>
      <w:r>
        <w:rPr>
          <w:rFonts w:ascii="Verdana" w:eastAsia="Times New Roman" w:hAnsi="Verdana"/>
          <w:sz w:val="18"/>
          <w:szCs w:val="18"/>
        </w:rPr>
        <w:t>enmerken van LVB en de stand van zaken m.b.t. cognitieve gedragstherapie bij LVB</w:t>
      </w:r>
    </w:p>
    <w:p w:rsidR="00000000" w:rsidRDefault="006E26A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mediatie: gedragstherapie bij LVB</w:t>
      </w:r>
    </w:p>
    <w:p w:rsidR="00000000" w:rsidRDefault="006E26A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methodisch werken met LVB-cliënten</w:t>
      </w:r>
    </w:p>
    <w:p w:rsidR="00000000" w:rsidRDefault="006E26A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behandeling van LVB-cliënten met angst en dwang</w:t>
      </w:r>
    </w:p>
    <w:p w:rsidR="00000000" w:rsidRDefault="006E26A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behandeling van LVB-cliënten met tr</w:t>
      </w:r>
      <w:r>
        <w:rPr>
          <w:rFonts w:ascii="Verdana" w:eastAsia="Times New Roman" w:hAnsi="Verdana"/>
          <w:sz w:val="18"/>
          <w:szCs w:val="18"/>
        </w:rPr>
        <w:t>auma</w:t>
      </w:r>
    </w:p>
    <w:p w:rsidR="00000000" w:rsidRDefault="006E26A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behandeling van LVB-cliënten met een depressie/dysthyme klachten</w:t>
      </w:r>
    </w:p>
    <w:p w:rsidR="00000000" w:rsidRDefault="006E26A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behandeling van LVB-cliënten met gedragsproblematiek</w:t>
      </w:r>
    </w:p>
    <w:p w:rsidR="00000000" w:rsidRDefault="006E26A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praktijktoets</w:t>
      </w:r>
    </w:p>
    <w:p w:rsidR="00000000" w:rsidRDefault="006E26AB">
      <w:pPr>
        <w:rPr>
          <w:rFonts w:ascii="Verdana" w:eastAsia="Times New Roman" w:hAnsi="Verdana"/>
          <w:sz w:val="18"/>
          <w:szCs w:val="18"/>
        </w:rPr>
      </w:pPr>
      <w:r>
        <w:rPr>
          <w:rFonts w:ascii="Verdana" w:eastAsia="Times New Roman" w:hAnsi="Verdana"/>
          <w:sz w:val="18"/>
          <w:szCs w:val="18"/>
        </w:rPr>
        <w:lastRenderedPageBreak/>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drs. Katrien </w:t>
      </w:r>
      <w:proofErr w:type="spellStart"/>
      <w:r>
        <w:rPr>
          <w:rFonts w:ascii="Verdana" w:eastAsia="Times New Roman" w:hAnsi="Verdana"/>
          <w:sz w:val="18"/>
          <w:szCs w:val="18"/>
        </w:rPr>
        <w:t>Raemdonck</w:t>
      </w:r>
      <w:proofErr w:type="spellEnd"/>
      <w:r>
        <w:rPr>
          <w:rFonts w:ascii="Verdana" w:eastAsia="Times New Roman" w:hAnsi="Verdana"/>
          <w:sz w:val="18"/>
          <w:szCs w:val="18"/>
        </w:rPr>
        <w:t xml:space="preserve"> - Orthopedagoog. Werkzaam als manager behandeling jeugdzorgplus-LVB, samenwerkingsver</w:t>
      </w:r>
      <w:r>
        <w:rPr>
          <w:rFonts w:ascii="Verdana" w:eastAsia="Times New Roman" w:hAnsi="Verdana"/>
          <w:sz w:val="18"/>
          <w:szCs w:val="18"/>
        </w:rPr>
        <w:t xml:space="preserve">band </w:t>
      </w:r>
      <w:proofErr w:type="spellStart"/>
      <w:r>
        <w:rPr>
          <w:rFonts w:ascii="Verdana" w:eastAsia="Times New Roman" w:hAnsi="Verdana"/>
          <w:sz w:val="18"/>
          <w:szCs w:val="18"/>
        </w:rPr>
        <w:t>Ipse</w:t>
      </w:r>
      <w:proofErr w:type="spellEnd"/>
      <w:r>
        <w:rPr>
          <w:rFonts w:ascii="Verdana" w:eastAsia="Times New Roman" w:hAnsi="Verdana"/>
          <w:sz w:val="18"/>
          <w:szCs w:val="18"/>
        </w:rPr>
        <w:t xml:space="preserve"> de Bruggen/Stichting Jeugdformaat., drs. Marion den Rooijen-</w:t>
      </w:r>
      <w:proofErr w:type="spellStart"/>
      <w:r>
        <w:rPr>
          <w:rFonts w:ascii="Verdana" w:eastAsia="Times New Roman" w:hAnsi="Verdana"/>
          <w:sz w:val="18"/>
          <w:szCs w:val="18"/>
        </w:rPr>
        <w:t>Koperdraat</w:t>
      </w:r>
      <w:proofErr w:type="spellEnd"/>
      <w:r>
        <w:rPr>
          <w:rFonts w:ascii="Verdana" w:eastAsia="Times New Roman" w:hAnsi="Verdana"/>
          <w:sz w:val="18"/>
          <w:szCs w:val="18"/>
        </w:rPr>
        <w:t xml:space="preserve"> - Klinisch psycholoog/orthopedagoog en supervisor </w:t>
      </w:r>
      <w:proofErr w:type="spellStart"/>
      <w:r>
        <w:rPr>
          <w:rFonts w:ascii="Verdana" w:eastAsia="Times New Roman" w:hAnsi="Verdana"/>
          <w:sz w:val="18"/>
          <w:szCs w:val="18"/>
        </w:rPr>
        <w:t>VGCt</w:t>
      </w:r>
      <w:proofErr w:type="spellEnd"/>
      <w:r>
        <w:rPr>
          <w:rFonts w:ascii="Verdana" w:eastAsia="Times New Roman" w:hAnsi="Verdana"/>
          <w:sz w:val="18"/>
          <w:szCs w:val="18"/>
        </w:rPr>
        <w:t>. Werkzaam bij het Klinisch Centrum Kristal.</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w:t>
      </w:r>
      <w:r>
        <w:rPr>
          <w:rFonts w:ascii="Verdana" w:eastAsia="Times New Roman" w:hAnsi="Verdana"/>
          <w:sz w:val="18"/>
          <w:szCs w:val="18"/>
        </w:rPr>
        <w:t>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Gedurende de cursus dien je te beschikken over de volgende boeken:</w:t>
      </w:r>
    </w:p>
    <w:p w:rsidR="00000000" w:rsidRDefault="006E26A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Taylor, J.L., Lindsay, W.R., </w:t>
      </w:r>
      <w:proofErr w:type="spellStart"/>
      <w:r>
        <w:rPr>
          <w:rFonts w:ascii="Verdana" w:eastAsia="Times New Roman" w:hAnsi="Verdana"/>
          <w:sz w:val="18"/>
          <w:szCs w:val="18"/>
        </w:rPr>
        <w:t>Hastings</w:t>
      </w:r>
      <w:proofErr w:type="spellEnd"/>
      <w:r>
        <w:rPr>
          <w:rFonts w:ascii="Verdana" w:eastAsia="Times New Roman" w:hAnsi="Verdana"/>
          <w:sz w:val="18"/>
          <w:szCs w:val="18"/>
        </w:rPr>
        <w:t xml:space="preserve">, R.P. &amp; </w:t>
      </w:r>
      <w:proofErr w:type="spellStart"/>
      <w:r>
        <w:rPr>
          <w:rFonts w:ascii="Verdana" w:eastAsia="Times New Roman" w:hAnsi="Verdana"/>
          <w:sz w:val="18"/>
          <w:szCs w:val="18"/>
        </w:rPr>
        <w:t>Hatton</w:t>
      </w:r>
      <w:proofErr w:type="spellEnd"/>
      <w:r>
        <w:rPr>
          <w:rFonts w:ascii="Verdana" w:eastAsia="Times New Roman" w:hAnsi="Verdana"/>
          <w:sz w:val="18"/>
          <w:szCs w:val="18"/>
        </w:rPr>
        <w:t xml:space="preserve">, C. (2013). </w:t>
      </w:r>
      <w:proofErr w:type="spellStart"/>
      <w:r>
        <w:rPr>
          <w:rFonts w:ascii="Verdana" w:eastAsia="Times New Roman" w:hAnsi="Verdana"/>
          <w:sz w:val="18"/>
          <w:szCs w:val="18"/>
        </w:rPr>
        <w:t>Psychological</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therapies</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for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people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with</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intellectual</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disa</w:t>
      </w:r>
      <w:r>
        <w:rPr>
          <w:rFonts w:ascii="Verdana" w:eastAsia="Times New Roman" w:hAnsi="Verdana"/>
          <w:sz w:val="18"/>
          <w:szCs w:val="18"/>
        </w:rPr>
        <w:t>bilities</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Wiley</w:t>
      </w:r>
      <w:proofErr w:type="spellEnd"/>
      <w:r>
        <w:rPr>
          <w:rFonts w:ascii="Verdana" w:eastAsia="Times New Roman" w:hAnsi="Verdana"/>
          <w:sz w:val="18"/>
          <w:szCs w:val="18"/>
        </w:rPr>
        <w:t xml:space="preserve"> - Blackwell.</w:t>
      </w:r>
    </w:p>
    <w:p w:rsidR="00000000" w:rsidRDefault="006E26AB">
      <w:pPr>
        <w:numPr>
          <w:ilvl w:val="0"/>
          <w:numId w:val="2"/>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Raemdonck</w:t>
      </w:r>
      <w:proofErr w:type="spellEnd"/>
      <w:r>
        <w:rPr>
          <w:rFonts w:ascii="Verdana" w:eastAsia="Times New Roman" w:hAnsi="Verdana"/>
          <w:sz w:val="18"/>
          <w:szCs w:val="18"/>
        </w:rPr>
        <w:t>, K. (2010). Mediatietherapie in de residentiële zorg voor kinderen en jeugdigen. Garant.</w:t>
      </w:r>
    </w:p>
    <w:p w:rsidR="00000000" w:rsidRDefault="006E26A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Roeden, J. &amp; Bannink, F. (2012). Handboek Oplossingsgericht werken met licht verstandelijk beperkte cliënten. Pearson, vierde op</w:t>
      </w:r>
      <w:r>
        <w:rPr>
          <w:rFonts w:ascii="Verdana" w:eastAsia="Times New Roman" w:hAnsi="Verdana"/>
          <w:sz w:val="18"/>
          <w:szCs w:val="18"/>
        </w:rPr>
        <w:t>lage.</w:t>
      </w:r>
    </w:p>
    <w:p w:rsidR="00000000" w:rsidRDefault="006E26A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Korrelboom, K., </w:t>
      </w:r>
      <w:proofErr w:type="spellStart"/>
      <w:r>
        <w:rPr>
          <w:rFonts w:ascii="Verdana" w:eastAsia="Times New Roman" w:hAnsi="Verdana"/>
          <w:sz w:val="18"/>
          <w:szCs w:val="18"/>
        </w:rPr>
        <w:t>Broeke</w:t>
      </w:r>
      <w:proofErr w:type="spellEnd"/>
      <w:r>
        <w:rPr>
          <w:rFonts w:ascii="Verdana" w:eastAsia="Times New Roman" w:hAnsi="Verdana"/>
          <w:sz w:val="18"/>
          <w:szCs w:val="18"/>
        </w:rPr>
        <w:t xml:space="preserve">, E. ten &amp; </w:t>
      </w:r>
      <w:proofErr w:type="spellStart"/>
      <w:r>
        <w:rPr>
          <w:rFonts w:ascii="Verdana" w:eastAsia="Times New Roman" w:hAnsi="Verdana"/>
          <w:sz w:val="18"/>
          <w:szCs w:val="18"/>
        </w:rPr>
        <w:t>Verbraak</w:t>
      </w:r>
      <w:proofErr w:type="spellEnd"/>
      <w:r>
        <w:rPr>
          <w:rFonts w:ascii="Verdana" w:eastAsia="Times New Roman" w:hAnsi="Verdana"/>
          <w:sz w:val="18"/>
          <w:szCs w:val="18"/>
        </w:rPr>
        <w:t xml:space="preserve">, M. (2009). Praktijkboek geïntegreerde cognitieve gedragstherapie. </w:t>
      </w:r>
      <w:proofErr w:type="spellStart"/>
      <w:r>
        <w:rPr>
          <w:rFonts w:ascii="Verdana" w:eastAsia="Times New Roman" w:hAnsi="Verdana"/>
          <w:sz w:val="18"/>
          <w:szCs w:val="18"/>
        </w:rPr>
        <w:t>Coutinho</w:t>
      </w:r>
      <w:proofErr w:type="spellEnd"/>
      <w:r>
        <w:rPr>
          <w:rFonts w:ascii="Verdana" w:eastAsia="Times New Roman" w:hAnsi="Verdana"/>
          <w:sz w:val="18"/>
          <w:szCs w:val="18"/>
        </w:rPr>
        <w:t>.</w:t>
      </w:r>
    </w:p>
    <w:p w:rsidR="00000000" w:rsidRDefault="006E26A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Korrelboom, K. &amp; </w:t>
      </w:r>
      <w:proofErr w:type="spellStart"/>
      <w:r>
        <w:rPr>
          <w:rFonts w:ascii="Verdana" w:eastAsia="Times New Roman" w:hAnsi="Verdana"/>
          <w:sz w:val="18"/>
          <w:szCs w:val="18"/>
        </w:rPr>
        <w:t>Broeke</w:t>
      </w:r>
      <w:proofErr w:type="spellEnd"/>
      <w:r>
        <w:rPr>
          <w:rFonts w:ascii="Verdana" w:eastAsia="Times New Roman" w:hAnsi="Verdana"/>
          <w:sz w:val="18"/>
          <w:szCs w:val="18"/>
        </w:rPr>
        <w:t xml:space="preserve">, E. ten (2014). Geïntegreerde cognitieve gedragstherapie. Handboek voor theorie en praktijk. </w:t>
      </w:r>
      <w:proofErr w:type="spellStart"/>
      <w:r>
        <w:rPr>
          <w:rFonts w:ascii="Verdana" w:eastAsia="Times New Roman" w:hAnsi="Verdana"/>
          <w:sz w:val="18"/>
          <w:szCs w:val="18"/>
        </w:rPr>
        <w:t>Coutinho</w:t>
      </w:r>
      <w:proofErr w:type="spellEnd"/>
      <w:r>
        <w:rPr>
          <w:rFonts w:ascii="Verdana" w:eastAsia="Times New Roman" w:hAnsi="Verdana"/>
          <w:sz w:val="18"/>
          <w:szCs w:val="18"/>
        </w:rPr>
        <w:t>, twee</w:t>
      </w:r>
      <w:r>
        <w:rPr>
          <w:rFonts w:ascii="Verdana" w:eastAsia="Times New Roman" w:hAnsi="Verdana"/>
          <w:sz w:val="18"/>
          <w:szCs w:val="18"/>
        </w:rPr>
        <w:t>de herziene druk.</w:t>
      </w:r>
    </w:p>
    <w:p w:rsidR="00000000" w:rsidRDefault="006E26AB">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r>
      <w:r>
        <w:rPr>
          <w:rFonts w:ascii="Verdana" w:eastAsia="Times New Roman" w:hAnsi="Verdana"/>
          <w:sz w:val="18"/>
          <w:szCs w:val="18"/>
        </w:rP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15C62"/>
    <w:multiLevelType w:val="multilevel"/>
    <w:tmpl w:val="B522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AF7599"/>
    <w:multiLevelType w:val="multilevel"/>
    <w:tmpl w:val="5C60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E26AB"/>
    <w:rsid w:val="006E26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60A35"/>
  <w15:chartTrackingRefBased/>
  <w15:docId w15:val="{BC1A5FF0-68C7-420A-99F7-584BD20C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Nadruk">
    <w:name w:val="Emphasis"/>
    <w:basedOn w:val="Standaardalinea-lettertype"/>
    <w:uiPriority w:val="20"/>
    <w:qFormat/>
    <w:rPr>
      <w:i/>
      <w:iCs/>
    </w:r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316125">
      <w:marLeft w:val="0"/>
      <w:marRight w:val="0"/>
      <w:marTop w:val="0"/>
      <w:marBottom w:val="0"/>
      <w:divBdr>
        <w:top w:val="none" w:sz="0" w:space="0" w:color="auto"/>
        <w:left w:val="none" w:sz="0" w:space="0" w:color="auto"/>
        <w:bottom w:val="none" w:sz="0" w:space="0" w:color="auto"/>
        <w:right w:val="none" w:sz="0" w:space="0" w:color="auto"/>
      </w:divBdr>
      <w:divsChild>
        <w:div w:id="998994796">
          <w:marLeft w:val="0"/>
          <w:marRight w:val="0"/>
          <w:marTop w:val="0"/>
          <w:marBottom w:val="0"/>
          <w:divBdr>
            <w:top w:val="none" w:sz="0" w:space="0" w:color="auto"/>
            <w:left w:val="none" w:sz="0" w:space="0" w:color="auto"/>
            <w:bottom w:val="none" w:sz="0" w:space="0" w:color="auto"/>
            <w:right w:val="none" w:sz="0" w:space="0" w:color="auto"/>
          </w:divBdr>
          <w:divsChild>
            <w:div w:id="2017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groep.nl/interview/384/deelnemers-over-de-vervolgcursus-cgt-voor-cli&#235;nten-met-een-licht-verstandelijke-beperking.html"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4115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Caroline Sloos</cp:lastModifiedBy>
  <cp:revision>2</cp:revision>
  <dcterms:created xsi:type="dcterms:W3CDTF">2021-05-06T10:56:00Z</dcterms:created>
  <dcterms:modified xsi:type="dcterms:W3CDTF">2021-05-06T10:56:00Z</dcterms:modified>
</cp:coreProperties>
</file>