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948C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948C9">
      <w:pPr>
        <w:rPr>
          <w:rFonts w:ascii="Verdana" w:eastAsia="Times New Roman" w:hAnsi="Verdana"/>
          <w:sz w:val="18"/>
          <w:szCs w:val="18"/>
        </w:rPr>
      </w:pPr>
      <w:r>
        <w:rPr>
          <w:rFonts w:ascii="Verdana" w:eastAsia="Times New Roman" w:hAnsi="Verdana"/>
          <w:b/>
          <w:bCs/>
          <w:sz w:val="18"/>
          <w:szCs w:val="18"/>
        </w:rPr>
        <w:t>Theoretisch technische hoofdcursus systeemtherapie, inclusief 12 uur wetenschap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systeemtherapie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Als systeemtherapeut beschik je over verschillende ingangen om te werken met </w:t>
      </w:r>
      <w:r>
        <w:rPr>
          <w:rFonts w:ascii="Verdana" w:eastAsia="Times New Roman" w:hAnsi="Verdana"/>
          <w:b/>
          <w:bCs/>
          <w:sz w:val="18"/>
          <w:szCs w:val="18"/>
        </w:rPr>
        <w:t>individuen, paren, gezinnen en grotere systemen. In deze cursus ontdek je via de theorieën en praktijksituaties van de systeembenadering de cognities, ervaringen, emoties en gedragingen van de leden van het systeem en van jezelf. Je leert te bekijken op we</w:t>
      </w:r>
      <w:r>
        <w:rPr>
          <w:rFonts w:ascii="Verdana" w:eastAsia="Times New Roman" w:hAnsi="Verdana"/>
          <w:b/>
          <w:bCs/>
          <w:sz w:val="18"/>
          <w:szCs w:val="18"/>
        </w:rPr>
        <w:t>lk niveau van het systeem verandering in gang te zetten is en hoe je daarmee de basis legt voor een strategie voor verandering.</w:t>
      </w:r>
    </w:p>
    <w:p w:rsidR="00000000" w:rsidRPr="00E948C9" w:rsidRDefault="00E948C9" w:rsidP="00E948C9">
      <w:pPr>
        <w:pStyle w:val="Normaalweb"/>
        <w:divId w:val="1215964173"/>
        <w:rPr>
          <w:rFonts w:ascii="Verdana" w:hAnsi="Verdana"/>
          <w:sz w:val="18"/>
          <w:szCs w:val="18"/>
        </w:rPr>
      </w:pPr>
      <w:r>
        <w:rPr>
          <w:rFonts w:ascii="Verdana" w:hAnsi="Verdana"/>
          <w:sz w:val="18"/>
          <w:szCs w:val="18"/>
        </w:rPr>
        <w:t>Door met meerdere ideeën naar problemen en oplossingen te kijken, worden cliënt, extra-therapeutische en cliënt-therapeut rela</w:t>
      </w:r>
      <w:r>
        <w:rPr>
          <w:rFonts w:ascii="Verdana" w:hAnsi="Verdana"/>
          <w:sz w:val="18"/>
          <w:szCs w:val="18"/>
        </w:rPr>
        <w:t>tiefactoren (die 70% van het succes van therapieën bepalen) zoveel mogelijk benut.</w:t>
      </w:r>
      <w:r>
        <w:rPr>
          <w:rFonts w:ascii="Verdana" w:hAnsi="Verdana"/>
          <w:sz w:val="18"/>
          <w:szCs w:val="18"/>
        </w:rPr>
        <w:br/>
      </w:r>
      <w:r>
        <w:rPr>
          <w:rFonts w:ascii="Verdana" w:hAnsi="Verdana"/>
          <w:sz w:val="18"/>
          <w:szCs w:val="18"/>
        </w:rPr>
        <w:br/>
        <w:t xml:space="preserve">Deze cursus is onderdeel van de postmaster opleiding tot systeemtherapeut en kan los gevolgd worden. Lees meer over de gehele </w:t>
      </w:r>
      <w:hyperlink r:id="rId6" w:tgtFrame="_blank" w:tooltip="Modulaire opleiding systeemtherapie" w:history="1">
        <w:r>
          <w:rPr>
            <w:rStyle w:val="Hyperlink"/>
            <w:rFonts w:ascii="Verdana" w:hAnsi="Verdana"/>
            <w:sz w:val="18"/>
            <w:szCs w:val="18"/>
          </w:rPr>
          <w:t>opleiding</w:t>
        </w:r>
      </w:hyperlink>
      <w:r>
        <w:rPr>
          <w:rFonts w:ascii="Verdana"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raakt middels de verschillende theorieën en praktijksituaties van de systeembenadering zodanig vertrouwd met de cognities, ervari</w:t>
      </w:r>
      <w:r>
        <w:rPr>
          <w:rFonts w:ascii="Verdana" w:eastAsia="Times New Roman" w:hAnsi="Verdana"/>
          <w:sz w:val="18"/>
          <w:szCs w:val="18"/>
        </w:rPr>
        <w:t>ngen, emoties en gedragingen van de leden van het systeem en van jezelf, dat je op een zelfstandige wijze kunt functioneren als systeemtherapeut die kan werken met individuen, relaties, gezinnen en de relatie tussen systemen en grotere systemen. Je dient d</w:t>
      </w:r>
      <w:r>
        <w:rPr>
          <w:rFonts w:ascii="Verdana" w:eastAsia="Times New Roman" w:hAnsi="Verdana"/>
          <w:sz w:val="18"/>
          <w:szCs w:val="18"/>
        </w:rPr>
        <w:t>e mogelijkheid te hebben om tijdens de cursus systemen te kunnen zien.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Orthopedagoog, Psychiater, Arts, Ve</w:t>
      </w:r>
      <w:r>
        <w:rPr>
          <w:rFonts w:ascii="Verdana" w:eastAsia="Times New Roman" w:hAnsi="Verdana"/>
          <w:sz w:val="18"/>
          <w:szCs w:val="18"/>
        </w:rPr>
        <w:t xml:space="preserve">rpleegkundig specialist, Sociaal psychiatrisch verpleegkundige, Sociaal pedagogisch hulpverlener, Maatschappelijk werker,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Je hebt minimaal een afgeronde bachelor- en masteropleiding op hbo- of universitair niveau in d</w:t>
      </w:r>
      <w:r>
        <w:rPr>
          <w:rFonts w:ascii="Verdana" w:eastAsia="Times New Roman" w:hAnsi="Verdana"/>
          <w:sz w:val="18"/>
          <w:szCs w:val="18"/>
        </w:rPr>
        <w:t>e sociale en/of gedragswetenschappen of in de geneeskunde. Uit je opleiding blijkt een therapeutische oriëntatie door het volgen van de volgende onderdelen:</w:t>
      </w:r>
    </w:p>
    <w:p w:rsidR="00000000" w:rsidRDefault="00E948C9">
      <w:pPr>
        <w:numPr>
          <w:ilvl w:val="0"/>
          <w:numId w:val="1"/>
        </w:numPr>
        <w:spacing w:before="100" w:beforeAutospacing="1" w:after="100" w:afterAutospacing="1"/>
        <w:rPr>
          <w:rFonts w:ascii="Verdana" w:eastAsia="Times New Roman" w:hAnsi="Verdana"/>
          <w:sz w:val="18"/>
          <w:szCs w:val="18"/>
        </w:rPr>
      </w:pPr>
      <w:hyperlink r:id="rId7" w:tgtFrame="_top" w:tooltip="https://www.rinogroep.nl/opleiding/4886/ontwikkelingspsychologie.html" w:history="1">
        <w:r>
          <w:rPr>
            <w:rStyle w:val="Hyperlink"/>
            <w:rFonts w:ascii="Verdana" w:eastAsia="Times New Roman" w:hAnsi="Verdana"/>
            <w:sz w:val="18"/>
            <w:szCs w:val="18"/>
          </w:rPr>
          <w:t>ontwikkelingspsychologie</w:t>
        </w:r>
      </w:hyperlink>
    </w:p>
    <w:p w:rsidR="00000000" w:rsidRDefault="00E948C9">
      <w:pPr>
        <w:numPr>
          <w:ilvl w:val="0"/>
          <w:numId w:val="1"/>
        </w:numPr>
        <w:spacing w:before="100" w:beforeAutospacing="1" w:after="100" w:afterAutospacing="1"/>
        <w:rPr>
          <w:rFonts w:ascii="Verdana" w:eastAsia="Times New Roman" w:hAnsi="Verdana"/>
          <w:sz w:val="18"/>
          <w:szCs w:val="18"/>
        </w:rPr>
      </w:pPr>
      <w:hyperlink r:id="rId8" w:tgtFrame="_top" w:tooltip="Basiscursus psychopathologie volwassenen" w:history="1">
        <w:r>
          <w:rPr>
            <w:rStyle w:val="Hyperlink"/>
            <w:rFonts w:ascii="Verdana" w:eastAsia="Times New Roman" w:hAnsi="Verdana"/>
            <w:sz w:val="18"/>
            <w:szCs w:val="18"/>
          </w:rPr>
          <w:t>psychopathologie</w:t>
        </w:r>
      </w:hyperlink>
    </w:p>
    <w:p w:rsidR="00000000" w:rsidRDefault="00E948C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gespreksvaardigheden</w:t>
      </w:r>
    </w:p>
    <w:p w:rsidR="00000000" w:rsidRDefault="00E948C9">
      <w:pPr>
        <w:rPr>
          <w:rFonts w:ascii="Verdana" w:eastAsia="Times New Roman" w:hAnsi="Verdana"/>
          <w:sz w:val="18"/>
          <w:szCs w:val="18"/>
        </w:rPr>
      </w:pPr>
      <w:r>
        <w:rPr>
          <w:rFonts w:ascii="Verdana" w:eastAsia="Times New Roman" w:hAnsi="Verdana"/>
          <w:sz w:val="18"/>
          <w:szCs w:val="18"/>
        </w:rPr>
        <w:t>In uitzonderlijke gevallen kun je een afwijkende vooropleidi</w:t>
      </w:r>
      <w:r>
        <w:rPr>
          <w:rFonts w:ascii="Verdana" w:eastAsia="Times New Roman" w:hAnsi="Verdana"/>
          <w:sz w:val="18"/>
          <w:szCs w:val="18"/>
        </w:rPr>
        <w:t xml:space="preserve">ng ter beoordeling van niveau en inhoud voorleggen aan de </w:t>
      </w:r>
      <w:hyperlink r:id="rId9" w:tgtFrame="_blank" w:tooltip="Beroepsvereniging voor relatie- en gezinstherapeuten" w:history="1">
        <w:r>
          <w:rPr>
            <w:rStyle w:val="Hyperlink"/>
            <w:rFonts w:ascii="Verdana" w:eastAsia="Times New Roman" w:hAnsi="Verdana"/>
            <w:sz w:val="18"/>
            <w:szCs w:val="18"/>
          </w:rPr>
          <w:t>NVRG</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Overgangsregeling</w:t>
      </w:r>
      <w:r>
        <w:rPr>
          <w:rFonts w:ascii="Verdana" w:eastAsia="Times New Roman" w:hAnsi="Verdana"/>
          <w:sz w:val="18"/>
          <w:szCs w:val="18"/>
        </w:rPr>
        <w:br/>
      </w:r>
      <w:r>
        <w:rPr>
          <w:rFonts w:ascii="Verdana" w:eastAsia="Times New Roman" w:hAnsi="Verdana"/>
          <w:sz w:val="18"/>
          <w:szCs w:val="18"/>
        </w:rPr>
        <w:br/>
        <w:t>Heb je een door de NVRG erkende afgeronde opleiding hbo-maatscha</w:t>
      </w:r>
      <w:r>
        <w:rPr>
          <w:rFonts w:ascii="Verdana" w:eastAsia="Times New Roman" w:hAnsi="Verdana"/>
          <w:sz w:val="18"/>
          <w:szCs w:val="18"/>
        </w:rPr>
        <w:t>ppelijk werk, maatschappelijke gezondheidszorg, inrichtingswerk of creatieve therapie, ben je uiterlijk 30 september 2015 begonnen met een door de NVRG erkende VO/post-hbo en heb je in je vooropleiding voldoende kennis van psychopathologie, ontwikkelingsps</w:t>
      </w:r>
      <w:r>
        <w:rPr>
          <w:rFonts w:ascii="Verdana" w:eastAsia="Times New Roman" w:hAnsi="Verdana"/>
          <w:sz w:val="18"/>
          <w:szCs w:val="18"/>
        </w:rPr>
        <w:t xml:space="preserve">ychologie en gespreksvaardigheden op meer dan hbo-niveau opgedaan? Dan kun je, na het volgen van een door de NVRG erkende opleiding tot systeemtherapeut, LID ST worden op grond van de overgangsregeling. Bekijk het </w:t>
      </w:r>
      <w:hyperlink r:id="rId10" w:tgtFrame="_blank" w:tooltip="Overzicht van de door de NVRG erkende Voortgezette Opleidingen" w:history="1">
        <w:r>
          <w:rPr>
            <w:rStyle w:val="Hyperlink"/>
            <w:rFonts w:ascii="Verdana" w:eastAsia="Times New Roman" w:hAnsi="Verdana"/>
            <w:sz w:val="18"/>
            <w:szCs w:val="18"/>
          </w:rPr>
          <w:t>overzicht van de door de NVRG erkende Voortgezette Opleidingen</w:t>
        </w:r>
      </w:hyperlink>
      <w:r>
        <w:rPr>
          <w:rFonts w:ascii="Verdana" w:eastAsia="Times New Roman" w:hAnsi="Verdana"/>
          <w:sz w:val="18"/>
          <w:szCs w:val="18"/>
        </w:rPr>
        <w:t xml:space="preserve"> (VO of post-hbo)</w:t>
      </w:r>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t>Naast de vooropleidingseisen dien je minimaal twee jaar ervaring te hebben in het werken met systemen. Je moet vanaf het begin van de opleiding gedurende minimaal twee dagen in de week werkzaam zijn op het gebied van de geestelijke gezondheidszorg en</w:t>
      </w:r>
      <w:r>
        <w:rPr>
          <w:rFonts w:ascii="Verdana" w:eastAsia="Times New Roman" w:hAnsi="Verdana"/>
          <w:sz w:val="18"/>
          <w:szCs w:val="18"/>
        </w:rPr>
        <w:t xml:space="preserve"> eigen casuïstiek in kunnen 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 Theoretisch deel</w:t>
      </w:r>
      <w:r>
        <w:rPr>
          <w:rFonts w:ascii="Verdana" w:eastAsia="Times New Roman" w:hAnsi="Verdana"/>
          <w:sz w:val="18"/>
          <w:szCs w:val="18"/>
        </w:rPr>
        <w:br/>
      </w:r>
      <w:r>
        <w:rPr>
          <w:rFonts w:ascii="Verdana" w:eastAsia="Times New Roman" w:hAnsi="Verdana"/>
          <w:sz w:val="18"/>
          <w:szCs w:val="18"/>
        </w:rPr>
        <w:br/>
        <w:t>Je wordt vertrouwd gemaakt met de systeemmodellen. Er wordt meer nadruk gelegd op de overeenkomsten dan de verschillen tussen deze verschillende modellen.</w:t>
      </w:r>
      <w:r>
        <w:rPr>
          <w:rFonts w:ascii="Verdana" w:eastAsia="Times New Roman" w:hAnsi="Verdana"/>
          <w:sz w:val="18"/>
          <w:szCs w:val="18"/>
        </w:rPr>
        <w:br/>
      </w:r>
      <w:r>
        <w:rPr>
          <w:rFonts w:ascii="Verdana" w:eastAsia="Times New Roman" w:hAnsi="Verdana"/>
          <w:sz w:val="18"/>
          <w:szCs w:val="18"/>
        </w:rPr>
        <w:lastRenderedPageBreak/>
        <w:br/>
        <w:t xml:space="preserve">De cursus is met ingang van 2009, </w:t>
      </w:r>
      <w:r>
        <w:rPr>
          <w:rFonts w:ascii="Verdana" w:eastAsia="Times New Roman" w:hAnsi="Verdana"/>
          <w:sz w:val="18"/>
          <w:szCs w:val="18"/>
        </w:rPr>
        <w:t>volgens de richtlijnen van de NVRG, uitgebreid met een module Wetenschap in de opleiding (WIO) van 12 uur.</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t>B. Technisch deel</w:t>
      </w:r>
      <w:r>
        <w:rPr>
          <w:rFonts w:ascii="Verdana" w:eastAsia="Times New Roman" w:hAnsi="Verdana"/>
          <w:sz w:val="18"/>
          <w:szCs w:val="18"/>
        </w:rPr>
        <w:br/>
      </w:r>
      <w:r>
        <w:rPr>
          <w:rFonts w:ascii="Verdana" w:eastAsia="Times New Roman" w:hAnsi="Verdana"/>
          <w:sz w:val="18"/>
          <w:szCs w:val="18"/>
        </w:rPr>
        <w:br/>
        <w:t>Je leert te bekijken op welk niveau van het systeem verandering in gang te zetten is. De taxatie van de structurele, strategisc</w:t>
      </w:r>
      <w:r>
        <w:rPr>
          <w:rFonts w:ascii="Verdana" w:eastAsia="Times New Roman" w:hAnsi="Verdana"/>
          <w:sz w:val="18"/>
          <w:szCs w:val="18"/>
        </w:rPr>
        <w:t xml:space="preserve">he, intergenerationele en cybernetische aspecten van het systeem biedt de bouwstenen voor de strategievorming, die direct of indirect op verandering is gericht. De nieuwste integratieve stromingen en </w:t>
      </w:r>
      <w:proofErr w:type="spellStart"/>
      <w:r>
        <w:rPr>
          <w:rFonts w:ascii="Verdana" w:eastAsia="Times New Roman" w:hAnsi="Verdana"/>
          <w:sz w:val="18"/>
          <w:szCs w:val="18"/>
        </w:rPr>
        <w:t>evidence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based</w:t>
      </w:r>
      <w:proofErr w:type="spellEnd"/>
      <w:r>
        <w:rPr>
          <w:rFonts w:ascii="Verdana" w:eastAsia="Times New Roman" w:hAnsi="Verdana"/>
          <w:sz w:val="18"/>
          <w:szCs w:val="18"/>
        </w:rPr>
        <w:t xml:space="preserve"> modellen geven je handvatten om systemisc</w:t>
      </w:r>
      <w:r>
        <w:rPr>
          <w:rFonts w:ascii="Verdana" w:eastAsia="Times New Roman" w:hAnsi="Verdana"/>
          <w:sz w:val="18"/>
          <w:szCs w:val="18"/>
        </w:rPr>
        <w:t>he verandering te bewerkstelligen.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Manouche</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Alst</w:t>
      </w:r>
      <w:proofErr w:type="spellEnd"/>
      <w:r>
        <w:rPr>
          <w:rFonts w:ascii="Verdana" w:eastAsia="Times New Roman" w:hAnsi="Verdana"/>
          <w:sz w:val="18"/>
          <w:szCs w:val="18"/>
        </w:rPr>
        <w:t xml:space="preserve"> - Psychiater, drs. Jan Baars - Klinisch psycholoog/psychotherapeut. Supervisor/opleider NVRG. Werkzaam als hoofdbehandelaar bij GGZ Centraal, locatie Hilversum., drs. Lenny Rodenburg - Kli</w:t>
      </w:r>
      <w:r>
        <w:rPr>
          <w:rFonts w:ascii="Verdana" w:eastAsia="Times New Roman" w:hAnsi="Verdana"/>
          <w:sz w:val="18"/>
          <w:szCs w:val="18"/>
        </w:rPr>
        <w:t>nisch psycholoog, systeemtherapeut, opleider en supervisor NVRG. Werkzaam vanuit haar eigen praktijk., drs. Karin Wagenaar - Systeemtherapeut/psychotherapeut. Opleider en supervisor. Werkzaam bij De Gelderse Roos en in eigen praktijk., Jaap Zoetmulder - Ps</w:t>
      </w:r>
      <w:r>
        <w:rPr>
          <w:rFonts w:ascii="Verdana" w:eastAsia="Times New Roman" w:hAnsi="Verdana"/>
          <w:sz w:val="18"/>
          <w:szCs w:val="18"/>
        </w:rPr>
        <w:t>ychotherapeut, systeemtherapeut, gedragstherapeut, supervisor/opleider NVRG.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E948C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Savenije</w:t>
      </w:r>
      <w:r>
        <w:rPr>
          <w:rFonts w:ascii="Verdana" w:eastAsia="Times New Roman" w:hAnsi="Verdana"/>
          <w:sz w:val="18"/>
          <w:szCs w:val="18"/>
        </w:rPr>
        <w:t xml:space="preserve">, A., </w:t>
      </w:r>
      <w:proofErr w:type="spellStart"/>
      <w:r>
        <w:rPr>
          <w:rFonts w:ascii="Verdana" w:eastAsia="Times New Roman" w:hAnsi="Verdana"/>
          <w:sz w:val="18"/>
          <w:szCs w:val="18"/>
        </w:rPr>
        <w:t>Lawick</w:t>
      </w:r>
      <w:proofErr w:type="spellEnd"/>
      <w:r>
        <w:rPr>
          <w:rFonts w:ascii="Verdana" w:eastAsia="Times New Roman" w:hAnsi="Verdana"/>
          <w:sz w:val="18"/>
          <w:szCs w:val="18"/>
        </w:rPr>
        <w:t xml:space="preserve">, M.J., van &amp; </w:t>
      </w:r>
      <w:proofErr w:type="spellStart"/>
      <w:r>
        <w:rPr>
          <w:rFonts w:ascii="Verdana" w:eastAsia="Times New Roman" w:hAnsi="Verdana"/>
          <w:sz w:val="18"/>
          <w:szCs w:val="18"/>
        </w:rPr>
        <w:t>Reijmers</w:t>
      </w:r>
      <w:proofErr w:type="spellEnd"/>
      <w:r>
        <w:rPr>
          <w:rFonts w:ascii="Verdana" w:eastAsia="Times New Roman" w:hAnsi="Verdana"/>
          <w:sz w:val="18"/>
          <w:szCs w:val="18"/>
        </w:rPr>
        <w:t>, E.T.M. (2014). Handboek voor systeemtherapie. Utrecht: De Tijdstroom (ISBN 9789058982575).</w:t>
      </w:r>
    </w:p>
    <w:p w:rsidR="00000000" w:rsidRDefault="00E948C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Baars, J. &amp; </w:t>
      </w:r>
      <w:proofErr w:type="spellStart"/>
      <w:r>
        <w:rPr>
          <w:rFonts w:ascii="Verdana" w:eastAsia="Times New Roman" w:hAnsi="Verdana"/>
          <w:sz w:val="18"/>
          <w:szCs w:val="18"/>
        </w:rPr>
        <w:t>Meekeren</w:t>
      </w:r>
      <w:proofErr w:type="spellEnd"/>
      <w:r>
        <w:rPr>
          <w:rFonts w:ascii="Verdana" w:eastAsia="Times New Roman" w:hAnsi="Verdana"/>
          <w:sz w:val="18"/>
          <w:szCs w:val="18"/>
        </w:rPr>
        <w:t xml:space="preserve"> E., van (red). (2013). Een Psychische Stoornis heb je niet alleen, Uitgeverij Boom, Utrecht (ISBN 9789461058</w:t>
      </w:r>
      <w:r>
        <w:rPr>
          <w:rFonts w:ascii="Verdana" w:eastAsia="Times New Roman" w:hAnsi="Verdana"/>
          <w:sz w:val="18"/>
          <w:szCs w:val="18"/>
        </w:rPr>
        <w:t>188).</w:t>
      </w:r>
    </w:p>
    <w:p w:rsidR="00000000" w:rsidRDefault="00E948C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 </w:t>
      </w:r>
      <w:proofErr w:type="spellStart"/>
      <w:r>
        <w:rPr>
          <w:rFonts w:ascii="Verdana" w:eastAsia="Times New Roman" w:hAnsi="Verdana"/>
          <w:sz w:val="18"/>
          <w:szCs w:val="18"/>
        </w:rPr>
        <w:t>Midori</w:t>
      </w:r>
      <w:proofErr w:type="spellEnd"/>
      <w:r>
        <w:rPr>
          <w:rFonts w:ascii="Verdana" w:eastAsia="Times New Roman" w:hAnsi="Verdana"/>
          <w:sz w:val="18"/>
          <w:szCs w:val="18"/>
        </w:rPr>
        <w:t xml:space="preserve"> Hanna (2019), The </w:t>
      </w:r>
      <w:proofErr w:type="spellStart"/>
      <w:r>
        <w:rPr>
          <w:rFonts w:ascii="Verdana" w:eastAsia="Times New Roman" w:hAnsi="Verdana"/>
          <w:sz w:val="18"/>
          <w:szCs w:val="18"/>
        </w:rPr>
        <w:t>Practice</w:t>
      </w:r>
      <w:proofErr w:type="spellEnd"/>
      <w:r>
        <w:rPr>
          <w:rFonts w:ascii="Verdana" w:eastAsia="Times New Roman" w:hAnsi="Verdana"/>
          <w:sz w:val="18"/>
          <w:szCs w:val="18"/>
        </w:rPr>
        <w:t xml:space="preserve"> of Family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fifth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edition</w:t>
      </w:r>
      <w:proofErr w:type="spellEnd"/>
      <w:r>
        <w:rPr>
          <w:rFonts w:ascii="Verdana" w:eastAsia="Times New Roman" w:hAnsi="Verdana"/>
          <w:sz w:val="18"/>
          <w:szCs w:val="18"/>
        </w:rPr>
        <w:t xml:space="preserve"> New York/</w:t>
      </w:r>
      <w:proofErr w:type="spellStart"/>
      <w:r>
        <w:rPr>
          <w:rFonts w:ascii="Verdana" w:eastAsia="Times New Roman" w:hAnsi="Verdana"/>
          <w:sz w:val="18"/>
          <w:szCs w:val="18"/>
        </w:rPr>
        <w:t>LondonRoutledge</w:t>
      </w:r>
      <w:proofErr w:type="spellEnd"/>
    </w:p>
    <w:p w:rsidR="00000000" w:rsidRDefault="00E948C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Jesserun, N. &amp; </w:t>
      </w:r>
      <w:proofErr w:type="spellStart"/>
      <w:r>
        <w:rPr>
          <w:rFonts w:ascii="Verdana" w:eastAsia="Times New Roman" w:hAnsi="Verdana"/>
          <w:sz w:val="18"/>
          <w:szCs w:val="18"/>
        </w:rPr>
        <w:t>Warring</w:t>
      </w:r>
      <w:proofErr w:type="spellEnd"/>
      <w:r>
        <w:rPr>
          <w:rFonts w:ascii="Verdana" w:eastAsia="Times New Roman" w:hAnsi="Verdana"/>
          <w:sz w:val="18"/>
          <w:szCs w:val="18"/>
        </w:rPr>
        <w:t xml:space="preserve">, R. (2018). Verschillen omarmen. Transcultureel Systemisch Werken. 2de herziene druk. </w:t>
      </w:r>
      <w:proofErr w:type="spellStart"/>
      <w:r>
        <w:rPr>
          <w:rFonts w:ascii="Verdana" w:eastAsia="Times New Roman" w:hAnsi="Verdana"/>
          <w:sz w:val="18"/>
          <w:szCs w:val="18"/>
        </w:rPr>
        <w:t>Coutinho</w:t>
      </w:r>
      <w:proofErr w:type="spellEnd"/>
      <w:r>
        <w:rPr>
          <w:rFonts w:ascii="Verdana" w:eastAsia="Times New Roman" w:hAnsi="Verdana"/>
          <w:sz w:val="18"/>
          <w:szCs w:val="18"/>
        </w:rPr>
        <w:t xml:space="preserve"> Bussum (ISBN 9789046906231).</w:t>
      </w:r>
    </w:p>
    <w:p w:rsidR="00000000" w:rsidRDefault="00E948C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Patterso</w:t>
      </w:r>
      <w:r>
        <w:rPr>
          <w:rFonts w:ascii="Verdana" w:eastAsia="Times New Roman" w:hAnsi="Verdana"/>
          <w:sz w:val="18"/>
          <w:szCs w:val="18"/>
        </w:rPr>
        <w:t>n, J., Williams, L. &amp;</w:t>
      </w:r>
      <w:proofErr w:type="spellStart"/>
      <w:r>
        <w:rPr>
          <w:rFonts w:ascii="Verdana" w:eastAsia="Times New Roman" w:hAnsi="Verdana"/>
          <w:sz w:val="18"/>
          <w:szCs w:val="18"/>
        </w:rPr>
        <w:t>Todd</w:t>
      </w:r>
      <w:proofErr w:type="spellEnd"/>
      <w:r>
        <w:rPr>
          <w:rFonts w:ascii="Verdana" w:eastAsia="Times New Roman" w:hAnsi="Verdana"/>
          <w:sz w:val="18"/>
          <w:szCs w:val="18"/>
        </w:rPr>
        <w:t xml:space="preserve">, M. (2018). </w:t>
      </w:r>
      <w:proofErr w:type="spellStart"/>
      <w:r>
        <w:rPr>
          <w:rFonts w:ascii="Verdana" w:eastAsia="Times New Roman" w:hAnsi="Verdana"/>
          <w:sz w:val="18"/>
          <w:szCs w:val="18"/>
        </w:rPr>
        <w:t>Essential</w:t>
      </w:r>
      <w:proofErr w:type="spellEnd"/>
      <w:r>
        <w:rPr>
          <w:rFonts w:ascii="Verdana" w:eastAsia="Times New Roman" w:hAnsi="Verdana"/>
          <w:sz w:val="18"/>
          <w:szCs w:val="18"/>
        </w:rPr>
        <w:t xml:space="preserve"> Skills in Family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Third</w:t>
      </w:r>
      <w:proofErr w:type="spellEnd"/>
      <w:r>
        <w:rPr>
          <w:rFonts w:ascii="Verdana" w:eastAsia="Times New Roman" w:hAnsi="Verdana"/>
          <w:sz w:val="18"/>
          <w:szCs w:val="18"/>
        </w:rPr>
        <w:t xml:space="preserve"> Edition. </w:t>
      </w:r>
      <w:proofErr w:type="spellStart"/>
      <w:r>
        <w:rPr>
          <w:rFonts w:ascii="Verdana" w:eastAsia="Times New Roman" w:hAnsi="Verdana"/>
          <w:sz w:val="18"/>
          <w:szCs w:val="18"/>
        </w:rPr>
        <w:t>From</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First Interview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Termination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Guilford</w:t>
      </w:r>
      <w:proofErr w:type="spellEnd"/>
      <w:r>
        <w:rPr>
          <w:rFonts w:ascii="Verdana" w:eastAsia="Times New Roman" w:hAnsi="Verdana"/>
          <w:sz w:val="18"/>
          <w:szCs w:val="18"/>
        </w:rPr>
        <w:t xml:space="preserve"> Press (ISBN 9781462533435).</w:t>
      </w:r>
    </w:p>
    <w:p w:rsidR="00000000" w:rsidRDefault="00E948C9">
      <w:pPr>
        <w:rPr>
          <w:rFonts w:ascii="Verdana" w:eastAsia="Times New Roman" w:hAnsi="Verdana"/>
          <w:sz w:val="18"/>
          <w:szCs w:val="18"/>
        </w:rPr>
      </w:pPr>
      <w:r>
        <w:rPr>
          <w:rFonts w:ascii="Verdana" w:eastAsia="Times New Roman" w:hAnsi="Verdana"/>
          <w:sz w:val="18"/>
          <w:szCs w:val="18"/>
        </w:rP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25F"/>
    <w:multiLevelType w:val="multilevel"/>
    <w:tmpl w:val="A73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42F44"/>
    <w:multiLevelType w:val="multilevel"/>
    <w:tmpl w:val="DB4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48C9"/>
    <w:rsid w:val="00E94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3316B"/>
  <w15:chartTrackingRefBased/>
  <w15:docId w15:val="{832AF709-B1F6-4D75-BCD9-D0885BAA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92064">
      <w:marLeft w:val="0"/>
      <w:marRight w:val="0"/>
      <w:marTop w:val="0"/>
      <w:marBottom w:val="0"/>
      <w:divBdr>
        <w:top w:val="none" w:sz="0" w:space="0" w:color="auto"/>
        <w:left w:val="none" w:sz="0" w:space="0" w:color="auto"/>
        <w:bottom w:val="none" w:sz="0" w:space="0" w:color="auto"/>
        <w:right w:val="none" w:sz="0" w:space="0" w:color="auto"/>
      </w:divBdr>
      <w:divsChild>
        <w:div w:id="306907019">
          <w:marLeft w:val="0"/>
          <w:marRight w:val="0"/>
          <w:marTop w:val="0"/>
          <w:marBottom w:val="0"/>
          <w:divBdr>
            <w:top w:val="none" w:sz="0" w:space="0" w:color="auto"/>
            <w:left w:val="none" w:sz="0" w:space="0" w:color="auto"/>
            <w:bottom w:val="none" w:sz="0" w:space="0" w:color="auto"/>
            <w:right w:val="none" w:sz="0" w:space="0" w:color="auto"/>
          </w:divBdr>
          <w:divsChild>
            <w:div w:id="12159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groep.nl/opleiding/5405/basiscursus-psychopathologie-volwassenen.html" TargetMode="External"/><Relationship Id="rId3" Type="http://schemas.openxmlformats.org/officeDocument/2006/relationships/settings" Target="settings.xml"/><Relationship Id="rId7" Type="http://schemas.openxmlformats.org/officeDocument/2006/relationships/hyperlink" Target="https://www.rinogroep.nl/opleiding/4886/ontwikkelingspsycholog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80/modulaire-opleiding-systeemtherapie.html" TargetMode="External"/><Relationship Id="rId11" Type="http://schemas.openxmlformats.org/officeDocument/2006/relationships/fontTable" Target="fontTable.xml"/><Relationship Id="rId5" Type="http://schemas.openxmlformats.org/officeDocument/2006/relationships/image" Target="https://www.rinogroep.nl/assets/images/bg-mail.png" TargetMode="External"/><Relationship Id="rId10" Type="http://schemas.openxmlformats.org/officeDocument/2006/relationships/hyperlink" Target="https://www.nvrg.nl/cms/showpage.aspx?id=79&amp;redirectUrl=https%3a%2f%2fwww.nvrg.nl%2fcms%2fstreambin.aspx%3fdocumentid%3d97" TargetMode="External"/><Relationship Id="rId4" Type="http://schemas.openxmlformats.org/officeDocument/2006/relationships/webSettings" Target="webSettings.xml"/><Relationship Id="rId9" Type="http://schemas.openxmlformats.org/officeDocument/2006/relationships/hyperlink" Target="http://www.nv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2021-05-06T11:09:00Z</dcterms:created>
  <dcterms:modified xsi:type="dcterms:W3CDTF">2021-05-06T11:09:00Z</dcterms:modified>
</cp:coreProperties>
</file>