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264E" w14:textId="77777777" w:rsidR="007D3F6D" w:rsidRDefault="007D3F6D" w:rsidP="007D3F6D">
      <w:pPr>
        <w:rPr>
          <w:b/>
          <w:sz w:val="24"/>
          <w:szCs w:val="24"/>
        </w:rPr>
      </w:pPr>
      <w:r w:rsidRPr="00DD7EC8">
        <w:rPr>
          <w:b/>
          <w:sz w:val="24"/>
          <w:szCs w:val="24"/>
        </w:rPr>
        <w:t>Programma met tijdindeling:</w:t>
      </w:r>
    </w:p>
    <w:p w14:paraId="18B050AF" w14:textId="77777777" w:rsidR="007D3F6D" w:rsidRDefault="007D3F6D" w:rsidP="007D3F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14.15 Quiz en kennismaking</w:t>
      </w:r>
    </w:p>
    <w:p w14:paraId="3F1414F4" w14:textId="77777777" w:rsidR="007D3F6D" w:rsidRPr="00BF4DAE" w:rsidRDefault="007D3F6D" w:rsidP="007D3F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14.30 </w:t>
      </w:r>
      <w:r w:rsidRPr="00BF4DAE">
        <w:rPr>
          <w:bCs/>
          <w:sz w:val="24"/>
          <w:szCs w:val="24"/>
        </w:rPr>
        <w:t>Episiotomiegebruik</w:t>
      </w:r>
      <w:r>
        <w:rPr>
          <w:bCs/>
          <w:sz w:val="24"/>
          <w:szCs w:val="24"/>
        </w:rPr>
        <w:t xml:space="preserve">: </w:t>
      </w:r>
      <w:r w:rsidRPr="00BF4DAE">
        <w:rPr>
          <w:bCs/>
          <w:sz w:val="24"/>
          <w:szCs w:val="24"/>
        </w:rPr>
        <w:t>Toen en nu wereldwijd</w:t>
      </w:r>
      <w:r>
        <w:rPr>
          <w:bCs/>
          <w:sz w:val="24"/>
          <w:szCs w:val="24"/>
        </w:rPr>
        <w:t xml:space="preserve"> - </w:t>
      </w:r>
      <w:r w:rsidRPr="00BF4DAE">
        <w:rPr>
          <w:bCs/>
          <w:sz w:val="24"/>
          <w:szCs w:val="24"/>
        </w:rPr>
        <w:t>Variatie</w:t>
      </w:r>
    </w:p>
    <w:p w14:paraId="0074A425" w14:textId="77777777" w:rsidR="007D3F6D" w:rsidRPr="00BF4DAE" w:rsidRDefault="007D3F6D" w:rsidP="007D3F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14.45 </w:t>
      </w:r>
      <w:r w:rsidRPr="00BF4DAE">
        <w:rPr>
          <w:bCs/>
          <w:sz w:val="24"/>
          <w:szCs w:val="24"/>
        </w:rPr>
        <w:t>Mogelijke verklaringen van variatie</w:t>
      </w:r>
    </w:p>
    <w:p w14:paraId="15C9C835" w14:textId="77777777" w:rsidR="007D3F6D" w:rsidRPr="00BF4DAE" w:rsidRDefault="007D3F6D" w:rsidP="007D3F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15.15 </w:t>
      </w:r>
      <w:r w:rsidRPr="00BF4DAE">
        <w:rPr>
          <w:bCs/>
          <w:sz w:val="24"/>
          <w:szCs w:val="24"/>
        </w:rPr>
        <w:t>Pauze</w:t>
      </w:r>
    </w:p>
    <w:p w14:paraId="79124589" w14:textId="77777777" w:rsidR="007D3F6D" w:rsidRPr="00BF4DAE" w:rsidRDefault="007D3F6D" w:rsidP="007D3F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15.30 </w:t>
      </w:r>
      <w:r w:rsidRPr="00BF4DAE">
        <w:rPr>
          <w:bCs/>
          <w:sz w:val="24"/>
          <w:szCs w:val="24"/>
        </w:rPr>
        <w:t>Effect van episiotomie</w:t>
      </w:r>
      <w:r>
        <w:rPr>
          <w:bCs/>
          <w:sz w:val="24"/>
          <w:szCs w:val="24"/>
        </w:rPr>
        <w:t xml:space="preserve"> – </w:t>
      </w:r>
      <w:r w:rsidRPr="00BF4DAE">
        <w:rPr>
          <w:bCs/>
          <w:sz w:val="24"/>
          <w:szCs w:val="24"/>
        </w:rPr>
        <w:t>OASI</w:t>
      </w:r>
      <w:r>
        <w:rPr>
          <w:bCs/>
          <w:sz w:val="24"/>
          <w:szCs w:val="24"/>
        </w:rPr>
        <w:t xml:space="preserve"> - </w:t>
      </w:r>
      <w:r w:rsidRPr="00BF4DAE">
        <w:rPr>
          <w:bCs/>
          <w:sz w:val="24"/>
          <w:szCs w:val="24"/>
        </w:rPr>
        <w:t xml:space="preserve">OASI </w:t>
      </w:r>
      <w:proofErr w:type="spellStart"/>
      <w:r w:rsidRPr="00BF4DAE">
        <w:rPr>
          <w:bCs/>
          <w:sz w:val="24"/>
          <w:szCs w:val="24"/>
        </w:rPr>
        <w:t>i.a</w:t>
      </w:r>
      <w:proofErr w:type="spellEnd"/>
      <w:r w:rsidRPr="00BF4D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- </w:t>
      </w:r>
      <w:r w:rsidRPr="00BF4DAE">
        <w:rPr>
          <w:bCs/>
          <w:sz w:val="24"/>
          <w:szCs w:val="24"/>
        </w:rPr>
        <w:t>Lange termijn gevolgen</w:t>
      </w:r>
    </w:p>
    <w:p w14:paraId="4D028B86" w14:textId="77777777" w:rsidR="007D3F6D" w:rsidRDefault="007D3F6D" w:rsidP="007D3F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16.15 </w:t>
      </w:r>
      <w:r w:rsidRPr="00BF4DAE">
        <w:rPr>
          <w:bCs/>
          <w:sz w:val="24"/>
          <w:szCs w:val="24"/>
        </w:rPr>
        <w:t>Bekkenbodembescherming</w:t>
      </w:r>
    </w:p>
    <w:p w14:paraId="75AF6161" w14:textId="77777777" w:rsidR="007D3F6D" w:rsidRDefault="007D3F6D" w:rsidP="007D3F6D">
      <w:pPr>
        <w:rPr>
          <w:b/>
          <w:sz w:val="24"/>
          <w:szCs w:val="24"/>
        </w:rPr>
      </w:pPr>
      <w:r>
        <w:rPr>
          <w:bCs/>
          <w:sz w:val="24"/>
          <w:szCs w:val="24"/>
        </w:rPr>
        <w:t>17.00 Afsluiting</w:t>
      </w:r>
    </w:p>
    <w:p w14:paraId="4292E48A" w14:textId="77777777" w:rsidR="00305D47" w:rsidRDefault="007D3F6D"/>
    <w:sectPr w:rsidR="0030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6D"/>
    <w:rsid w:val="00220742"/>
    <w:rsid w:val="00266B22"/>
    <w:rsid w:val="00411BDE"/>
    <w:rsid w:val="005B450C"/>
    <w:rsid w:val="007C01AE"/>
    <w:rsid w:val="007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D0FF7"/>
  <w15:chartTrackingRefBased/>
  <w15:docId w15:val="{C62AB6AE-6B77-4D14-9995-857F91E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F6D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B450C"/>
    <w:pPr>
      <w:spacing w:after="0" w:line="288" w:lineRule="auto"/>
      <w:jc w:val="right"/>
      <w:outlineLvl w:val="0"/>
    </w:pPr>
    <w:rPr>
      <w:b/>
      <w:color w:val="FFC000"/>
      <w:sz w:val="32"/>
      <w:szCs w:val="24"/>
      <w:lang w:val="en-GB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5B450C"/>
    <w:pPr>
      <w:jc w:val="left"/>
      <w:outlineLvl w:val="1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450C"/>
    <w:pPr>
      <w:spacing w:after="0" w:line="288" w:lineRule="auto"/>
      <w:outlineLvl w:val="2"/>
    </w:pPr>
    <w:rPr>
      <w:b/>
      <w:sz w:val="24"/>
      <w:szCs w:val="20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B450C"/>
    <w:pPr>
      <w:keepNext/>
      <w:keepLines/>
      <w:spacing w:before="40" w:after="0" w:line="288" w:lineRule="auto"/>
      <w:outlineLvl w:val="3"/>
    </w:pPr>
    <w:rPr>
      <w:rFonts w:eastAsiaTheme="majorEastAsia" w:cstheme="majorBidi"/>
      <w:b/>
      <w:bCs/>
      <w:i/>
      <w:iCs/>
      <w:sz w:val="20"/>
      <w:szCs w:val="20"/>
      <w:lang w:val="en-GB"/>
    </w:rPr>
  </w:style>
  <w:style w:type="paragraph" w:styleId="Kop5">
    <w:name w:val="heading 5"/>
    <w:basedOn w:val="Geenafstand"/>
    <w:next w:val="Standaard"/>
    <w:link w:val="Kop5Char"/>
    <w:uiPriority w:val="9"/>
    <w:unhideWhenUsed/>
    <w:qFormat/>
    <w:rsid w:val="005B450C"/>
    <w:pPr>
      <w:spacing w:line="288" w:lineRule="auto"/>
      <w:outlineLvl w:val="4"/>
    </w:pPr>
    <w:rPr>
      <w:i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450C"/>
    <w:rPr>
      <w:b/>
      <w:color w:val="FFC000"/>
      <w:sz w:val="32"/>
      <w:szCs w:val="24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5B450C"/>
    <w:rPr>
      <w:b/>
      <w:color w:val="FFC000"/>
      <w:sz w:val="32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5B450C"/>
    <w:rPr>
      <w:b/>
      <w:sz w:val="24"/>
      <w:szCs w:val="20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5B450C"/>
    <w:rPr>
      <w:rFonts w:eastAsiaTheme="majorEastAsia" w:cstheme="majorBidi"/>
      <w:b/>
      <w:bCs/>
      <w:i/>
      <w:iCs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5B450C"/>
    <w:rPr>
      <w:i/>
      <w:sz w:val="20"/>
      <w:szCs w:val="20"/>
      <w:u w:val="single"/>
      <w:lang w:val="en-GB"/>
    </w:rPr>
  </w:style>
  <w:style w:type="paragraph" w:styleId="Geenafstand">
    <w:name w:val="No Spacing"/>
    <w:uiPriority w:val="1"/>
    <w:qFormat/>
    <w:rsid w:val="005B450C"/>
    <w:pPr>
      <w:spacing w:after="0" w:line="240" w:lineRule="auto"/>
    </w:pPr>
    <w:rPr>
      <w:lang w:val="en-GB"/>
    </w:rPr>
  </w:style>
  <w:style w:type="paragraph" w:styleId="Titel">
    <w:name w:val="Title"/>
    <w:basedOn w:val="Kop1"/>
    <w:next w:val="Standaard"/>
    <w:link w:val="TitelChar"/>
    <w:uiPriority w:val="10"/>
    <w:qFormat/>
    <w:rsid w:val="005B450C"/>
    <w:rPr>
      <w:sz w:val="48"/>
    </w:rPr>
  </w:style>
  <w:style w:type="character" w:customStyle="1" w:styleId="TitelChar">
    <w:name w:val="Titel Char"/>
    <w:basedOn w:val="Standaardalinea-lettertype"/>
    <w:link w:val="Titel"/>
    <w:uiPriority w:val="10"/>
    <w:rsid w:val="005B450C"/>
    <w:rPr>
      <w:b/>
      <w:color w:val="FFC000"/>
      <w:sz w:val="4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Seijmonsbergen-Schermers</dc:creator>
  <cp:keywords/>
  <dc:description/>
  <cp:lastModifiedBy>Anna Seijmonsbergen-Schermers</cp:lastModifiedBy>
  <cp:revision>1</cp:revision>
  <dcterms:created xsi:type="dcterms:W3CDTF">2021-03-30T13:49:00Z</dcterms:created>
  <dcterms:modified xsi:type="dcterms:W3CDTF">2021-03-30T13:50:00Z</dcterms:modified>
</cp:coreProperties>
</file>