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85BB" w14:textId="5E4B5020" w:rsidR="00513719" w:rsidRDefault="006258B5">
      <w:pPr>
        <w:rPr>
          <w:b/>
          <w:bCs/>
        </w:rPr>
      </w:pPr>
      <w:r w:rsidRPr="006258B5">
        <w:rPr>
          <w:b/>
          <w:bCs/>
        </w:rPr>
        <w:t>Programma</w:t>
      </w:r>
    </w:p>
    <w:p w14:paraId="2C43AD13" w14:textId="77777777" w:rsidR="00DD2B83" w:rsidRDefault="00DD2B83" w:rsidP="00DD2B83">
      <w:r>
        <w:t xml:space="preserve">20.00 – 20.05 uur </w:t>
      </w:r>
      <w:r>
        <w:tab/>
        <w:t>Welkom en introductie</w:t>
      </w:r>
    </w:p>
    <w:p w14:paraId="3B538BF7" w14:textId="4EB90E6C" w:rsidR="00DD2B83" w:rsidRDefault="00DD2B83" w:rsidP="00DD2B83">
      <w:r>
        <w:t>20.05 – 20.20 uur</w:t>
      </w:r>
      <w:r>
        <w:tab/>
      </w:r>
      <w:r>
        <w:t xml:space="preserve">Etiologie van diabetes gravidarum </w:t>
      </w:r>
    </w:p>
    <w:p w14:paraId="0F2D6950" w14:textId="3A8C46A8" w:rsidR="00DD2B83" w:rsidRDefault="00DD2B83" w:rsidP="00DD2B83">
      <w:r>
        <w:t>20.20 – 20.35 uur</w:t>
      </w:r>
      <w:r>
        <w:tab/>
      </w:r>
      <w:r>
        <w:t xml:space="preserve">Fysiologie van diabetes gravidarum </w:t>
      </w:r>
    </w:p>
    <w:p w14:paraId="5C2DC8B9" w14:textId="1DF5A416" w:rsidR="00DD2B83" w:rsidRDefault="00DD2B83" w:rsidP="00DD2B83">
      <w:r>
        <w:t>20.35 – 20.55 uur</w:t>
      </w:r>
      <w:r>
        <w:tab/>
      </w:r>
      <w:r>
        <w:t>Behandeling van diabetes gravidarum</w:t>
      </w:r>
    </w:p>
    <w:p w14:paraId="637A56EB" w14:textId="77777777" w:rsidR="00DD2B83" w:rsidRDefault="00DD2B83" w:rsidP="00DD2B83">
      <w:r>
        <w:t xml:space="preserve">20.55 – 21.00 uur </w:t>
      </w:r>
      <w:r>
        <w:tab/>
        <w:t xml:space="preserve">Korte pauze  </w:t>
      </w:r>
    </w:p>
    <w:p w14:paraId="67655CEB" w14:textId="6D761FDB" w:rsidR="00DD2B83" w:rsidRDefault="00DD2B83" w:rsidP="00DD2B83">
      <w:pPr>
        <w:ind w:left="2124" w:hanging="2124"/>
      </w:pPr>
      <w:r>
        <w:t>21.00 – 21.</w:t>
      </w:r>
      <w:r w:rsidR="0049268C">
        <w:t>20</w:t>
      </w:r>
      <w:r>
        <w:t xml:space="preserve"> uur</w:t>
      </w:r>
      <w:r>
        <w:tab/>
      </w:r>
      <w:r>
        <w:t xml:space="preserve">Preventie van diabetes gravidarum en preventie van diabetes mellitus type 2 na een zwangerschap met diabetes gravidarum </w:t>
      </w:r>
    </w:p>
    <w:p w14:paraId="36AAA4A0" w14:textId="2872E79A" w:rsidR="00DD2B83" w:rsidRDefault="00DD2B83" w:rsidP="00DD2B83">
      <w:r>
        <w:t>21.</w:t>
      </w:r>
      <w:r w:rsidR="0049268C">
        <w:t>20</w:t>
      </w:r>
      <w:r>
        <w:t xml:space="preserve"> – 21.30 uur</w:t>
      </w:r>
      <w:r>
        <w:tab/>
      </w:r>
      <w:r>
        <w:t>Gecombineerde leefstijlinterventie</w:t>
      </w:r>
    </w:p>
    <w:p w14:paraId="4B7A4E43" w14:textId="77777777" w:rsidR="00DD2B83" w:rsidRDefault="00DD2B83" w:rsidP="00DD2B83">
      <w:r>
        <w:t>21.30 – 21.35 uur</w:t>
      </w:r>
      <w:r>
        <w:tab/>
        <w:t xml:space="preserve">Vragen, discussie en afsluiting </w:t>
      </w:r>
    </w:p>
    <w:p w14:paraId="35DFC093" w14:textId="4BE85CF9" w:rsidR="006258B5" w:rsidRPr="006258B5" w:rsidRDefault="006258B5"/>
    <w:sectPr w:rsidR="006258B5" w:rsidRPr="0062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B5"/>
    <w:rsid w:val="0049268C"/>
    <w:rsid w:val="00513719"/>
    <w:rsid w:val="006258B5"/>
    <w:rsid w:val="00D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1AB"/>
  <w15:chartTrackingRefBased/>
  <w15:docId w15:val="{94E0122A-7084-458B-B59C-653D30A0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2021-02-18T19:18:00Z</dcterms:created>
  <dcterms:modified xsi:type="dcterms:W3CDTF">2021-02-18T19:32:00Z</dcterms:modified>
</cp:coreProperties>
</file>