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E05DE" w14:textId="77777777" w:rsidR="00514237" w:rsidRPr="00514237" w:rsidRDefault="00514237" w:rsidP="00514237">
      <w:pPr>
        <w:spacing w:after="150" w:line="240" w:lineRule="auto"/>
        <w:rPr>
          <w:rFonts w:ascii="Helvetica" w:eastAsia="Times New Roman" w:hAnsi="Helvetica" w:cs="Helvetica"/>
          <w:color w:val="2F2F2F"/>
          <w:sz w:val="38"/>
          <w:szCs w:val="38"/>
        </w:rPr>
      </w:pPr>
      <w:r w:rsidRPr="00514237">
        <w:rPr>
          <w:rFonts w:ascii="Helvetica" w:eastAsia="Times New Roman" w:hAnsi="Helvetica" w:cs="Helvetica"/>
          <w:color w:val="2F2F2F"/>
          <w:sz w:val="38"/>
          <w:szCs w:val="38"/>
        </w:rPr>
        <w:t>Programma</w:t>
      </w:r>
    </w:p>
    <w:p w14:paraId="7054085D" w14:textId="77777777" w:rsidR="00514237" w:rsidRPr="00514237" w:rsidRDefault="00514237" w:rsidP="00514237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</w:rPr>
      </w:pPr>
      <w:r w:rsidRPr="00514237">
        <w:rPr>
          <w:rFonts w:ascii="Helvetica" w:eastAsia="Times New Roman" w:hAnsi="Helvetica" w:cs="Helvetica"/>
          <w:color w:val="2F2F2F"/>
          <w:sz w:val="24"/>
          <w:szCs w:val="24"/>
        </w:rPr>
        <w:t xml:space="preserve">De LHV Academie biedt u de kans met een andere bril naar uw eigen werk te kijken. Dit doen we aan de hand van een simulatiespel. Hierin komen de principes van </w:t>
      </w:r>
      <w:proofErr w:type="spellStart"/>
      <w:r w:rsidRPr="00514237">
        <w:rPr>
          <w:rFonts w:ascii="Helvetica" w:eastAsia="Times New Roman" w:hAnsi="Helvetica" w:cs="Helvetica"/>
          <w:color w:val="2F2F2F"/>
          <w:sz w:val="24"/>
          <w:szCs w:val="24"/>
        </w:rPr>
        <w:t>Lean</w:t>
      </w:r>
      <w:proofErr w:type="spellEnd"/>
      <w:r w:rsidRPr="00514237">
        <w:rPr>
          <w:rFonts w:ascii="Helvetica" w:eastAsia="Times New Roman" w:hAnsi="Helvetica" w:cs="Helvetica"/>
          <w:color w:val="2F2F2F"/>
          <w:sz w:val="24"/>
          <w:szCs w:val="24"/>
        </w:rPr>
        <w:t xml:space="preserve"> werken aan de orde en door mee te doen aan het simulatiespel merkt u de waarde die dit kan hebben voor uw eigen praktijkvoering: het eenvoudiger en plezieriger organiseren van uw werk! Opzet:</w:t>
      </w:r>
    </w:p>
    <w:p w14:paraId="62D1C388" w14:textId="77777777" w:rsidR="00514237" w:rsidRPr="00514237" w:rsidRDefault="00514237" w:rsidP="00514237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</w:rPr>
      </w:pPr>
      <w:r w:rsidRPr="00514237">
        <w:rPr>
          <w:rFonts w:ascii="Helvetica" w:eastAsia="Times New Roman" w:hAnsi="Helvetica" w:cs="Helvetica"/>
          <w:color w:val="2F2F2F"/>
          <w:sz w:val="24"/>
          <w:szCs w:val="24"/>
        </w:rPr>
        <w:t>Ontvangst</w:t>
      </w:r>
    </w:p>
    <w:p w14:paraId="24471A0A" w14:textId="77777777" w:rsidR="00514237" w:rsidRPr="00514237" w:rsidRDefault="00514237" w:rsidP="00514237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</w:rPr>
      </w:pPr>
      <w:r w:rsidRPr="00514237">
        <w:rPr>
          <w:rFonts w:ascii="Helvetica" w:eastAsia="Times New Roman" w:hAnsi="Helvetica" w:cs="Helvetica"/>
          <w:color w:val="2F2F2F"/>
          <w:sz w:val="24"/>
          <w:szCs w:val="24"/>
        </w:rPr>
        <w:t xml:space="preserve">Inleiding </w:t>
      </w:r>
      <w:proofErr w:type="spellStart"/>
      <w:r w:rsidRPr="00514237">
        <w:rPr>
          <w:rFonts w:ascii="Helvetica" w:eastAsia="Times New Roman" w:hAnsi="Helvetica" w:cs="Helvetica"/>
          <w:color w:val="2F2F2F"/>
          <w:sz w:val="24"/>
          <w:szCs w:val="24"/>
        </w:rPr>
        <w:t>Lean</w:t>
      </w:r>
      <w:proofErr w:type="spellEnd"/>
      <w:r w:rsidRPr="00514237">
        <w:rPr>
          <w:rFonts w:ascii="Helvetica" w:eastAsia="Times New Roman" w:hAnsi="Helvetica" w:cs="Helvetica"/>
          <w:color w:val="2F2F2F"/>
          <w:sz w:val="24"/>
          <w:szCs w:val="24"/>
        </w:rPr>
        <w:t xml:space="preserve"> werken en verspilling</w:t>
      </w:r>
    </w:p>
    <w:p w14:paraId="56BEBF1C" w14:textId="77777777" w:rsidR="00514237" w:rsidRPr="00514237" w:rsidRDefault="00514237" w:rsidP="00514237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</w:rPr>
      </w:pPr>
      <w:r w:rsidRPr="00514237">
        <w:rPr>
          <w:rFonts w:ascii="Helvetica" w:eastAsia="Times New Roman" w:hAnsi="Helvetica" w:cs="Helvetica"/>
          <w:color w:val="2F2F2F"/>
          <w:sz w:val="24"/>
          <w:szCs w:val="24"/>
        </w:rPr>
        <w:t>Simulatiespel</w:t>
      </w:r>
    </w:p>
    <w:p w14:paraId="6EB667F7" w14:textId="77777777" w:rsidR="00514237" w:rsidRPr="00514237" w:rsidRDefault="00514237" w:rsidP="00514237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</w:rPr>
      </w:pPr>
      <w:r w:rsidRPr="00514237">
        <w:rPr>
          <w:rFonts w:ascii="Helvetica" w:eastAsia="Times New Roman" w:hAnsi="Helvetica" w:cs="Helvetica"/>
          <w:color w:val="2F2F2F"/>
          <w:sz w:val="24"/>
          <w:szCs w:val="24"/>
        </w:rPr>
        <w:t>Nabespreking</w:t>
      </w:r>
    </w:p>
    <w:p w14:paraId="47A84CC0" w14:textId="77777777" w:rsidR="00915FCF" w:rsidRPr="00514237" w:rsidRDefault="00915FCF" w:rsidP="00514237"/>
    <w:sectPr w:rsidR="00915FCF" w:rsidRPr="0051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17704"/>
    <w:multiLevelType w:val="multilevel"/>
    <w:tmpl w:val="6B4C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19"/>
    <w:rsid w:val="001B2B18"/>
    <w:rsid w:val="00514237"/>
    <w:rsid w:val="005A7C19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ECF6"/>
  <w15:chartTrackingRefBased/>
  <w15:docId w15:val="{A6DCD4AB-EFD0-479B-A50B-8EB4610D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7C19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1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7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D5CE0-8F99-4BA9-8C11-61E778BFB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2</cp:revision>
  <dcterms:created xsi:type="dcterms:W3CDTF">2021-01-21T10:57:00Z</dcterms:created>
  <dcterms:modified xsi:type="dcterms:W3CDTF">2021-01-21T10:59:00Z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