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DA03" w14:textId="77777777" w:rsidR="001D3762" w:rsidRDefault="001D3762" w:rsidP="001D3762">
      <w:p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b/>
          <w:sz w:val="18"/>
          <w:szCs w:val="18"/>
        </w:rPr>
        <w:t>Programma:</w:t>
      </w:r>
    </w:p>
    <w:p w14:paraId="3DF27497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Kennismaking</w:t>
      </w:r>
    </w:p>
    <w:p w14:paraId="196F93FC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Inleiding, toelichting op de aanpak, kernbegrippen</w:t>
      </w:r>
    </w:p>
    <w:p w14:paraId="688CD6D4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Inventarisatie van knelpunten en praktijkproblemen</w:t>
      </w:r>
    </w:p>
    <w:p w14:paraId="7E1A6A43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Persoonskenmerken en hun invloed op het consult</w:t>
      </w:r>
    </w:p>
    <w:p w14:paraId="566B9814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Tijdmanagement en consultvoering</w:t>
      </w:r>
    </w:p>
    <w:p w14:paraId="78B62E53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Managen van verwachtingen</w:t>
      </w:r>
    </w:p>
    <w:p w14:paraId="001C180C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3F6743">
        <w:rPr>
          <w:rFonts w:ascii="Verdana" w:hAnsi="Verdana"/>
          <w:sz w:val="18"/>
          <w:szCs w:val="18"/>
        </w:rPr>
        <w:t>Patiëntenbeïnvloeding</w:t>
      </w:r>
      <w:proofErr w:type="spellEnd"/>
      <w:r w:rsidRPr="003F6743">
        <w:rPr>
          <w:rFonts w:ascii="Verdana" w:hAnsi="Verdana"/>
          <w:sz w:val="18"/>
          <w:szCs w:val="18"/>
        </w:rPr>
        <w:t xml:space="preserve"> en gesprekstechnieken</w:t>
      </w:r>
    </w:p>
    <w:p w14:paraId="50D33B6E" w14:textId="77777777" w:rsidR="001D3762" w:rsidRPr="003F6743" w:rsidRDefault="001D3762" w:rsidP="001D376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3F6743">
        <w:rPr>
          <w:rFonts w:ascii="Verdana" w:hAnsi="Verdana"/>
          <w:sz w:val="18"/>
          <w:szCs w:val="18"/>
        </w:rPr>
        <w:t>Nabespreking en laatste attentiepunten</w:t>
      </w:r>
    </w:p>
    <w:p w14:paraId="053E5663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60691"/>
    <w:multiLevelType w:val="hybridMultilevel"/>
    <w:tmpl w:val="24181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62"/>
    <w:rsid w:val="001B2B18"/>
    <w:rsid w:val="001D376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A4D"/>
  <w15:chartTrackingRefBased/>
  <w15:docId w15:val="{695A4247-B563-43AE-B3AE-EA06C5E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376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52FF-8E9A-4618-82D2-752C6D37E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2021-01-12T07:57:00Z</dcterms:created>
  <dcterms:modified xsi:type="dcterms:W3CDTF">2021-01-12T07:58:00Z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