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85" w:rsidRDefault="00731385" w:rsidP="0073138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Programma</w:t>
      </w:r>
      <w:bookmarkStart w:id="0" w:name="_GoBack"/>
      <w:bookmarkEnd w:id="0"/>
    </w:p>
    <w:p w:rsidR="00731385" w:rsidRDefault="00731385" w:rsidP="0073138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lang w:val="en-US"/>
        </w:rPr>
      </w:pPr>
    </w:p>
    <w:p w:rsidR="00731385" w:rsidRDefault="00731385" w:rsidP="0073138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lang w:val="en-US"/>
        </w:rPr>
      </w:pPr>
    </w:p>
    <w:p w:rsidR="00731385" w:rsidRPr="00731385" w:rsidRDefault="00731385" w:rsidP="007313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731385">
        <w:rPr>
          <w:rStyle w:val="normaltextrun"/>
          <w:rFonts w:ascii="Arial" w:hAnsi="Arial" w:cs="Arial"/>
          <w:lang w:val="en-US"/>
        </w:rPr>
        <w:t>Wat is PF-ILD? – Dr. Marcel</w:t>
      </w:r>
      <w:r w:rsidRPr="00731385">
        <w:rPr>
          <w:rStyle w:val="eop"/>
          <w:rFonts w:ascii="Arial" w:hAnsi="Arial" w:cs="Arial"/>
          <w:lang w:val="en-US"/>
        </w:rPr>
        <w:t> </w:t>
      </w:r>
      <w:proofErr w:type="spellStart"/>
      <w:r w:rsidRPr="00731385">
        <w:rPr>
          <w:rStyle w:val="eop"/>
          <w:rFonts w:ascii="Arial" w:hAnsi="Arial" w:cs="Arial"/>
          <w:lang w:val="en-US"/>
        </w:rPr>
        <w:t>Veltkamp</w:t>
      </w:r>
      <w:proofErr w:type="spellEnd"/>
      <w:r w:rsidRPr="00731385">
        <w:rPr>
          <w:rStyle w:val="eop"/>
          <w:rFonts w:ascii="Arial" w:hAnsi="Arial" w:cs="Arial"/>
          <w:lang w:val="en-US"/>
        </w:rPr>
        <w:t xml:space="preserve">, </w:t>
      </w:r>
      <w:proofErr w:type="spellStart"/>
      <w:r w:rsidRPr="00731385">
        <w:rPr>
          <w:rStyle w:val="eop"/>
          <w:rFonts w:ascii="Arial" w:hAnsi="Arial" w:cs="Arial"/>
          <w:lang w:val="en-US"/>
        </w:rPr>
        <w:t>longarts</w:t>
      </w:r>
      <w:proofErr w:type="spellEnd"/>
      <w:r w:rsidRPr="00731385">
        <w:rPr>
          <w:rStyle w:val="eop"/>
          <w:rFonts w:ascii="Arial" w:hAnsi="Arial" w:cs="Arial"/>
          <w:lang w:val="en-US"/>
        </w:rPr>
        <w:t xml:space="preserve"> ILD expertise centrum, AZN</w:t>
      </w:r>
    </w:p>
    <w:p w:rsidR="00731385" w:rsidRPr="002D4FCC" w:rsidRDefault="00731385" w:rsidP="007313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D4FCC">
        <w:rPr>
          <w:rStyle w:val="normaltextrun"/>
          <w:rFonts w:ascii="Arial" w:hAnsi="Arial" w:cs="Arial"/>
        </w:rPr>
        <w:t>Diagnostiek –  Dr. Wouter</w:t>
      </w:r>
      <w:r w:rsidRPr="002D4FCC">
        <w:rPr>
          <w:rStyle w:val="eop"/>
          <w:rFonts w:ascii="Arial" w:hAnsi="Arial" w:cs="Arial"/>
        </w:rPr>
        <w:t> van Es, radioloog ILD expertise centrum, AZN</w:t>
      </w:r>
      <w:r w:rsidRPr="002D4FCC">
        <w:rPr>
          <w:rStyle w:val="normaltextrun"/>
          <w:rFonts w:ascii="Arial" w:hAnsi="Arial" w:cs="Arial"/>
        </w:rPr>
        <w:t xml:space="preserve"> </w:t>
      </w:r>
    </w:p>
    <w:p w:rsidR="00731385" w:rsidRPr="002D4FCC" w:rsidRDefault="00731385" w:rsidP="007313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D4FCC">
        <w:rPr>
          <w:rStyle w:val="normaltextrun"/>
          <w:rFonts w:ascii="Arial" w:hAnsi="Arial" w:cs="Arial"/>
        </w:rPr>
        <w:t>Behandeling – Drs. Esther</w:t>
      </w:r>
      <w:r w:rsidRPr="002D4FCC">
        <w:rPr>
          <w:rStyle w:val="eop"/>
          <w:rFonts w:ascii="Arial" w:hAnsi="Arial" w:cs="Arial"/>
        </w:rPr>
        <w:t> </w:t>
      </w:r>
      <w:proofErr w:type="spellStart"/>
      <w:r w:rsidRPr="002D4FCC">
        <w:rPr>
          <w:rStyle w:val="eop"/>
          <w:rFonts w:ascii="Arial" w:hAnsi="Arial" w:cs="Arial"/>
        </w:rPr>
        <w:t>Nossent</w:t>
      </w:r>
      <w:proofErr w:type="spellEnd"/>
      <w:r w:rsidRPr="002D4FCC">
        <w:rPr>
          <w:rStyle w:val="eop"/>
          <w:rFonts w:ascii="Arial" w:hAnsi="Arial" w:cs="Arial"/>
        </w:rPr>
        <w:t xml:space="preserve">, longarts Amsterdam UMC locatie </w:t>
      </w:r>
      <w:proofErr w:type="spellStart"/>
      <w:r w:rsidRPr="002D4FCC">
        <w:rPr>
          <w:rStyle w:val="eop"/>
          <w:rFonts w:ascii="Arial" w:hAnsi="Arial" w:cs="Arial"/>
        </w:rPr>
        <w:t>VUmc</w:t>
      </w:r>
      <w:proofErr w:type="spellEnd"/>
    </w:p>
    <w:p w:rsidR="00731385" w:rsidRPr="002D4FCC" w:rsidRDefault="00731385" w:rsidP="007313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D4FCC">
        <w:rPr>
          <w:rStyle w:val="normaltextrun"/>
          <w:rFonts w:ascii="Arial" w:hAnsi="Arial" w:cs="Arial"/>
        </w:rPr>
        <w:t>Behandeling </w:t>
      </w:r>
      <w:proofErr w:type="spellStart"/>
      <w:r w:rsidRPr="002D4FCC">
        <w:rPr>
          <w:rStyle w:val="normaltextrun"/>
          <w:rFonts w:ascii="Arial" w:hAnsi="Arial" w:cs="Arial"/>
        </w:rPr>
        <w:t>SSc</w:t>
      </w:r>
      <w:proofErr w:type="spellEnd"/>
      <w:r w:rsidRPr="002D4FCC">
        <w:rPr>
          <w:rStyle w:val="normaltextrun"/>
          <w:rFonts w:ascii="Arial" w:hAnsi="Arial" w:cs="Arial"/>
        </w:rPr>
        <w:t> – Dr. Madelon</w:t>
      </w:r>
      <w:r w:rsidRPr="002D4FCC">
        <w:rPr>
          <w:rStyle w:val="eop"/>
          <w:rFonts w:ascii="Arial" w:hAnsi="Arial" w:cs="Arial"/>
        </w:rPr>
        <w:t xml:space="preserve"> Vonk, </w:t>
      </w:r>
      <w:r w:rsidRPr="002D4FCC">
        <w:rPr>
          <w:rStyle w:val="eop"/>
          <w:rFonts w:ascii="Arial" w:hAnsi="Arial" w:cs="Arial"/>
          <w:color w:val="000000"/>
        </w:rPr>
        <w:t xml:space="preserve">reumatoloog expertise centrum systemische auto immuunziekten en voor PH, </w:t>
      </w:r>
      <w:r w:rsidRPr="002D4FCC">
        <w:rPr>
          <w:rStyle w:val="eop"/>
          <w:rFonts w:ascii="Arial" w:hAnsi="Arial" w:cs="Arial"/>
        </w:rPr>
        <w:t>Radboud UMC</w:t>
      </w:r>
    </w:p>
    <w:p w:rsidR="00731385" w:rsidRPr="002D4FCC" w:rsidRDefault="00731385" w:rsidP="007313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D4FCC">
        <w:rPr>
          <w:rStyle w:val="normaltextrun"/>
          <w:rFonts w:ascii="Arial" w:hAnsi="Arial" w:cs="Arial"/>
        </w:rPr>
        <w:t>Uitdagingen nieuwe indicatie en behandeling – Drs. Jelle</w:t>
      </w:r>
      <w:r w:rsidRPr="002D4FCC">
        <w:rPr>
          <w:rStyle w:val="eop"/>
          <w:rFonts w:ascii="Arial" w:hAnsi="Arial" w:cs="Arial"/>
        </w:rPr>
        <w:t xml:space="preserve"> Miedema, </w:t>
      </w:r>
      <w:r w:rsidRPr="002D4FCC">
        <w:rPr>
          <w:rStyle w:val="eop"/>
          <w:rFonts w:ascii="Arial" w:hAnsi="Arial" w:cs="Arial"/>
          <w:color w:val="000000"/>
        </w:rPr>
        <w:t xml:space="preserve">longarts </w:t>
      </w:r>
      <w:r w:rsidRPr="002D4FCC">
        <w:rPr>
          <w:rStyle w:val="eop"/>
          <w:rFonts w:ascii="Arial" w:hAnsi="Arial" w:cs="Arial"/>
        </w:rPr>
        <w:t xml:space="preserve">expertise centrum ILD en PH, EMC </w:t>
      </w:r>
    </w:p>
    <w:p w:rsidR="00731385" w:rsidRPr="002D4FCC" w:rsidRDefault="00731385" w:rsidP="007313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D4FCC">
        <w:rPr>
          <w:rStyle w:val="eop"/>
          <w:rFonts w:ascii="Arial" w:hAnsi="Arial" w:cs="Arial"/>
        </w:rPr>
        <w:t>Q&amp;A – Dr. Renske Vorselaars, longarts ILD expertise centrum, AZN</w:t>
      </w:r>
    </w:p>
    <w:p w:rsidR="00C80982" w:rsidRDefault="00C80982"/>
    <w:sectPr w:rsidR="00C80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AD5"/>
    <w:multiLevelType w:val="hybridMultilevel"/>
    <w:tmpl w:val="B6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85"/>
    <w:rsid w:val="00731385"/>
    <w:rsid w:val="00C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D765"/>
  <w15:chartTrackingRefBased/>
  <w15:docId w15:val="{815BF38F-2951-4EC7-BC31-D011AD62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13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/>
    </w:rPr>
  </w:style>
  <w:style w:type="character" w:customStyle="1" w:styleId="normaltextrun">
    <w:name w:val="normaltextrun"/>
    <w:basedOn w:val="DefaultParagraphFont"/>
    <w:rsid w:val="00731385"/>
  </w:style>
  <w:style w:type="character" w:customStyle="1" w:styleId="eop">
    <w:name w:val="eop"/>
    <w:basedOn w:val="DefaultParagraphFont"/>
    <w:rsid w:val="0073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Visser,Danielle (HP ComMarketing) BI-NL-A</dc:creator>
  <cp:keywords/>
  <dc:description/>
  <cp:lastModifiedBy>Visser,Danielle (HP ComMarketing) BI-NL-A</cp:lastModifiedBy>
  <cp:revision>1</cp:revision>
  <dcterms:created xsi:type="dcterms:W3CDTF">2020-12-07T12:25:00Z</dcterms:created>
  <dcterms:modified xsi:type="dcterms:W3CDTF">2020-12-07T12:26:00Z</dcterms:modified>
</cp:coreProperties>
</file>