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1DE6" w14:textId="77777777" w:rsidR="00433D34" w:rsidRPr="00674A7E" w:rsidRDefault="00433D34" w:rsidP="00433D34">
      <w:pPr>
        <w:rPr>
          <w:b/>
          <w:bCs/>
          <w:sz w:val="24"/>
          <w:szCs w:val="24"/>
          <w:lang w:eastAsia="nl-NL"/>
        </w:rPr>
      </w:pPr>
      <w:r w:rsidRPr="00674A7E">
        <w:rPr>
          <w:b/>
          <w:bCs/>
          <w:sz w:val="24"/>
          <w:szCs w:val="24"/>
          <w:lang w:eastAsia="nl-NL"/>
        </w:rPr>
        <w:t xml:space="preserve">Titel nascholing : </w:t>
      </w:r>
    </w:p>
    <w:p w14:paraId="79A2C064" w14:textId="31D7B7D9" w:rsidR="00433D34" w:rsidRPr="00674A7E" w:rsidRDefault="00433D34" w:rsidP="00433D34">
      <w:pPr>
        <w:rPr>
          <w:sz w:val="24"/>
          <w:szCs w:val="24"/>
        </w:rPr>
      </w:pPr>
      <w:r w:rsidRPr="00674A7E">
        <w:rPr>
          <w:sz w:val="24"/>
          <w:szCs w:val="24"/>
          <w:lang w:eastAsia="nl-NL"/>
        </w:rPr>
        <w:t>Introductie</w:t>
      </w:r>
      <w:r w:rsidR="00C41B3A">
        <w:rPr>
          <w:sz w:val="24"/>
          <w:szCs w:val="24"/>
          <w:lang w:eastAsia="nl-NL"/>
        </w:rPr>
        <w:t xml:space="preserve"> van</w:t>
      </w:r>
      <w:r w:rsidRPr="00674A7E">
        <w:rPr>
          <w:sz w:val="24"/>
          <w:szCs w:val="24"/>
          <w:lang w:eastAsia="nl-NL"/>
        </w:rPr>
        <w:t xml:space="preserve"> </w:t>
      </w:r>
      <w:proofErr w:type="spellStart"/>
      <w:r>
        <w:rPr>
          <w:sz w:val="24"/>
          <w:szCs w:val="24"/>
          <w:lang w:eastAsia="nl-NL"/>
        </w:rPr>
        <w:t>MiGuide</w:t>
      </w:r>
      <w:proofErr w:type="spellEnd"/>
      <w:r>
        <w:rPr>
          <w:sz w:val="24"/>
          <w:szCs w:val="24"/>
          <w:lang w:eastAsia="nl-NL"/>
        </w:rPr>
        <w:t xml:space="preserve"> bij Het Huisartsenteam</w:t>
      </w:r>
    </w:p>
    <w:p w14:paraId="73BBB33D" w14:textId="77777777" w:rsidR="00433D34" w:rsidRDefault="00433D34" w:rsidP="00433D34">
      <w:r>
        <w:rPr>
          <w:b/>
          <w:bCs/>
          <w:lang w:eastAsia="nl-NL"/>
        </w:rPr>
        <w:t> </w:t>
      </w:r>
    </w:p>
    <w:p w14:paraId="02D80F32" w14:textId="77777777" w:rsidR="00433D34" w:rsidRPr="00674A7E" w:rsidRDefault="00433D34" w:rsidP="00433D34">
      <w:pPr>
        <w:rPr>
          <w:sz w:val="24"/>
          <w:szCs w:val="24"/>
        </w:rPr>
      </w:pPr>
      <w:r w:rsidRPr="00674A7E">
        <w:rPr>
          <w:b/>
          <w:bCs/>
          <w:sz w:val="24"/>
          <w:szCs w:val="24"/>
          <w:lang w:eastAsia="nl-NL"/>
        </w:rPr>
        <w:t xml:space="preserve">Omschrijving en leerdoelen  </w:t>
      </w:r>
    </w:p>
    <w:p w14:paraId="35CB9129" w14:textId="42382A10" w:rsidR="00433D34" w:rsidRPr="00674A7E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>D</w:t>
      </w:r>
      <w:r>
        <w:rPr>
          <w:sz w:val="24"/>
          <w:szCs w:val="24"/>
          <w:lang w:eastAsia="nl-NL"/>
        </w:rPr>
        <w:t>eze presentatie</w:t>
      </w:r>
      <w:r w:rsidRPr="00674A7E">
        <w:rPr>
          <w:sz w:val="24"/>
          <w:szCs w:val="24"/>
          <w:lang w:eastAsia="nl-NL"/>
        </w:rPr>
        <w:t xml:space="preserve"> is ter introductie van </w:t>
      </w:r>
      <w:proofErr w:type="spellStart"/>
      <w:r w:rsidRPr="00674A7E">
        <w:rPr>
          <w:sz w:val="24"/>
          <w:szCs w:val="24"/>
          <w:lang w:eastAsia="nl-NL"/>
        </w:rPr>
        <w:t>MiGuide</w:t>
      </w:r>
      <w:proofErr w:type="spellEnd"/>
      <w:r w:rsidRPr="00674A7E">
        <w:rPr>
          <w:sz w:val="24"/>
          <w:szCs w:val="24"/>
          <w:lang w:eastAsia="nl-NL"/>
        </w:rPr>
        <w:t xml:space="preserve"> voor de zorgverleners</w:t>
      </w:r>
      <w:r>
        <w:rPr>
          <w:sz w:val="24"/>
          <w:szCs w:val="24"/>
          <w:lang w:eastAsia="nl-NL"/>
        </w:rPr>
        <w:t xml:space="preserve"> binnen Het Huisartsenteam</w:t>
      </w:r>
      <w:r w:rsidRPr="00674A7E">
        <w:rPr>
          <w:sz w:val="24"/>
          <w:szCs w:val="24"/>
          <w:lang w:eastAsia="nl-NL"/>
        </w:rPr>
        <w:t xml:space="preserve">. Zorgverleners zullen in </w:t>
      </w:r>
      <w:r>
        <w:rPr>
          <w:sz w:val="24"/>
          <w:szCs w:val="24"/>
          <w:lang w:eastAsia="nl-NL"/>
        </w:rPr>
        <w:t>deze presentatie</w:t>
      </w:r>
      <w:r w:rsidRPr="00674A7E">
        <w:rPr>
          <w:sz w:val="24"/>
          <w:szCs w:val="24"/>
          <w:lang w:eastAsia="nl-NL"/>
        </w:rPr>
        <w:t xml:space="preserve"> leren wat </w:t>
      </w:r>
      <w:proofErr w:type="spellStart"/>
      <w:r w:rsidRPr="00674A7E">
        <w:rPr>
          <w:sz w:val="24"/>
          <w:szCs w:val="24"/>
          <w:lang w:eastAsia="nl-NL"/>
        </w:rPr>
        <w:t>MiGuide</w:t>
      </w:r>
      <w:proofErr w:type="spellEnd"/>
      <w:r w:rsidRPr="00674A7E">
        <w:rPr>
          <w:sz w:val="24"/>
          <w:szCs w:val="24"/>
          <w:lang w:eastAsia="nl-NL"/>
        </w:rPr>
        <w:t xml:space="preserve"> is, hoe het toegepast wordt en wat de meerwaarde van </w:t>
      </w:r>
      <w:proofErr w:type="spellStart"/>
      <w:r w:rsidRPr="00674A7E">
        <w:rPr>
          <w:sz w:val="24"/>
          <w:szCs w:val="24"/>
          <w:lang w:eastAsia="nl-NL"/>
        </w:rPr>
        <w:t>MiGuide</w:t>
      </w:r>
      <w:proofErr w:type="spellEnd"/>
      <w:r w:rsidRPr="00674A7E">
        <w:rPr>
          <w:sz w:val="24"/>
          <w:szCs w:val="24"/>
          <w:lang w:eastAsia="nl-NL"/>
        </w:rPr>
        <w:t xml:space="preserve"> is voor de zorgverlener en de patiënt.</w:t>
      </w:r>
      <w:r w:rsidR="00E61D63">
        <w:rPr>
          <w:sz w:val="24"/>
          <w:szCs w:val="24"/>
          <w:lang w:eastAsia="nl-NL"/>
        </w:rPr>
        <w:t xml:space="preserve"> Daarbij zal er een kort</w:t>
      </w:r>
      <w:r w:rsidR="00F96D98">
        <w:rPr>
          <w:sz w:val="24"/>
          <w:szCs w:val="24"/>
          <w:lang w:eastAsia="nl-NL"/>
        </w:rPr>
        <w:t xml:space="preserve"> demofilmpje</w:t>
      </w:r>
      <w:r w:rsidR="00E61D63">
        <w:rPr>
          <w:sz w:val="24"/>
          <w:szCs w:val="24"/>
          <w:lang w:eastAsia="nl-NL"/>
        </w:rPr>
        <w:t xml:space="preserve"> getoond worden met </w:t>
      </w:r>
      <w:r w:rsidR="00A00CE0">
        <w:rPr>
          <w:sz w:val="24"/>
          <w:szCs w:val="24"/>
          <w:lang w:eastAsia="nl-NL"/>
        </w:rPr>
        <w:t xml:space="preserve">inhoud van de app en het </w:t>
      </w:r>
      <w:proofErr w:type="spellStart"/>
      <w:r w:rsidR="00A00CE0">
        <w:rPr>
          <w:sz w:val="24"/>
          <w:szCs w:val="24"/>
          <w:lang w:eastAsia="nl-NL"/>
        </w:rPr>
        <w:t>MiGuide</w:t>
      </w:r>
      <w:proofErr w:type="spellEnd"/>
      <w:r w:rsidR="00A00CE0">
        <w:rPr>
          <w:sz w:val="24"/>
          <w:szCs w:val="24"/>
          <w:lang w:eastAsia="nl-NL"/>
        </w:rPr>
        <w:t xml:space="preserve"> portaal</w:t>
      </w:r>
      <w:r w:rsidR="00F96D98">
        <w:rPr>
          <w:sz w:val="24"/>
          <w:szCs w:val="24"/>
          <w:lang w:eastAsia="nl-NL"/>
        </w:rPr>
        <w:t xml:space="preserve"> </w:t>
      </w:r>
      <w:r w:rsidR="00E40067">
        <w:rPr>
          <w:sz w:val="24"/>
          <w:szCs w:val="24"/>
          <w:lang w:eastAsia="nl-NL"/>
        </w:rPr>
        <w:t>om de zorgverlener</w:t>
      </w:r>
      <w:r w:rsidR="00340C71">
        <w:rPr>
          <w:sz w:val="24"/>
          <w:szCs w:val="24"/>
          <w:lang w:eastAsia="nl-NL"/>
        </w:rPr>
        <w:t xml:space="preserve"> kennis te laten maken met wat de functionaliteiten zijn.</w:t>
      </w:r>
    </w:p>
    <w:p w14:paraId="5D8C9AE0" w14:textId="77777777" w:rsidR="00433D34" w:rsidRPr="00674A7E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>De volgende leerdoelen worden door het volgen van deze presentatie bereikt:</w:t>
      </w:r>
    </w:p>
    <w:p w14:paraId="4469F528" w14:textId="2C8A07CF" w:rsidR="00433D34" w:rsidRPr="00674A7E" w:rsidRDefault="00433D34" w:rsidP="00433D34">
      <w:pPr>
        <w:pStyle w:val="Lijstalinea"/>
        <w:numPr>
          <w:ilvl w:val="0"/>
          <w:numId w:val="1"/>
        </w:numPr>
      </w:pPr>
      <w:r w:rsidRPr="00674A7E">
        <w:t xml:space="preserve">De zorgverlener weet na deze presentatie wat </w:t>
      </w:r>
      <w:proofErr w:type="spellStart"/>
      <w:r w:rsidR="002F4368">
        <w:t>MiGuide</w:t>
      </w:r>
      <w:proofErr w:type="spellEnd"/>
      <w:r w:rsidR="002F4368">
        <w:t xml:space="preserve"> is.</w:t>
      </w:r>
    </w:p>
    <w:p w14:paraId="2FEEEB48" w14:textId="17B51AF7" w:rsidR="00433D34" w:rsidRDefault="00433D34" w:rsidP="00433D34">
      <w:pPr>
        <w:pStyle w:val="Lijstalinea"/>
        <w:numPr>
          <w:ilvl w:val="0"/>
          <w:numId w:val="1"/>
        </w:numPr>
      </w:pPr>
      <w:r w:rsidRPr="00674A7E">
        <w:t xml:space="preserve">De zorgverlener is na deze presentatie in staat om </w:t>
      </w:r>
      <w:proofErr w:type="spellStart"/>
      <w:r w:rsidRPr="00674A7E">
        <w:t>MiGuide</w:t>
      </w:r>
      <w:proofErr w:type="spellEnd"/>
      <w:r w:rsidRPr="00674A7E">
        <w:t xml:space="preserve"> toe te gaan passen in de praktijk.</w:t>
      </w:r>
    </w:p>
    <w:p w14:paraId="19D83858" w14:textId="7FB288B1" w:rsidR="00CB6B46" w:rsidRDefault="00CB6B46" w:rsidP="00433D34">
      <w:pPr>
        <w:pStyle w:val="Lijstalinea"/>
        <w:numPr>
          <w:ilvl w:val="0"/>
          <w:numId w:val="1"/>
        </w:numPr>
      </w:pPr>
      <w:r>
        <w:t xml:space="preserve">De zorgverlener weet na deze presentatie hoe het implementatieproces van </w:t>
      </w:r>
      <w:proofErr w:type="spellStart"/>
      <w:r>
        <w:t>MiGuide</w:t>
      </w:r>
      <w:proofErr w:type="spellEnd"/>
      <w:r>
        <w:t xml:space="preserve"> </w:t>
      </w:r>
      <w:r w:rsidR="00C55A82">
        <w:t>in de praktijk van start gaat.</w:t>
      </w:r>
    </w:p>
    <w:p w14:paraId="7F32E92E" w14:textId="4B6D3438" w:rsidR="00340C71" w:rsidRDefault="00C91672" w:rsidP="00C91672">
      <w:pPr>
        <w:pStyle w:val="Lijstalinea"/>
        <w:numPr>
          <w:ilvl w:val="0"/>
          <w:numId w:val="1"/>
        </w:numPr>
      </w:pPr>
      <w:r>
        <w:t xml:space="preserve">De zorgverlener ziet de meerwaarde </w:t>
      </w:r>
      <w:r w:rsidR="00CB11A9">
        <w:t xml:space="preserve">van </w:t>
      </w:r>
      <w:proofErr w:type="spellStart"/>
      <w:r w:rsidR="00CB11A9">
        <w:t>MiGuide</w:t>
      </w:r>
      <w:proofErr w:type="spellEnd"/>
      <w:r w:rsidR="00CB11A9">
        <w:t xml:space="preserve"> voor in de praktijk.</w:t>
      </w:r>
    </w:p>
    <w:p w14:paraId="7BC4E445" w14:textId="77777777" w:rsidR="00433D34" w:rsidRDefault="00433D34" w:rsidP="00433D34">
      <w:pPr>
        <w:pStyle w:val="Lijstalinea"/>
      </w:pPr>
    </w:p>
    <w:p w14:paraId="4B763755" w14:textId="77777777" w:rsidR="00433D34" w:rsidRPr="00674A7E" w:rsidRDefault="00433D34" w:rsidP="00433D34">
      <w:pPr>
        <w:rPr>
          <w:sz w:val="24"/>
          <w:szCs w:val="24"/>
        </w:rPr>
      </w:pPr>
      <w:r w:rsidRPr="00674A7E">
        <w:rPr>
          <w:b/>
          <w:bCs/>
          <w:sz w:val="24"/>
          <w:szCs w:val="24"/>
          <w:lang w:eastAsia="nl-NL"/>
        </w:rPr>
        <w:t>Programma</w:t>
      </w:r>
    </w:p>
    <w:p w14:paraId="113592EC" w14:textId="77777777" w:rsidR="00433D34" w:rsidRDefault="00433D34" w:rsidP="00433D34">
      <w:pPr>
        <w:rPr>
          <w:lang w:eastAsia="nl-NL"/>
        </w:rPr>
      </w:pPr>
    </w:p>
    <w:p w14:paraId="4F520F72" w14:textId="77777777" w:rsidR="00433D34" w:rsidRPr="00674A7E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 xml:space="preserve">Workshop: Introductie en </w:t>
      </w:r>
      <w:r>
        <w:rPr>
          <w:sz w:val="24"/>
          <w:szCs w:val="24"/>
          <w:lang w:eastAsia="nl-NL"/>
        </w:rPr>
        <w:t>toepassen</w:t>
      </w:r>
      <w:r w:rsidRPr="00674A7E">
        <w:rPr>
          <w:sz w:val="24"/>
          <w:szCs w:val="24"/>
          <w:lang w:eastAsia="nl-NL"/>
        </w:rPr>
        <w:t xml:space="preserve"> van </w:t>
      </w:r>
      <w:proofErr w:type="spellStart"/>
      <w:r w:rsidRPr="00674A7E">
        <w:rPr>
          <w:sz w:val="24"/>
          <w:szCs w:val="24"/>
          <w:lang w:eastAsia="nl-NL"/>
        </w:rPr>
        <w:t>MiGuide</w:t>
      </w:r>
      <w:proofErr w:type="spellEnd"/>
      <w:r w:rsidRPr="00674A7E">
        <w:rPr>
          <w:sz w:val="24"/>
          <w:szCs w:val="24"/>
          <w:lang w:eastAsia="nl-NL"/>
        </w:rPr>
        <w:t xml:space="preserve"> </w:t>
      </w:r>
    </w:p>
    <w:p w14:paraId="1A276C99" w14:textId="7CFC1DC8" w:rsidR="00433D34" w:rsidRPr="00674A7E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 xml:space="preserve">Duur: </w:t>
      </w:r>
      <w:r>
        <w:rPr>
          <w:sz w:val="24"/>
          <w:szCs w:val="24"/>
          <w:lang w:eastAsia="nl-NL"/>
        </w:rPr>
        <w:t>45 minuten</w:t>
      </w:r>
    </w:p>
    <w:p w14:paraId="757DD76F" w14:textId="77777777" w:rsidR="00433D34" w:rsidRPr="00674A7E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 xml:space="preserve">Presentator: </w:t>
      </w:r>
    </w:p>
    <w:p w14:paraId="77BEC3D1" w14:textId="77777777" w:rsidR="00433D34" w:rsidRPr="00674A7E" w:rsidRDefault="00433D34" w:rsidP="00433D34">
      <w:pPr>
        <w:rPr>
          <w:sz w:val="24"/>
          <w:szCs w:val="24"/>
          <w:lang w:eastAsia="nl-NL"/>
        </w:rPr>
      </w:pPr>
    </w:p>
    <w:p w14:paraId="6C6B2AED" w14:textId="77777777" w:rsidR="00433D34" w:rsidRDefault="00433D34" w:rsidP="00433D34">
      <w:pPr>
        <w:rPr>
          <w:sz w:val="24"/>
          <w:szCs w:val="24"/>
          <w:lang w:eastAsia="nl-NL"/>
        </w:rPr>
      </w:pPr>
      <w:r w:rsidRPr="00674A7E">
        <w:rPr>
          <w:sz w:val="24"/>
          <w:szCs w:val="24"/>
          <w:lang w:eastAsia="nl-NL"/>
        </w:rPr>
        <w:t>Frank van Waesberge</w:t>
      </w:r>
      <w:r>
        <w:rPr>
          <w:sz w:val="24"/>
          <w:szCs w:val="24"/>
          <w:lang w:eastAsia="nl-NL"/>
        </w:rPr>
        <w:t xml:space="preserve"> (1995) werkt sinds juni 2020 bij </w:t>
      </w:r>
      <w:proofErr w:type="spellStart"/>
      <w:r>
        <w:rPr>
          <w:sz w:val="24"/>
          <w:szCs w:val="24"/>
          <w:lang w:eastAsia="nl-NL"/>
        </w:rPr>
        <w:t>MiGuide</w:t>
      </w:r>
      <w:proofErr w:type="spellEnd"/>
      <w:r>
        <w:rPr>
          <w:sz w:val="24"/>
          <w:szCs w:val="24"/>
          <w:lang w:eastAsia="nl-NL"/>
        </w:rPr>
        <w:t xml:space="preserve"> en houdt zich bezig met de uitrol en implementatie van </w:t>
      </w:r>
      <w:proofErr w:type="spellStart"/>
      <w:r>
        <w:rPr>
          <w:sz w:val="24"/>
          <w:szCs w:val="24"/>
          <w:lang w:eastAsia="nl-NL"/>
        </w:rPr>
        <w:t>MiGuide</w:t>
      </w:r>
      <w:proofErr w:type="spellEnd"/>
      <w:r>
        <w:rPr>
          <w:sz w:val="24"/>
          <w:szCs w:val="24"/>
          <w:lang w:eastAsia="nl-NL"/>
        </w:rPr>
        <w:t xml:space="preserve"> in de eerstelijnszorg. Voordat hij bij </w:t>
      </w:r>
      <w:proofErr w:type="spellStart"/>
      <w:r>
        <w:rPr>
          <w:sz w:val="24"/>
          <w:szCs w:val="24"/>
          <w:lang w:eastAsia="nl-NL"/>
        </w:rPr>
        <w:t>MiGuide</w:t>
      </w:r>
      <w:proofErr w:type="spellEnd"/>
      <w:r>
        <w:rPr>
          <w:sz w:val="24"/>
          <w:szCs w:val="24"/>
          <w:lang w:eastAsia="nl-NL"/>
        </w:rPr>
        <w:t xml:space="preserve"> aan de slag ging, was hij praktiserend fysiotherapeut in het Laurentius Ziekenhuis Roermond waar hij voornamelijk hart – en longpatiënten behandelde. Frank is nauw betrokken bij het implementatieproces van </w:t>
      </w:r>
      <w:proofErr w:type="spellStart"/>
      <w:r>
        <w:rPr>
          <w:sz w:val="24"/>
          <w:szCs w:val="24"/>
          <w:lang w:eastAsia="nl-NL"/>
        </w:rPr>
        <w:t>MiGuide</w:t>
      </w:r>
      <w:proofErr w:type="spellEnd"/>
      <w:r>
        <w:rPr>
          <w:sz w:val="24"/>
          <w:szCs w:val="24"/>
          <w:lang w:eastAsia="nl-NL"/>
        </w:rPr>
        <w:t xml:space="preserve"> bij Het Huisartsenteam.</w:t>
      </w:r>
    </w:p>
    <w:p w14:paraId="665AA5A1" w14:textId="77777777" w:rsidR="00433D34" w:rsidRDefault="00433D34" w:rsidP="00433D34">
      <w:pPr>
        <w:rPr>
          <w:sz w:val="24"/>
          <w:szCs w:val="24"/>
          <w:lang w:eastAsia="nl-NL"/>
        </w:rPr>
      </w:pPr>
    </w:p>
    <w:p w14:paraId="3E91021B" w14:textId="77777777" w:rsidR="00433D34" w:rsidRDefault="00433D34" w:rsidP="00433D34">
      <w:r>
        <w:t> </w:t>
      </w:r>
    </w:p>
    <w:p w14:paraId="5C0A9FDF" w14:textId="77777777" w:rsidR="00433D34" w:rsidRPr="00674A7E" w:rsidRDefault="00433D34" w:rsidP="00433D34">
      <w:pPr>
        <w:rPr>
          <w:sz w:val="24"/>
          <w:szCs w:val="24"/>
        </w:rPr>
      </w:pPr>
      <w:r w:rsidRPr="00674A7E">
        <w:rPr>
          <w:b/>
          <w:bCs/>
          <w:sz w:val="24"/>
          <w:szCs w:val="24"/>
        </w:rPr>
        <w:t>Presentatie/ Bijlagen</w:t>
      </w:r>
    </w:p>
    <w:p w14:paraId="1EA41497" w14:textId="55BAA1A2" w:rsidR="00433D34" w:rsidRDefault="00433D34" w:rsidP="00433D34">
      <w:pPr>
        <w:rPr>
          <w:sz w:val="24"/>
          <w:szCs w:val="24"/>
        </w:rPr>
      </w:pPr>
      <w:r w:rsidRPr="00674A7E">
        <w:rPr>
          <w:sz w:val="24"/>
          <w:szCs w:val="24"/>
        </w:rPr>
        <w:t>Presentatie </w:t>
      </w:r>
      <w:r>
        <w:rPr>
          <w:sz w:val="24"/>
          <w:szCs w:val="24"/>
        </w:rPr>
        <w:t>in de bijlagen</w:t>
      </w:r>
    </w:p>
    <w:p w14:paraId="563E905A" w14:textId="732C9EE3" w:rsidR="00433D34" w:rsidRPr="00CB11A9" w:rsidRDefault="00433D34" w:rsidP="00433D34">
      <w:pPr>
        <w:rPr>
          <w:sz w:val="24"/>
          <w:szCs w:val="24"/>
        </w:rPr>
      </w:pPr>
      <w:r>
        <w:rPr>
          <w:sz w:val="24"/>
          <w:szCs w:val="24"/>
        </w:rPr>
        <w:t xml:space="preserve">Inhoud: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1"/>
        <w:gridCol w:w="4121"/>
      </w:tblGrid>
      <w:tr w:rsidR="00433D34" w14:paraId="2D2DB64A" w14:textId="77777777" w:rsidTr="00433D34">
        <w:tc>
          <w:tcPr>
            <w:tcW w:w="4531" w:type="dxa"/>
          </w:tcPr>
          <w:p w14:paraId="03C0FA55" w14:textId="7990CFEC" w:rsidR="00433D34" w:rsidRDefault="00433D34" w:rsidP="00433D34">
            <w:pPr>
              <w:pStyle w:val="Lijstalinea"/>
            </w:pPr>
            <w:r>
              <w:t xml:space="preserve">Wat is </w:t>
            </w:r>
            <w:proofErr w:type="spellStart"/>
            <w:r>
              <w:t>MiGuide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1D505085" w14:textId="45FE0E04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5 minuten</w:t>
            </w:r>
          </w:p>
        </w:tc>
      </w:tr>
      <w:tr w:rsidR="00433D34" w14:paraId="3F2C18BB" w14:textId="77777777" w:rsidTr="00433D34">
        <w:tc>
          <w:tcPr>
            <w:tcW w:w="4531" w:type="dxa"/>
          </w:tcPr>
          <w:p w14:paraId="6E91915D" w14:textId="77777777" w:rsidR="00433D34" w:rsidRPr="00433D34" w:rsidRDefault="00433D34" w:rsidP="00433D34">
            <w:pPr>
              <w:pStyle w:val="Lijstalinea"/>
            </w:pPr>
            <w:r w:rsidRPr="00433D34">
              <w:t xml:space="preserve">Waarom zou ik </w:t>
            </w:r>
            <w:proofErr w:type="spellStart"/>
            <w:r w:rsidRPr="00433D34">
              <w:t>MiGuide</w:t>
            </w:r>
            <w:proofErr w:type="spellEnd"/>
            <w:r w:rsidRPr="00433D34">
              <w:t xml:space="preserve"> gebruiken als toepassing</w:t>
            </w:r>
            <w:r>
              <w:t xml:space="preserve"> </w:t>
            </w:r>
          </w:p>
          <w:p w14:paraId="4DB702A8" w14:textId="77777777" w:rsidR="00433D34" w:rsidRDefault="00433D34" w:rsidP="00433D34">
            <w:pPr>
              <w:pStyle w:val="Lijstalinea"/>
            </w:pPr>
          </w:p>
        </w:tc>
        <w:tc>
          <w:tcPr>
            <w:tcW w:w="4531" w:type="dxa"/>
          </w:tcPr>
          <w:p w14:paraId="00EDD5B4" w14:textId="523AB6BA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5 minuten</w:t>
            </w:r>
          </w:p>
        </w:tc>
      </w:tr>
      <w:tr w:rsidR="00433D34" w14:paraId="32CA2A8D" w14:textId="77777777" w:rsidTr="00433D34">
        <w:tc>
          <w:tcPr>
            <w:tcW w:w="4531" w:type="dxa"/>
          </w:tcPr>
          <w:p w14:paraId="41B58992" w14:textId="77777777" w:rsidR="00433D34" w:rsidRPr="00433D34" w:rsidRDefault="00433D34" w:rsidP="00433D34">
            <w:pPr>
              <w:pStyle w:val="Lijstalinea"/>
            </w:pPr>
            <w:proofErr w:type="spellStart"/>
            <w:r w:rsidRPr="00433D34">
              <w:t>MiGuide</w:t>
            </w:r>
            <w:proofErr w:type="spellEnd"/>
            <w:r w:rsidRPr="00433D34">
              <w:t>: de app en het portaal</w:t>
            </w:r>
            <w:r>
              <w:t xml:space="preserve"> </w:t>
            </w:r>
          </w:p>
          <w:p w14:paraId="19BD9C92" w14:textId="77777777" w:rsidR="00433D34" w:rsidRDefault="00433D34" w:rsidP="00433D34">
            <w:pPr>
              <w:pStyle w:val="Lijstalinea"/>
              <w:ind w:left="0"/>
            </w:pPr>
          </w:p>
        </w:tc>
        <w:tc>
          <w:tcPr>
            <w:tcW w:w="4531" w:type="dxa"/>
          </w:tcPr>
          <w:p w14:paraId="1A2C5BCB" w14:textId="0402CFEB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10 minuten</w:t>
            </w:r>
          </w:p>
        </w:tc>
      </w:tr>
      <w:tr w:rsidR="00433D34" w14:paraId="6B9C50C7" w14:textId="77777777" w:rsidTr="00433D34">
        <w:tc>
          <w:tcPr>
            <w:tcW w:w="4531" w:type="dxa"/>
          </w:tcPr>
          <w:p w14:paraId="7218B7CA" w14:textId="77777777" w:rsidR="00433D34" w:rsidRPr="00433D34" w:rsidRDefault="00433D34" w:rsidP="00433D34">
            <w:pPr>
              <w:pStyle w:val="Lijstalinea"/>
            </w:pPr>
            <w:r w:rsidRPr="00433D34">
              <w:t xml:space="preserve">De voordelen &amp; doelen van </w:t>
            </w:r>
            <w:proofErr w:type="spellStart"/>
            <w:r w:rsidRPr="00433D34">
              <w:t>MiGuide</w:t>
            </w:r>
            <w:proofErr w:type="spellEnd"/>
            <w:r>
              <w:t xml:space="preserve"> </w:t>
            </w:r>
          </w:p>
          <w:p w14:paraId="10CF38B8" w14:textId="67FE6D0D" w:rsidR="00433D34" w:rsidRDefault="00433D34" w:rsidP="00433D34">
            <w:pPr>
              <w:pStyle w:val="Lijstalinea"/>
            </w:pPr>
          </w:p>
        </w:tc>
        <w:tc>
          <w:tcPr>
            <w:tcW w:w="4531" w:type="dxa"/>
          </w:tcPr>
          <w:p w14:paraId="78BFA7FB" w14:textId="51397595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5 minuten</w:t>
            </w:r>
          </w:p>
        </w:tc>
      </w:tr>
      <w:tr w:rsidR="00433D34" w14:paraId="360D5E01" w14:textId="77777777" w:rsidTr="00433D34">
        <w:tc>
          <w:tcPr>
            <w:tcW w:w="4531" w:type="dxa"/>
          </w:tcPr>
          <w:p w14:paraId="33E67DE8" w14:textId="77777777" w:rsidR="00433D34" w:rsidRPr="00433D34" w:rsidRDefault="00433D34" w:rsidP="00433D34">
            <w:pPr>
              <w:pStyle w:val="Lijstalinea"/>
            </w:pPr>
            <w:r w:rsidRPr="00433D34">
              <w:t xml:space="preserve">Hoe start ik met </w:t>
            </w:r>
            <w:proofErr w:type="spellStart"/>
            <w:r w:rsidRPr="00433D34">
              <w:t>MiGuide</w:t>
            </w:r>
            <w:proofErr w:type="spellEnd"/>
            <w:r w:rsidRPr="00433D34">
              <w:t xml:space="preserve"> in de praktijk</w:t>
            </w:r>
            <w:r>
              <w:t xml:space="preserve"> </w:t>
            </w:r>
          </w:p>
          <w:p w14:paraId="66D3C13A" w14:textId="52AC37D3" w:rsidR="00433D34" w:rsidRDefault="00433D34" w:rsidP="00433D34">
            <w:pPr>
              <w:pStyle w:val="Lijstalinea"/>
              <w:ind w:left="0"/>
            </w:pPr>
          </w:p>
        </w:tc>
        <w:tc>
          <w:tcPr>
            <w:tcW w:w="4531" w:type="dxa"/>
          </w:tcPr>
          <w:p w14:paraId="64A8AD4D" w14:textId="292BA259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5 minuten</w:t>
            </w:r>
          </w:p>
        </w:tc>
      </w:tr>
      <w:tr w:rsidR="00433D34" w14:paraId="5070B57D" w14:textId="77777777" w:rsidTr="00433D34">
        <w:tc>
          <w:tcPr>
            <w:tcW w:w="4531" w:type="dxa"/>
          </w:tcPr>
          <w:p w14:paraId="7B5DB7EB" w14:textId="77777777" w:rsidR="00433D34" w:rsidRPr="00433D34" w:rsidRDefault="00433D34" w:rsidP="00433D34">
            <w:pPr>
              <w:pStyle w:val="Lijstalinea"/>
            </w:pPr>
            <w:r w:rsidRPr="00433D34">
              <w:t xml:space="preserve">Afsluiting en evaluatie     </w:t>
            </w:r>
          </w:p>
          <w:p w14:paraId="39DC2FF2" w14:textId="77777777" w:rsidR="00433D34" w:rsidRDefault="00433D34" w:rsidP="00433D34">
            <w:pPr>
              <w:pStyle w:val="Lijstalinea"/>
              <w:ind w:left="0"/>
            </w:pPr>
          </w:p>
        </w:tc>
        <w:tc>
          <w:tcPr>
            <w:tcW w:w="4531" w:type="dxa"/>
          </w:tcPr>
          <w:p w14:paraId="4F2819C0" w14:textId="7F38A78D" w:rsidR="00433D34" w:rsidRDefault="00433D34" w:rsidP="00433D34">
            <w:pPr>
              <w:pStyle w:val="Lijstalinea"/>
              <w:numPr>
                <w:ilvl w:val="0"/>
                <w:numId w:val="1"/>
              </w:numPr>
              <w:ind w:left="0" w:firstLine="0"/>
            </w:pPr>
            <w:r>
              <w:t>10 minuten</w:t>
            </w:r>
          </w:p>
        </w:tc>
      </w:tr>
    </w:tbl>
    <w:p w14:paraId="56D2FA73" w14:textId="64DA453B" w:rsidR="00433D34" w:rsidRPr="00674A7E" w:rsidRDefault="00CD5E1D" w:rsidP="00433D3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Ac</w:t>
      </w:r>
      <w:r w:rsidR="00433D34" w:rsidRPr="00674A7E">
        <w:rPr>
          <w:b/>
          <w:bCs/>
          <w:sz w:val="24"/>
          <w:szCs w:val="24"/>
        </w:rPr>
        <w:t>Doelgroep</w:t>
      </w:r>
      <w:proofErr w:type="spellEnd"/>
    </w:p>
    <w:p w14:paraId="76DEF553" w14:textId="77777777" w:rsidR="00433D34" w:rsidRPr="00674A7E" w:rsidRDefault="00433D34" w:rsidP="00433D34">
      <w:pPr>
        <w:rPr>
          <w:sz w:val="24"/>
          <w:szCs w:val="24"/>
        </w:rPr>
      </w:pPr>
      <w:r w:rsidRPr="00674A7E">
        <w:rPr>
          <w:i/>
          <w:iCs/>
          <w:sz w:val="24"/>
          <w:szCs w:val="24"/>
        </w:rPr>
        <w:t>Overige die tot de doelgroep behoren (artsen en/of niet artsen)</w:t>
      </w:r>
    </w:p>
    <w:p w14:paraId="62767267" w14:textId="77777777" w:rsidR="00433D34" w:rsidRPr="00674A7E" w:rsidRDefault="00433D34" w:rsidP="00433D34">
      <w:pPr>
        <w:rPr>
          <w:sz w:val="24"/>
          <w:szCs w:val="24"/>
        </w:rPr>
      </w:pPr>
      <w:r w:rsidRPr="00674A7E">
        <w:rPr>
          <w:sz w:val="24"/>
          <w:szCs w:val="24"/>
        </w:rPr>
        <w:t>Artsen, POH-S, diabetesverpleegkundig</w:t>
      </w:r>
      <w:r>
        <w:rPr>
          <w:sz w:val="24"/>
          <w:szCs w:val="24"/>
        </w:rPr>
        <w:t xml:space="preserve">e en doktersassistenten </w:t>
      </w:r>
    </w:p>
    <w:p w14:paraId="306A42A7" w14:textId="77777777" w:rsidR="00381F38" w:rsidRDefault="00381F38"/>
    <w:sectPr w:rsidR="0038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C7DFB"/>
    <w:multiLevelType w:val="hybridMultilevel"/>
    <w:tmpl w:val="3CA87292"/>
    <w:lvl w:ilvl="0" w:tplc="819EE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34"/>
    <w:rsid w:val="002F4368"/>
    <w:rsid w:val="00340C71"/>
    <w:rsid w:val="00381F38"/>
    <w:rsid w:val="00433D34"/>
    <w:rsid w:val="00577179"/>
    <w:rsid w:val="00675082"/>
    <w:rsid w:val="00A00CE0"/>
    <w:rsid w:val="00C41B3A"/>
    <w:rsid w:val="00C55A82"/>
    <w:rsid w:val="00C91672"/>
    <w:rsid w:val="00CB11A9"/>
    <w:rsid w:val="00CB6B46"/>
    <w:rsid w:val="00CD5E1D"/>
    <w:rsid w:val="00E40067"/>
    <w:rsid w:val="00E61D63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A3E"/>
  <w15:chartTrackingRefBased/>
  <w15:docId w15:val="{5FC28287-D806-4968-AE33-0D6DA64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D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D34"/>
    <w:pPr>
      <w:ind w:left="720"/>
      <w:contextualSpacing/>
    </w:pPr>
    <w:rPr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352ce3a5-a786-4675-a867-d53fb8bd6d34">Laag</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D5B2426D5F4AA50AB1474DA60B8E" ma:contentTypeVersion="13" ma:contentTypeDescription="Een nieuw document maken." ma:contentTypeScope="" ma:versionID="4b32030dd1e54c44e0e9186d67b0a873">
  <xsd:schema xmlns:xsd="http://www.w3.org/2001/XMLSchema" xmlns:xs="http://www.w3.org/2001/XMLSchema" xmlns:p="http://schemas.microsoft.com/office/2006/metadata/properties" xmlns:ns2="352ce3a5-a786-4675-a867-d53fb8bd6d34" xmlns:ns3="ee303ffd-de63-4eaa-91e3-a83eaab24841" targetNamespace="http://schemas.microsoft.com/office/2006/metadata/properties" ma:root="true" ma:fieldsID="8fcf8fad855aadbffede339b9e16f649" ns2:_="" ns3:_="">
    <xsd:import namespace="352ce3a5-a786-4675-a867-d53fb8bd6d34"/>
    <xsd:import namespace="ee303ffd-de63-4eaa-91e3-a83eaab24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3a5-a786-4675-a867-d53fb8bd6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18" nillable="true" ma:displayName="Classification" ma:default="Laag" ma:format="Dropdown" ma:internalName="Classification">
      <xsd:simpleType>
        <xsd:restriction base="dms:Choice">
          <xsd:enumeration value="Laag"/>
          <xsd:enumeration value="Middel"/>
          <xsd:enumeration value="Hoog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3ffd-de63-4eaa-91e3-a83eaab24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64A94-E30C-4829-88C6-640255E21DC3}">
  <ds:schemaRefs>
    <ds:schemaRef ds:uri="352ce3a5-a786-4675-a867-d53fb8bd6d3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ee303ffd-de63-4eaa-91e3-a83eaab2484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DDAB9-9DCD-489C-B626-F7D6602B8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0EDF9-5BC4-4398-9D25-EC6207B2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3a5-a786-4675-a867-d53fb8bd6d34"/>
    <ds:schemaRef ds:uri="ee303ffd-de63-4eaa-91e3-a83eaab24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Waesberge</dc:creator>
  <cp:keywords/>
  <dc:description/>
  <cp:lastModifiedBy>Frank van Waesberge</cp:lastModifiedBy>
  <cp:revision>15</cp:revision>
  <dcterms:created xsi:type="dcterms:W3CDTF">2020-08-26T09:31:00Z</dcterms:created>
  <dcterms:modified xsi:type="dcterms:W3CDTF">2020-08-26T12:57:00Z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0x0101006406D5B2426D5F4AA50AB1474DA60B8E</vt:lpwstr>
  </property>
</Properties>
</file>