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3F7" w:rsidRDefault="00D403F7" w:rsidP="00D403F7">
      <w:pPr>
        <w:pStyle w:val="Default"/>
      </w:pPr>
      <w:r>
        <w:t xml:space="preserve">Scholingsvoorstel </w:t>
      </w:r>
    </w:p>
    <w:p w:rsidR="00D403F7" w:rsidRDefault="00D403F7" w:rsidP="00D403F7">
      <w:pPr>
        <w:pStyle w:val="Default"/>
        <w:rPr>
          <w:sz w:val="26"/>
          <w:szCs w:val="26"/>
        </w:rPr>
      </w:pPr>
      <w:r>
        <w:rPr>
          <w:b/>
          <w:bCs/>
          <w:sz w:val="26"/>
          <w:szCs w:val="26"/>
        </w:rPr>
        <w:t xml:space="preserve">Inventarisatie huidige situatie </w:t>
      </w:r>
    </w:p>
    <w:p w:rsidR="00D403F7" w:rsidRDefault="00D403F7" w:rsidP="00D403F7">
      <w:pPr>
        <w:pStyle w:val="Default"/>
        <w:rPr>
          <w:sz w:val="22"/>
          <w:szCs w:val="22"/>
        </w:rPr>
      </w:pPr>
      <w:r>
        <w:rPr>
          <w:rFonts w:ascii="Calibri" w:hAnsi="Calibri" w:cs="Calibri"/>
          <w:sz w:val="22"/>
          <w:szCs w:val="22"/>
        </w:rPr>
        <w:t xml:space="preserve">Vanuit het Spaarne Gasthuis komt de vraag om voor de afdeling Radiologie de </w:t>
      </w:r>
      <w:proofErr w:type="spellStart"/>
      <w:r>
        <w:rPr>
          <w:rFonts w:ascii="Calibri" w:hAnsi="Calibri" w:cs="Calibri"/>
          <w:sz w:val="22"/>
          <w:szCs w:val="22"/>
        </w:rPr>
        <w:t>MBB’ers</w:t>
      </w:r>
      <w:proofErr w:type="spellEnd"/>
      <w:r>
        <w:rPr>
          <w:rFonts w:ascii="Calibri" w:hAnsi="Calibri" w:cs="Calibri"/>
          <w:sz w:val="22"/>
          <w:szCs w:val="22"/>
        </w:rPr>
        <w:t xml:space="preserve"> en leidinggevenden te trainingen op het gebied van communicatie en samenwerking. Momenteel lijkt er een cultuur te bestaan waarin iedereen voor zich werkt en er onvoldoende betrokkenheid is bij de organisatie. Tevens lijkt er ongenoegen onder sommige medewerkers wat soms leidt tot onprettige vormen van communicatie. De training vanuit KALCIO Healthcare is erop gericht gedragsverandering teweeg te brengen waarbij zal worden aangesloten op de huidige missie, visie en kernwaarden van het ziekenhuis en de afdeling. Deze is als volgt: </w:t>
      </w:r>
    </w:p>
    <w:p w:rsidR="00D403F7" w:rsidRDefault="00D403F7" w:rsidP="00D403F7">
      <w:pPr>
        <w:pStyle w:val="Default"/>
        <w:rPr>
          <w:rFonts w:ascii="Calibri" w:hAnsi="Calibri" w:cs="Calibri"/>
          <w:sz w:val="22"/>
          <w:szCs w:val="22"/>
        </w:rPr>
      </w:pPr>
      <w:r>
        <w:rPr>
          <w:rFonts w:ascii="Calibri" w:hAnsi="Calibri" w:cs="Calibri"/>
          <w:b/>
          <w:bCs/>
          <w:sz w:val="22"/>
          <w:szCs w:val="22"/>
        </w:rPr>
        <w:t xml:space="preserve">Visie </w:t>
      </w:r>
    </w:p>
    <w:p w:rsidR="00D403F7" w:rsidRDefault="00D403F7" w:rsidP="00D403F7">
      <w:pPr>
        <w:pStyle w:val="Default"/>
        <w:rPr>
          <w:sz w:val="22"/>
          <w:szCs w:val="22"/>
        </w:rPr>
      </w:pPr>
      <w:r>
        <w:rPr>
          <w:rFonts w:ascii="Calibri" w:hAnsi="Calibri" w:cs="Calibri"/>
          <w:sz w:val="22"/>
          <w:szCs w:val="22"/>
        </w:rPr>
        <w:t xml:space="preserve">Samen de beste zorg leveren </w:t>
      </w:r>
    </w:p>
    <w:p w:rsidR="00D403F7" w:rsidRDefault="00D403F7" w:rsidP="00D403F7">
      <w:pPr>
        <w:pStyle w:val="Default"/>
        <w:rPr>
          <w:sz w:val="22"/>
          <w:szCs w:val="22"/>
        </w:rPr>
      </w:pPr>
      <w:r>
        <w:rPr>
          <w:rFonts w:ascii="Calibri" w:hAnsi="Calibri" w:cs="Calibri"/>
          <w:b/>
          <w:bCs/>
          <w:sz w:val="22"/>
          <w:szCs w:val="22"/>
        </w:rPr>
        <w:t xml:space="preserve">Kernwaarden </w:t>
      </w:r>
    </w:p>
    <w:p w:rsidR="00D403F7" w:rsidRDefault="00D403F7" w:rsidP="00D403F7">
      <w:pPr>
        <w:pStyle w:val="Default"/>
        <w:numPr>
          <w:ilvl w:val="0"/>
          <w:numId w:val="1"/>
        </w:numPr>
        <w:spacing w:after="30"/>
        <w:rPr>
          <w:sz w:val="22"/>
          <w:szCs w:val="22"/>
        </w:rPr>
      </w:pPr>
      <w:r>
        <w:rPr>
          <w:sz w:val="22"/>
          <w:szCs w:val="22"/>
        </w:rPr>
        <w:t xml:space="preserve">• </w:t>
      </w:r>
      <w:r>
        <w:rPr>
          <w:rFonts w:ascii="Calibri" w:hAnsi="Calibri" w:cs="Calibri"/>
          <w:i/>
          <w:iCs/>
          <w:sz w:val="22"/>
          <w:szCs w:val="22"/>
        </w:rPr>
        <w:t xml:space="preserve">Wij zijn een gasthuis </w:t>
      </w:r>
      <w:r>
        <w:rPr>
          <w:rFonts w:ascii="Calibri" w:hAnsi="Calibri" w:cs="Calibri"/>
          <w:sz w:val="22"/>
          <w:szCs w:val="22"/>
        </w:rPr>
        <w:t xml:space="preserve">- We ontvangen iedereen als gast. We luisteren naar onze patiënten, hun naasten, verwijzers en anderen voor wie we van betekenis zijn. Ze voelen zich gehoord en gekend in hun wensen. </w:t>
      </w:r>
    </w:p>
    <w:p w:rsidR="00D403F7" w:rsidRDefault="00D403F7" w:rsidP="00D403F7">
      <w:pPr>
        <w:pStyle w:val="Default"/>
        <w:numPr>
          <w:ilvl w:val="0"/>
          <w:numId w:val="1"/>
        </w:numPr>
        <w:spacing w:after="30"/>
        <w:rPr>
          <w:sz w:val="22"/>
          <w:szCs w:val="22"/>
        </w:rPr>
      </w:pPr>
      <w:r>
        <w:rPr>
          <w:sz w:val="22"/>
          <w:szCs w:val="22"/>
        </w:rPr>
        <w:t xml:space="preserve">• </w:t>
      </w:r>
      <w:r>
        <w:rPr>
          <w:rFonts w:ascii="Calibri" w:hAnsi="Calibri" w:cs="Calibri"/>
          <w:i/>
          <w:iCs/>
          <w:sz w:val="22"/>
          <w:szCs w:val="22"/>
        </w:rPr>
        <w:t xml:space="preserve">Wij zijn een partner met passie </w:t>
      </w:r>
      <w:r>
        <w:rPr>
          <w:rFonts w:ascii="Calibri" w:hAnsi="Calibri" w:cs="Calibri"/>
          <w:sz w:val="22"/>
          <w:szCs w:val="22"/>
        </w:rPr>
        <w:t xml:space="preserve">- Topzorg leveren, dat betekent samenwerken. Zowel binnen als buiten het ziekenhuis delen we onze kennis en helpen en stimuleren we elkaar om het elke dag weer beter te doen. </w:t>
      </w:r>
    </w:p>
    <w:p w:rsidR="00D403F7" w:rsidRDefault="00D403F7" w:rsidP="00D403F7">
      <w:pPr>
        <w:pStyle w:val="Default"/>
        <w:numPr>
          <w:ilvl w:val="0"/>
          <w:numId w:val="1"/>
        </w:numPr>
        <w:spacing w:after="30"/>
        <w:rPr>
          <w:sz w:val="22"/>
          <w:szCs w:val="22"/>
        </w:rPr>
      </w:pPr>
      <w:r>
        <w:rPr>
          <w:sz w:val="22"/>
          <w:szCs w:val="22"/>
        </w:rPr>
        <w:t xml:space="preserve">• </w:t>
      </w:r>
      <w:r>
        <w:rPr>
          <w:rFonts w:ascii="Calibri" w:hAnsi="Calibri" w:cs="Calibri"/>
          <w:i/>
          <w:iCs/>
          <w:sz w:val="22"/>
          <w:szCs w:val="22"/>
        </w:rPr>
        <w:t xml:space="preserve">Wij organiseren zorg dichtbij als het kan, verder als het beter is </w:t>
      </w:r>
      <w:r>
        <w:rPr>
          <w:rFonts w:ascii="Calibri" w:hAnsi="Calibri" w:cs="Calibri"/>
          <w:sz w:val="22"/>
          <w:szCs w:val="22"/>
        </w:rPr>
        <w:t xml:space="preserve">- Als ziekenhuis vervullen we een regionale rol. We leveren hoogwaardige zorg op de plek waar ze het beste tot haar recht komt. </w:t>
      </w:r>
    </w:p>
    <w:p w:rsidR="00D403F7" w:rsidRDefault="00D403F7" w:rsidP="00D403F7">
      <w:pPr>
        <w:pStyle w:val="Default"/>
        <w:numPr>
          <w:ilvl w:val="0"/>
          <w:numId w:val="1"/>
        </w:numPr>
        <w:rPr>
          <w:sz w:val="22"/>
          <w:szCs w:val="22"/>
        </w:rPr>
      </w:pPr>
      <w:r>
        <w:rPr>
          <w:sz w:val="22"/>
          <w:szCs w:val="22"/>
        </w:rPr>
        <w:t xml:space="preserve">• </w:t>
      </w:r>
      <w:r>
        <w:rPr>
          <w:rFonts w:ascii="Calibri" w:hAnsi="Calibri" w:cs="Calibri"/>
          <w:i/>
          <w:iCs/>
          <w:sz w:val="22"/>
          <w:szCs w:val="22"/>
        </w:rPr>
        <w:t xml:space="preserve">Wij verhogen het niveau van topzorg </w:t>
      </w:r>
      <w:r>
        <w:rPr>
          <w:rFonts w:ascii="Calibri" w:hAnsi="Calibri" w:cs="Calibri"/>
          <w:sz w:val="22"/>
          <w:szCs w:val="22"/>
        </w:rPr>
        <w:t xml:space="preserve">- We zijn een topklinisch ziekenhuis en bevinden ons in de voorhoede als het gaat om kwaliteit in patiëntenzorg. We werken altijd aan het verder verbeteren van die kwaliteit en aan vernieuwing binnen de zorg. </w:t>
      </w:r>
    </w:p>
    <w:p w:rsidR="00D403F7" w:rsidRDefault="00D403F7" w:rsidP="00D403F7">
      <w:pPr>
        <w:pStyle w:val="Default"/>
        <w:rPr>
          <w:sz w:val="22"/>
          <w:szCs w:val="22"/>
        </w:rPr>
      </w:pPr>
    </w:p>
    <w:p w:rsidR="00D403F7" w:rsidRDefault="00D403F7" w:rsidP="00D403F7">
      <w:pPr>
        <w:pStyle w:val="Default"/>
        <w:rPr>
          <w:sz w:val="26"/>
          <w:szCs w:val="26"/>
        </w:rPr>
      </w:pPr>
      <w:r>
        <w:rPr>
          <w:b/>
          <w:bCs/>
          <w:sz w:val="26"/>
          <w:szCs w:val="26"/>
        </w:rPr>
        <w:t xml:space="preserve">Doelen </w:t>
      </w:r>
    </w:p>
    <w:p w:rsidR="00D403F7" w:rsidRDefault="00D403F7" w:rsidP="00D403F7">
      <w:pPr>
        <w:pStyle w:val="Default"/>
        <w:rPr>
          <w:rFonts w:ascii="Calibri" w:hAnsi="Calibri" w:cs="Calibri"/>
          <w:sz w:val="22"/>
          <w:szCs w:val="22"/>
        </w:rPr>
      </w:pPr>
      <w:r>
        <w:rPr>
          <w:rFonts w:ascii="Calibri" w:hAnsi="Calibri" w:cs="Calibri"/>
          <w:sz w:val="22"/>
          <w:szCs w:val="22"/>
        </w:rPr>
        <w:t xml:space="preserve">De training kent meerdere doelstellingen: </w:t>
      </w:r>
    </w:p>
    <w:p w:rsidR="00D403F7" w:rsidRDefault="00D403F7" w:rsidP="00D403F7">
      <w:pPr>
        <w:pStyle w:val="Default"/>
        <w:spacing w:after="18"/>
        <w:rPr>
          <w:sz w:val="22"/>
          <w:szCs w:val="22"/>
        </w:rPr>
      </w:pPr>
      <w:r>
        <w:rPr>
          <w:rFonts w:ascii="Calibri" w:hAnsi="Calibri" w:cs="Calibri"/>
          <w:sz w:val="22"/>
          <w:szCs w:val="22"/>
        </w:rPr>
        <w:t xml:space="preserve">- Analyse van de verschillende type persoonlijkheden en hoe dit samenwerking en communicatie beïnvloed; </w:t>
      </w:r>
    </w:p>
    <w:p w:rsidR="00D403F7" w:rsidRDefault="00D403F7" w:rsidP="00D403F7">
      <w:pPr>
        <w:pStyle w:val="Default"/>
        <w:spacing w:after="18"/>
        <w:rPr>
          <w:sz w:val="22"/>
          <w:szCs w:val="22"/>
        </w:rPr>
      </w:pPr>
      <w:r>
        <w:rPr>
          <w:rFonts w:ascii="Calibri" w:hAnsi="Calibri" w:cs="Calibri"/>
          <w:sz w:val="22"/>
          <w:szCs w:val="22"/>
        </w:rPr>
        <w:t xml:space="preserve">- Persoonlijk leiderschap gericht op bewustzijn, waar sta je voor en het nemen van eigen verantwoordelijkheid; </w:t>
      </w:r>
    </w:p>
    <w:p w:rsidR="00D403F7" w:rsidRDefault="00D403F7" w:rsidP="00D403F7">
      <w:pPr>
        <w:pStyle w:val="Default"/>
        <w:spacing w:after="18"/>
        <w:rPr>
          <w:sz w:val="22"/>
          <w:szCs w:val="22"/>
        </w:rPr>
      </w:pPr>
      <w:r>
        <w:rPr>
          <w:rFonts w:ascii="Calibri" w:hAnsi="Calibri" w:cs="Calibri"/>
          <w:sz w:val="22"/>
          <w:szCs w:val="22"/>
        </w:rPr>
        <w:t xml:space="preserve">- Prettig communiceren waarbij we ingaan op verschillende manieren van verbale en non-verbale communicatie en het geven van feedback; </w:t>
      </w:r>
    </w:p>
    <w:p w:rsidR="00D403F7" w:rsidRDefault="00D403F7" w:rsidP="00D403F7">
      <w:pPr>
        <w:pStyle w:val="Default"/>
        <w:rPr>
          <w:sz w:val="22"/>
          <w:szCs w:val="22"/>
        </w:rPr>
      </w:pPr>
      <w:r>
        <w:rPr>
          <w:rFonts w:ascii="Calibri" w:hAnsi="Calibri" w:cs="Calibri"/>
          <w:sz w:val="22"/>
          <w:szCs w:val="22"/>
        </w:rPr>
        <w:t xml:space="preserve">- Inzichtelijk maken hoe je samenwerkt als team voor het behalen van doelen en het beste resultaten. </w:t>
      </w:r>
    </w:p>
    <w:p w:rsidR="00D403F7" w:rsidRDefault="00D403F7" w:rsidP="00D403F7">
      <w:pPr>
        <w:pStyle w:val="Default"/>
        <w:rPr>
          <w:sz w:val="22"/>
          <w:szCs w:val="22"/>
        </w:rPr>
      </w:pPr>
    </w:p>
    <w:p w:rsidR="00D403F7" w:rsidRDefault="00D403F7" w:rsidP="00D403F7">
      <w:pPr>
        <w:pStyle w:val="Default"/>
        <w:rPr>
          <w:sz w:val="26"/>
          <w:szCs w:val="26"/>
        </w:rPr>
      </w:pPr>
      <w:r>
        <w:rPr>
          <w:b/>
          <w:bCs/>
          <w:sz w:val="26"/>
          <w:szCs w:val="26"/>
        </w:rPr>
        <w:t xml:space="preserve">Gewenste resultaten </w:t>
      </w:r>
    </w:p>
    <w:p w:rsidR="00D403F7" w:rsidRDefault="00D403F7" w:rsidP="00D403F7">
      <w:pPr>
        <w:pStyle w:val="Default"/>
        <w:rPr>
          <w:sz w:val="22"/>
          <w:szCs w:val="22"/>
        </w:rPr>
      </w:pPr>
      <w:r>
        <w:rPr>
          <w:rFonts w:ascii="Calibri" w:hAnsi="Calibri" w:cs="Calibri"/>
          <w:sz w:val="22"/>
          <w:szCs w:val="22"/>
        </w:rPr>
        <w:t xml:space="preserve">Het gewenste resultaat is dat het team prettiger met elkaar samenwerkt. De focus verandert van het individu naar ‘met elkaar’ waarbij men samen staat voor de organisatie en het werk. </w:t>
      </w:r>
    </w:p>
    <w:p w:rsidR="00D403F7" w:rsidRDefault="00D403F7" w:rsidP="00D403F7">
      <w:pPr>
        <w:pStyle w:val="Default"/>
        <w:rPr>
          <w:sz w:val="26"/>
          <w:szCs w:val="26"/>
        </w:rPr>
      </w:pPr>
      <w:r>
        <w:rPr>
          <w:b/>
          <w:bCs/>
          <w:sz w:val="26"/>
          <w:szCs w:val="26"/>
        </w:rPr>
        <w:t xml:space="preserve">Te behandelen onderwerpen in de training </w:t>
      </w:r>
    </w:p>
    <w:p w:rsidR="00D403F7" w:rsidRDefault="00D403F7" w:rsidP="00D403F7">
      <w:pPr>
        <w:pStyle w:val="Default"/>
        <w:numPr>
          <w:ilvl w:val="0"/>
          <w:numId w:val="2"/>
        </w:numPr>
        <w:spacing w:after="30"/>
        <w:rPr>
          <w:sz w:val="22"/>
          <w:szCs w:val="22"/>
        </w:rPr>
      </w:pPr>
      <w:r>
        <w:rPr>
          <w:sz w:val="22"/>
          <w:szCs w:val="22"/>
        </w:rPr>
        <w:t xml:space="preserve">• De Box </w:t>
      </w:r>
    </w:p>
    <w:p w:rsidR="00D403F7" w:rsidRDefault="00D403F7" w:rsidP="00D403F7">
      <w:pPr>
        <w:pStyle w:val="Default"/>
        <w:numPr>
          <w:ilvl w:val="0"/>
          <w:numId w:val="2"/>
        </w:numPr>
        <w:spacing w:after="30"/>
        <w:rPr>
          <w:sz w:val="22"/>
          <w:szCs w:val="22"/>
        </w:rPr>
      </w:pPr>
      <w:r>
        <w:rPr>
          <w:sz w:val="22"/>
          <w:szCs w:val="22"/>
        </w:rPr>
        <w:t xml:space="preserve">• Kleurentheorie en de kleurendisc </w:t>
      </w:r>
    </w:p>
    <w:p w:rsidR="00D403F7" w:rsidRDefault="00D403F7" w:rsidP="00D403F7">
      <w:pPr>
        <w:pStyle w:val="Default"/>
        <w:numPr>
          <w:ilvl w:val="0"/>
          <w:numId w:val="2"/>
        </w:numPr>
        <w:spacing w:after="30"/>
        <w:rPr>
          <w:sz w:val="22"/>
          <w:szCs w:val="22"/>
        </w:rPr>
      </w:pPr>
      <w:r>
        <w:rPr>
          <w:sz w:val="22"/>
          <w:szCs w:val="22"/>
        </w:rPr>
        <w:t xml:space="preserve">• Communicatie </w:t>
      </w:r>
    </w:p>
    <w:p w:rsidR="00D403F7" w:rsidRDefault="00D403F7" w:rsidP="00D403F7">
      <w:pPr>
        <w:pStyle w:val="Default"/>
        <w:numPr>
          <w:ilvl w:val="0"/>
          <w:numId w:val="2"/>
        </w:numPr>
        <w:spacing w:after="30"/>
        <w:rPr>
          <w:sz w:val="22"/>
          <w:szCs w:val="22"/>
        </w:rPr>
      </w:pPr>
      <w:r>
        <w:rPr>
          <w:sz w:val="22"/>
          <w:szCs w:val="22"/>
        </w:rPr>
        <w:t xml:space="preserve">• Feedback geven en ontvangen </w:t>
      </w:r>
    </w:p>
    <w:p w:rsidR="00D403F7" w:rsidRDefault="00D403F7" w:rsidP="00D403F7">
      <w:pPr>
        <w:pStyle w:val="Default"/>
        <w:numPr>
          <w:ilvl w:val="0"/>
          <w:numId w:val="2"/>
        </w:numPr>
        <w:spacing w:after="30"/>
        <w:rPr>
          <w:sz w:val="22"/>
          <w:szCs w:val="22"/>
        </w:rPr>
      </w:pPr>
      <w:r>
        <w:rPr>
          <w:sz w:val="22"/>
          <w:szCs w:val="22"/>
        </w:rPr>
        <w:t xml:space="preserve">• Samenwerken als team </w:t>
      </w:r>
    </w:p>
    <w:p w:rsidR="00D403F7" w:rsidRDefault="00D403F7" w:rsidP="00D403F7">
      <w:pPr>
        <w:pStyle w:val="Default"/>
        <w:numPr>
          <w:ilvl w:val="0"/>
          <w:numId w:val="2"/>
        </w:numPr>
        <w:rPr>
          <w:sz w:val="22"/>
          <w:szCs w:val="22"/>
        </w:rPr>
      </w:pPr>
      <w:r>
        <w:rPr>
          <w:sz w:val="22"/>
          <w:szCs w:val="22"/>
        </w:rPr>
        <w:t xml:space="preserve">• Persoonlijk leiderschap </w:t>
      </w:r>
    </w:p>
    <w:p w:rsidR="00D403F7" w:rsidRDefault="00D403F7" w:rsidP="00D403F7">
      <w:pPr>
        <w:pStyle w:val="Default"/>
        <w:rPr>
          <w:sz w:val="22"/>
          <w:szCs w:val="22"/>
        </w:rPr>
      </w:pPr>
    </w:p>
    <w:p w:rsidR="00D403F7" w:rsidRDefault="00D403F7" w:rsidP="00D403F7">
      <w:pPr>
        <w:pStyle w:val="Default"/>
        <w:rPr>
          <w:sz w:val="26"/>
          <w:szCs w:val="26"/>
        </w:rPr>
      </w:pPr>
      <w:r>
        <w:rPr>
          <w:b/>
          <w:bCs/>
          <w:sz w:val="26"/>
          <w:szCs w:val="26"/>
        </w:rPr>
        <w:t xml:space="preserve">Training leidinggevenden </w:t>
      </w:r>
    </w:p>
    <w:p w:rsidR="00D403F7" w:rsidRDefault="00D403F7" w:rsidP="00D403F7">
      <w:pPr>
        <w:pStyle w:val="Default"/>
        <w:rPr>
          <w:rFonts w:ascii="Calibri" w:hAnsi="Calibri" w:cs="Calibri"/>
          <w:sz w:val="22"/>
          <w:szCs w:val="22"/>
        </w:rPr>
      </w:pPr>
      <w:r>
        <w:rPr>
          <w:rFonts w:ascii="Calibri" w:hAnsi="Calibri" w:cs="Calibri"/>
          <w:sz w:val="22"/>
          <w:szCs w:val="22"/>
        </w:rPr>
        <w:t xml:space="preserve">De afdeling Radiologie kent vier leidinggevenden. In navolging op de training voor de </w:t>
      </w:r>
      <w:proofErr w:type="spellStart"/>
      <w:r>
        <w:rPr>
          <w:rFonts w:ascii="Calibri" w:hAnsi="Calibri" w:cs="Calibri"/>
          <w:sz w:val="22"/>
          <w:szCs w:val="22"/>
        </w:rPr>
        <w:t>MBB’ers</w:t>
      </w:r>
      <w:proofErr w:type="spellEnd"/>
      <w:r>
        <w:rPr>
          <w:rFonts w:ascii="Calibri" w:hAnsi="Calibri" w:cs="Calibri"/>
          <w:sz w:val="22"/>
          <w:szCs w:val="22"/>
        </w:rPr>
        <w:t xml:space="preserve"> zal er tevens een training worden verzorgd voor de leidinggevende. Deze training heeft hetzelfde resultaat voor ogen waarbij tevens wordt ingegaan op bovenstaande onderwerpen. Door de leidinggevenden </w:t>
      </w:r>
      <w:r>
        <w:rPr>
          <w:rFonts w:ascii="Calibri" w:hAnsi="Calibri" w:cs="Calibri"/>
          <w:sz w:val="22"/>
          <w:szCs w:val="22"/>
        </w:rPr>
        <w:lastRenderedPageBreak/>
        <w:t xml:space="preserve">te trainen kan de weg die wordt ingeslagen middels de training voor de </w:t>
      </w:r>
      <w:proofErr w:type="spellStart"/>
      <w:r>
        <w:rPr>
          <w:rFonts w:ascii="Calibri" w:hAnsi="Calibri" w:cs="Calibri"/>
          <w:sz w:val="22"/>
          <w:szCs w:val="22"/>
        </w:rPr>
        <w:t>MBB’ers</w:t>
      </w:r>
      <w:proofErr w:type="spellEnd"/>
      <w:r>
        <w:rPr>
          <w:rFonts w:ascii="Calibri" w:hAnsi="Calibri" w:cs="Calibri"/>
          <w:sz w:val="22"/>
          <w:szCs w:val="22"/>
        </w:rPr>
        <w:t xml:space="preserve"> voortgezet worden wat leidt tot duurzaam resultaat. Tevens worden de leidinggevenden meegenomen in onderwerpen gericht op het creëren van een veilige werkomgeving, omgaan met weerstand, feedback geven en verbeteren van de cultuur. Opgedane informatie uit de trainingen met de </w:t>
      </w:r>
      <w:proofErr w:type="spellStart"/>
      <w:r>
        <w:rPr>
          <w:rFonts w:ascii="Calibri" w:hAnsi="Calibri" w:cs="Calibri"/>
          <w:sz w:val="22"/>
          <w:szCs w:val="22"/>
        </w:rPr>
        <w:t>MBB’ers</w:t>
      </w:r>
      <w:proofErr w:type="spellEnd"/>
      <w:r>
        <w:rPr>
          <w:rFonts w:ascii="Calibri" w:hAnsi="Calibri" w:cs="Calibri"/>
          <w:sz w:val="22"/>
          <w:szCs w:val="22"/>
        </w:rPr>
        <w:t xml:space="preserve"> zal hierin leidend zijn daar 5 </w:t>
      </w:r>
    </w:p>
    <w:p w:rsidR="00D403F7" w:rsidRDefault="00D403F7" w:rsidP="00D403F7">
      <w:pPr>
        <w:pStyle w:val="Default"/>
        <w:rPr>
          <w:rFonts w:cstheme="minorBidi"/>
          <w:color w:val="auto"/>
        </w:rPr>
      </w:pPr>
    </w:p>
    <w:p w:rsidR="00344A67" w:rsidRDefault="00D403F7" w:rsidP="00D403F7">
      <w:r>
        <w:rPr>
          <w:rFonts w:ascii="Calibri" w:hAnsi="Calibri" w:cs="Calibri"/>
        </w:rPr>
        <w:t>ons dit helpt een beter beeld te vormen van huidige dynamieken, uitdagingen, mogelijke valkuilen en zaken die goed gaan.</w:t>
      </w:r>
      <w:bookmarkStart w:id="0" w:name="_GoBack"/>
      <w:bookmarkEnd w:id="0"/>
    </w:p>
    <w:sectPr w:rsidR="00344A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3CFDD68"/>
    <w:multiLevelType w:val="hybridMultilevel"/>
    <w:tmpl w:val="B6C624E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6A91F6BE"/>
    <w:multiLevelType w:val="hybridMultilevel"/>
    <w:tmpl w:val="BA4D097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3F7"/>
    <w:rsid w:val="001E6F8C"/>
    <w:rsid w:val="005D0DF5"/>
    <w:rsid w:val="00D403F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5E81EC-DC08-4C55-84F5-0D89DBA89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D403F7"/>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511</Words>
  <Characters>2811</Characters>
  <Application>Microsoft Office Word</Application>
  <DocSecurity>0</DocSecurity>
  <Lines>23</Lines>
  <Paragraphs>6</Paragraphs>
  <ScaleCrop>false</ScaleCrop>
  <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Groot, Jose de</dc:creator>
  <cp:keywords/>
  <dc:description/>
  <cp:lastModifiedBy>Groot, Jose de</cp:lastModifiedBy>
  <cp:revision>1</cp:revision>
  <dcterms:created xsi:type="dcterms:W3CDTF">2020-09-08T11:58:00Z</dcterms:created>
  <dcterms:modified xsi:type="dcterms:W3CDTF">2020-09-08T11:59:00Z</dcterms:modified>
</cp:coreProperties>
</file>