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F581B" w14:textId="77777777" w:rsidR="00B5279E" w:rsidRDefault="00B5279E" w:rsidP="00B5279E">
      <w:pPr>
        <w:pStyle w:val="Normaalweb"/>
        <w:spacing w:before="0" w:before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We gaan het vanavond hebben over erysipelas, oftewel wondroos of belroos. Erysipelas is een ernstige infectie van de huid, die vaak gepaard gaat met een aantal andere nare </w:t>
      </w:r>
      <w:proofErr w:type="spellStart"/>
      <w:r>
        <w:rPr>
          <w:rFonts w:ascii="&amp;quot" w:hAnsi="&amp;quot"/>
          <w:color w:val="000000"/>
        </w:rPr>
        <w:t>ver-schijnselen</w:t>
      </w:r>
      <w:proofErr w:type="spellEnd"/>
      <w:r>
        <w:rPr>
          <w:rFonts w:ascii="&amp;quot" w:hAnsi="&amp;quot"/>
          <w:color w:val="000000"/>
        </w:rPr>
        <w:t>. Het is van groot belang dat de mogelijke aanwezigheid van wondroos snel wordt herkend en vastgesteld,  zodat de behandeling zo spoedig mogelijk kan worden ingezet om gevaarlijke complicaties te voorkomen!  </w:t>
      </w:r>
    </w:p>
    <w:p w14:paraId="7C53F758" w14:textId="77777777" w:rsidR="00B5279E" w:rsidRDefault="00B5279E" w:rsidP="00B5279E">
      <w:pPr>
        <w:pStyle w:val="Normaalweb"/>
        <w:spacing w:before="0" w:before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De doktersassistent kan een grote rol spelen bij de herkenning van erysipelas en is meestal degene die de benzylpenicilline injecties toedient. </w:t>
      </w:r>
    </w:p>
    <w:p w14:paraId="3C44EE9E" w14:textId="77777777" w:rsidR="00B5279E" w:rsidRDefault="00B5279E" w:rsidP="00B5279E">
      <w:pPr>
        <w:pStyle w:val="Normaalweb"/>
        <w:spacing w:before="0" w:before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En kan de </w:t>
      </w:r>
      <w:proofErr w:type="spellStart"/>
      <w:r>
        <w:rPr>
          <w:rFonts w:ascii="&amp;quot" w:hAnsi="&amp;quot"/>
          <w:color w:val="000000"/>
        </w:rPr>
        <w:t>patient</w:t>
      </w:r>
      <w:proofErr w:type="spellEnd"/>
      <w:r>
        <w:rPr>
          <w:rFonts w:ascii="&amp;quot" w:hAnsi="&amp;quot"/>
          <w:color w:val="000000"/>
        </w:rPr>
        <w:t>(e) zelf ook nog iets doen?</w:t>
      </w:r>
    </w:p>
    <w:p w14:paraId="3B8302C8" w14:textId="77777777" w:rsidR="00B5279E" w:rsidRDefault="00B5279E" w:rsidP="00B5279E">
      <w:pPr>
        <w:pStyle w:val="Normaalweb"/>
        <w:spacing w:before="0" w:before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u w:val="single"/>
        </w:rPr>
        <w:t>Leerdoelen</w:t>
      </w:r>
      <w:r>
        <w:rPr>
          <w:rFonts w:ascii="&amp;quot" w:hAnsi="&amp;quot"/>
          <w:color w:val="000000"/>
        </w:rPr>
        <w:t>:</w:t>
      </w:r>
    </w:p>
    <w:p w14:paraId="2C0E9543" w14:textId="77777777" w:rsidR="00B5279E" w:rsidRDefault="00B5279E" w:rsidP="00B5279E">
      <w:pPr>
        <w:pStyle w:val="Normaalweb"/>
        <w:spacing w:before="0" w:before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- na deze scholing weet je wat erysipelas is, hoe het ontstaat en wat de symptomen zijn</w:t>
      </w:r>
    </w:p>
    <w:p w14:paraId="468106AD" w14:textId="77777777" w:rsidR="00B5279E" w:rsidRDefault="00B5279E" w:rsidP="00B5279E">
      <w:pPr>
        <w:pStyle w:val="Normaalweb"/>
        <w:spacing w:before="0" w:before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- weet je hoe erysipelas moet worden behandelend (+ wel of niet zwachtelen?)</w:t>
      </w:r>
    </w:p>
    <w:p w14:paraId="5EEA04CB" w14:textId="77777777" w:rsidR="00B5279E" w:rsidRDefault="00B5279E" w:rsidP="00B5279E">
      <w:pPr>
        <w:pStyle w:val="Normaalweb"/>
        <w:spacing w:before="0" w:before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- ken je het beloop van de infectie en de mogelijkheid van recidief</w:t>
      </w:r>
    </w:p>
    <w:p w14:paraId="3500439A" w14:textId="77777777" w:rsidR="001B6345" w:rsidRDefault="001B6345"/>
    <w:sectPr w:rsidR="001B6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9E"/>
    <w:rsid w:val="001B6345"/>
    <w:rsid w:val="00B5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6DB1"/>
  <w15:chartTrackingRefBased/>
  <w15:docId w15:val="{E437480C-45F6-42DC-B7F1-5A545A99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5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5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2" ma:contentTypeDescription="Een nieuw document maken." ma:contentTypeScope="" ma:versionID="5a4deffb64ee45932526aa96cbaceb48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cd217d1e7cb26151bc7c012bc43fe778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AB268-EE58-4C55-AC26-FD4ACAF1B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1759-01c1-4ded-b355-5f9e0bb13160"/>
    <ds:schemaRef ds:uri="65e42122-575c-4b0a-b38e-e163c1c4b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B7FC2F-A0C4-4081-A3EB-A1B6F55A8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F8C5F-162B-4177-9830-037C5DBC34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Luinge | DOKh</dc:creator>
  <cp:keywords/>
  <dc:description/>
  <cp:lastModifiedBy>Esther Luinge | DOKh</cp:lastModifiedBy>
  <cp:revision>1</cp:revision>
  <dcterms:created xsi:type="dcterms:W3CDTF">2020-07-10T08:38:00Z</dcterms:created>
  <dcterms:modified xsi:type="dcterms:W3CDTF">2020-07-10T08:38:00Z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</Properties>
</file>