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7A" w:rsidRPr="008F0A35" w:rsidRDefault="0025547A" w:rsidP="0025547A">
      <w:pPr>
        <w:tabs>
          <w:tab w:val="left" w:pos="567"/>
        </w:tabs>
        <w:rPr>
          <w:bCs w:val="0"/>
          <w:sz w:val="20"/>
          <w:szCs w:val="20"/>
        </w:rPr>
      </w:pPr>
      <w:r w:rsidRPr="008F0A35">
        <w:rPr>
          <w:bCs w:val="0"/>
          <w:sz w:val="20"/>
          <w:szCs w:val="20"/>
        </w:rPr>
        <w:t>Literatuur</w:t>
      </w:r>
    </w:p>
    <w:p w:rsidR="0025547A" w:rsidRPr="0025547A" w:rsidRDefault="0025547A" w:rsidP="0025547A">
      <w:pPr>
        <w:tabs>
          <w:tab w:val="left" w:pos="567"/>
        </w:tabs>
        <w:ind w:left="360"/>
        <w:rPr>
          <w:b w:val="0"/>
          <w:bCs w:val="0"/>
          <w:sz w:val="20"/>
          <w:szCs w:val="20"/>
          <w:lang w:val="en-US"/>
        </w:rPr>
      </w:pPr>
      <w:r w:rsidRPr="0025547A">
        <w:rPr>
          <w:b w:val="0"/>
          <w:bCs w:val="0"/>
          <w:sz w:val="20"/>
          <w:szCs w:val="20"/>
          <w:lang w:val="en-US"/>
        </w:rPr>
        <w:t xml:space="preserve">Ratner, H., George, E. &amp;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Iveson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 xml:space="preserve">, C. (2013). Background. Solution Focused Brief Therapy, Part 1 - 3,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blz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>. 3-58 (5</w:t>
      </w:r>
      <w:r w:rsidR="004A5DA8">
        <w:rPr>
          <w:b w:val="0"/>
          <w:bCs w:val="0"/>
          <w:sz w:val="20"/>
          <w:szCs w:val="20"/>
          <w:lang w:val="en-US"/>
        </w:rPr>
        <w:t>6</w:t>
      </w:r>
      <w:r w:rsidRPr="0025547A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pag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>.)</w:t>
      </w:r>
    </w:p>
    <w:p w:rsidR="0025547A" w:rsidRPr="00A26AC3" w:rsidRDefault="0025547A" w:rsidP="0025547A">
      <w:pPr>
        <w:tabs>
          <w:tab w:val="left" w:pos="567"/>
        </w:tabs>
        <w:rPr>
          <w:b w:val="0"/>
          <w:bCs w:val="0"/>
          <w:sz w:val="20"/>
          <w:szCs w:val="20"/>
          <w:lang w:val="en-US"/>
        </w:rPr>
      </w:pPr>
    </w:p>
    <w:p w:rsidR="003E1262" w:rsidRDefault="0025547A" w:rsidP="0025547A">
      <w:pPr>
        <w:ind w:left="360"/>
        <w:rPr>
          <w:b w:val="0"/>
          <w:bCs w:val="0"/>
          <w:sz w:val="20"/>
          <w:szCs w:val="20"/>
        </w:rPr>
      </w:pPr>
      <w:r w:rsidRPr="00A26AC3">
        <w:rPr>
          <w:b w:val="0"/>
          <w:bCs w:val="0"/>
          <w:sz w:val="20"/>
          <w:szCs w:val="20"/>
        </w:rPr>
        <w:t>Huibers A. (2008). De cirkeltechniek. Oplossingsgerichte gespreksvoering met ouders en kinderen. Kinder- - Jeugdpsychotherapie 35 (3) 40-49.pdf  (</w:t>
      </w:r>
      <w:r w:rsidR="004A5DA8">
        <w:rPr>
          <w:b w:val="0"/>
          <w:bCs w:val="0"/>
          <w:sz w:val="20"/>
          <w:szCs w:val="20"/>
        </w:rPr>
        <w:t>10</w:t>
      </w:r>
      <w:r w:rsidRPr="00A26AC3">
        <w:rPr>
          <w:b w:val="0"/>
          <w:bCs w:val="0"/>
          <w:sz w:val="20"/>
          <w:szCs w:val="20"/>
        </w:rPr>
        <w:t xml:space="preserve"> pag.)</w:t>
      </w:r>
    </w:p>
    <w:p w:rsidR="0025547A" w:rsidRDefault="0025547A" w:rsidP="0025547A"/>
    <w:p w:rsidR="0025547A" w:rsidRPr="0025547A" w:rsidRDefault="0025547A" w:rsidP="0025547A">
      <w:pPr>
        <w:tabs>
          <w:tab w:val="left" w:pos="567"/>
        </w:tabs>
        <w:ind w:left="360"/>
        <w:rPr>
          <w:b w:val="0"/>
          <w:bCs w:val="0"/>
          <w:sz w:val="20"/>
          <w:szCs w:val="20"/>
          <w:lang w:val="en-US"/>
        </w:rPr>
      </w:pPr>
      <w:r w:rsidRPr="0025547A">
        <w:rPr>
          <w:b w:val="0"/>
          <w:bCs w:val="0"/>
          <w:sz w:val="20"/>
          <w:szCs w:val="20"/>
          <w:lang w:val="en-US"/>
        </w:rPr>
        <w:t xml:space="preserve">Ratner, H., George, E. &amp;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Iveson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 xml:space="preserve">, C. (2013). Background. Solution Focused Brief Therapy, Part 4 - 6,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blz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>. 61 - 112 (5</w:t>
      </w:r>
      <w:r w:rsidR="004A5DA8">
        <w:rPr>
          <w:b w:val="0"/>
          <w:bCs w:val="0"/>
          <w:sz w:val="20"/>
          <w:szCs w:val="20"/>
          <w:lang w:val="en-US"/>
        </w:rPr>
        <w:t>3</w:t>
      </w:r>
      <w:r w:rsidRPr="0025547A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pag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>.)</w:t>
      </w:r>
    </w:p>
    <w:p w:rsidR="0025547A" w:rsidRPr="00A26AC3" w:rsidRDefault="0025547A" w:rsidP="0025547A">
      <w:pPr>
        <w:tabs>
          <w:tab w:val="left" w:pos="567"/>
        </w:tabs>
        <w:rPr>
          <w:b w:val="0"/>
          <w:bCs w:val="0"/>
          <w:sz w:val="20"/>
          <w:szCs w:val="20"/>
          <w:lang w:val="en-US"/>
        </w:rPr>
      </w:pPr>
    </w:p>
    <w:p w:rsidR="0025547A" w:rsidRPr="0025547A" w:rsidRDefault="0025547A" w:rsidP="0025547A">
      <w:pPr>
        <w:tabs>
          <w:tab w:val="left" w:pos="567"/>
        </w:tabs>
        <w:ind w:left="360"/>
        <w:rPr>
          <w:b w:val="0"/>
          <w:bCs w:val="0"/>
          <w:sz w:val="20"/>
          <w:szCs w:val="20"/>
        </w:rPr>
      </w:pPr>
      <w:proofErr w:type="spellStart"/>
      <w:r w:rsidRPr="0025547A">
        <w:rPr>
          <w:b w:val="0"/>
          <w:bCs w:val="0"/>
          <w:sz w:val="20"/>
          <w:szCs w:val="20"/>
        </w:rPr>
        <w:t>Reiter</w:t>
      </w:r>
      <w:proofErr w:type="spellEnd"/>
      <w:r w:rsidRPr="0025547A">
        <w:rPr>
          <w:b w:val="0"/>
          <w:bCs w:val="0"/>
          <w:sz w:val="20"/>
          <w:szCs w:val="20"/>
        </w:rPr>
        <w:t xml:space="preserve"> M.D. (2005). De verrassingsopdracht een vaste oplossingsgerichte opdracht voor het gezin. Gezinstherapie Wereldwijd 16 (3) 231- 239.pdf  (</w:t>
      </w:r>
      <w:r w:rsidR="004A5DA8">
        <w:rPr>
          <w:b w:val="0"/>
          <w:bCs w:val="0"/>
          <w:sz w:val="20"/>
          <w:szCs w:val="20"/>
        </w:rPr>
        <w:t>9</w:t>
      </w:r>
      <w:r w:rsidRPr="0025547A">
        <w:rPr>
          <w:b w:val="0"/>
          <w:bCs w:val="0"/>
          <w:sz w:val="20"/>
          <w:szCs w:val="20"/>
        </w:rPr>
        <w:t xml:space="preserve"> pag.)</w:t>
      </w:r>
    </w:p>
    <w:p w:rsidR="0025547A" w:rsidRPr="00351023" w:rsidRDefault="0025547A" w:rsidP="0025547A">
      <w:pPr>
        <w:tabs>
          <w:tab w:val="left" w:pos="567"/>
        </w:tabs>
        <w:rPr>
          <w:b w:val="0"/>
          <w:bCs w:val="0"/>
          <w:sz w:val="20"/>
          <w:szCs w:val="20"/>
        </w:rPr>
      </w:pPr>
    </w:p>
    <w:p w:rsidR="0025547A" w:rsidRPr="0025547A" w:rsidRDefault="0025547A" w:rsidP="0025547A">
      <w:pPr>
        <w:tabs>
          <w:tab w:val="left" w:pos="567"/>
        </w:tabs>
        <w:ind w:left="360"/>
        <w:rPr>
          <w:b w:val="0"/>
          <w:sz w:val="20"/>
          <w:szCs w:val="20"/>
        </w:rPr>
      </w:pPr>
      <w:r w:rsidRPr="0025547A">
        <w:rPr>
          <w:b w:val="0"/>
          <w:bCs w:val="0"/>
          <w:sz w:val="20"/>
          <w:szCs w:val="20"/>
          <w:lang w:val="en-US"/>
        </w:rPr>
        <w:t xml:space="preserve">Stith S.M.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Strachman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 xml:space="preserve"> Miller M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e.a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 xml:space="preserve">. (2013). </w:t>
      </w:r>
      <w:r w:rsidRPr="0025547A">
        <w:rPr>
          <w:b w:val="0"/>
          <w:bCs w:val="0"/>
          <w:sz w:val="20"/>
          <w:szCs w:val="20"/>
        </w:rPr>
        <w:t xml:space="preserve">Een wonder werkbaar maken. veel voorkomende belemmeringen voor de effectiviteit van de wondervraag. Gezinstherapie Wereldwijd 24 (2) </w:t>
      </w:r>
      <w:proofErr w:type="spellStart"/>
      <w:r w:rsidRPr="0025547A">
        <w:rPr>
          <w:b w:val="0"/>
          <w:bCs w:val="0"/>
          <w:sz w:val="20"/>
          <w:szCs w:val="20"/>
        </w:rPr>
        <w:t>pag</w:t>
      </w:r>
      <w:proofErr w:type="spellEnd"/>
      <w:r w:rsidRPr="0025547A">
        <w:rPr>
          <w:b w:val="0"/>
          <w:bCs w:val="0"/>
          <w:sz w:val="20"/>
          <w:szCs w:val="20"/>
        </w:rPr>
        <w:t xml:space="preserve"> 152-175..pdf  (2</w:t>
      </w:r>
      <w:r w:rsidR="004A5DA8">
        <w:rPr>
          <w:b w:val="0"/>
          <w:bCs w:val="0"/>
          <w:sz w:val="20"/>
          <w:szCs w:val="20"/>
        </w:rPr>
        <w:t>4</w:t>
      </w:r>
      <w:r w:rsidRPr="0025547A">
        <w:rPr>
          <w:b w:val="0"/>
          <w:bCs w:val="0"/>
          <w:sz w:val="20"/>
          <w:szCs w:val="20"/>
        </w:rPr>
        <w:t xml:space="preserve"> pag.)</w:t>
      </w:r>
    </w:p>
    <w:p w:rsidR="0025547A" w:rsidRPr="0025547A" w:rsidRDefault="0025547A" w:rsidP="0025547A">
      <w:pPr>
        <w:tabs>
          <w:tab w:val="left" w:pos="567"/>
        </w:tabs>
        <w:rPr>
          <w:b w:val="0"/>
          <w:sz w:val="20"/>
          <w:szCs w:val="20"/>
        </w:rPr>
      </w:pPr>
    </w:p>
    <w:p w:rsidR="0025547A" w:rsidRPr="0025547A" w:rsidRDefault="0025547A" w:rsidP="0025547A">
      <w:pPr>
        <w:tabs>
          <w:tab w:val="left" w:pos="567"/>
        </w:tabs>
        <w:ind w:left="360"/>
        <w:rPr>
          <w:b w:val="0"/>
          <w:bCs w:val="0"/>
          <w:sz w:val="20"/>
          <w:szCs w:val="20"/>
          <w:lang w:val="en-US"/>
        </w:rPr>
      </w:pPr>
      <w:r w:rsidRPr="0025547A">
        <w:rPr>
          <w:b w:val="0"/>
          <w:bCs w:val="0"/>
          <w:sz w:val="20"/>
          <w:szCs w:val="20"/>
          <w:lang w:val="en-US"/>
        </w:rPr>
        <w:t xml:space="preserve">Ratner, H., George, E. &amp;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Iveson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 xml:space="preserve">, C. (2013). Background. Solution Focused Brief Therapy, Part 7 - 10,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blz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>. 113-159 (4</w:t>
      </w:r>
      <w:r w:rsidR="004A5DA8">
        <w:rPr>
          <w:b w:val="0"/>
          <w:bCs w:val="0"/>
          <w:sz w:val="20"/>
          <w:szCs w:val="20"/>
          <w:lang w:val="en-US"/>
        </w:rPr>
        <w:t>8</w:t>
      </w:r>
      <w:r w:rsidRPr="0025547A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pag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>.)</w:t>
      </w:r>
    </w:p>
    <w:p w:rsidR="0025547A" w:rsidRPr="00A26AC3" w:rsidRDefault="0025547A" w:rsidP="0025547A">
      <w:pPr>
        <w:tabs>
          <w:tab w:val="left" w:pos="567"/>
        </w:tabs>
        <w:rPr>
          <w:b w:val="0"/>
          <w:bCs w:val="0"/>
          <w:sz w:val="20"/>
          <w:szCs w:val="20"/>
          <w:lang w:val="en-US"/>
        </w:rPr>
      </w:pPr>
    </w:p>
    <w:p w:rsidR="0025547A" w:rsidRPr="0025547A" w:rsidRDefault="0025547A" w:rsidP="0025547A">
      <w:pPr>
        <w:tabs>
          <w:tab w:val="left" w:pos="567"/>
        </w:tabs>
        <w:ind w:left="360"/>
        <w:rPr>
          <w:b w:val="0"/>
          <w:bCs w:val="0"/>
          <w:sz w:val="20"/>
          <w:szCs w:val="20"/>
        </w:rPr>
      </w:pPr>
      <w:r w:rsidRPr="0025547A">
        <w:rPr>
          <w:b w:val="0"/>
          <w:bCs w:val="0"/>
          <w:sz w:val="20"/>
          <w:szCs w:val="20"/>
          <w:lang w:val="en-US"/>
        </w:rPr>
        <w:t xml:space="preserve">Ratner, H., George, E. &amp;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Iveson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 xml:space="preserve">, C. (2013). Children, families, groups and schoolwork. </w:t>
      </w:r>
      <w:r w:rsidRPr="0025547A">
        <w:rPr>
          <w:b w:val="0"/>
          <w:bCs w:val="0"/>
          <w:sz w:val="20"/>
          <w:szCs w:val="20"/>
        </w:rPr>
        <w:t xml:space="preserve">Solution </w:t>
      </w:r>
      <w:proofErr w:type="spellStart"/>
      <w:r w:rsidRPr="0025547A">
        <w:rPr>
          <w:b w:val="0"/>
          <w:bCs w:val="0"/>
          <w:sz w:val="20"/>
          <w:szCs w:val="20"/>
        </w:rPr>
        <w:t>Focused</w:t>
      </w:r>
      <w:proofErr w:type="spellEnd"/>
      <w:r w:rsidRPr="0025547A">
        <w:rPr>
          <w:b w:val="0"/>
          <w:bCs w:val="0"/>
          <w:sz w:val="20"/>
          <w:szCs w:val="20"/>
        </w:rPr>
        <w:t xml:space="preserve"> Brief </w:t>
      </w:r>
      <w:proofErr w:type="spellStart"/>
      <w:r w:rsidRPr="0025547A">
        <w:rPr>
          <w:b w:val="0"/>
          <w:bCs w:val="0"/>
          <w:sz w:val="20"/>
          <w:szCs w:val="20"/>
        </w:rPr>
        <w:t>Therapy</w:t>
      </w:r>
      <w:proofErr w:type="spellEnd"/>
      <w:r w:rsidRPr="0025547A">
        <w:rPr>
          <w:b w:val="0"/>
          <w:bCs w:val="0"/>
          <w:sz w:val="20"/>
          <w:szCs w:val="20"/>
        </w:rPr>
        <w:t>, H13, blz. 87-96. (1</w:t>
      </w:r>
      <w:r w:rsidR="004A5DA8">
        <w:rPr>
          <w:b w:val="0"/>
          <w:bCs w:val="0"/>
          <w:sz w:val="20"/>
          <w:szCs w:val="20"/>
        </w:rPr>
        <w:t>4</w:t>
      </w:r>
      <w:r w:rsidRPr="0025547A">
        <w:rPr>
          <w:b w:val="0"/>
          <w:bCs w:val="0"/>
          <w:sz w:val="20"/>
          <w:szCs w:val="20"/>
        </w:rPr>
        <w:t xml:space="preserve"> pag.)</w:t>
      </w:r>
    </w:p>
    <w:p w:rsidR="0025547A" w:rsidRPr="008D045A" w:rsidRDefault="0025547A" w:rsidP="0025547A">
      <w:pPr>
        <w:tabs>
          <w:tab w:val="left" w:pos="567"/>
        </w:tabs>
        <w:rPr>
          <w:b w:val="0"/>
          <w:bCs w:val="0"/>
          <w:sz w:val="20"/>
          <w:szCs w:val="20"/>
        </w:rPr>
      </w:pPr>
    </w:p>
    <w:p w:rsidR="0025547A" w:rsidRPr="0025547A" w:rsidRDefault="0025547A" w:rsidP="0025547A">
      <w:pPr>
        <w:tabs>
          <w:tab w:val="left" w:pos="567"/>
        </w:tabs>
        <w:ind w:left="360"/>
        <w:rPr>
          <w:b w:val="0"/>
          <w:sz w:val="20"/>
          <w:szCs w:val="20"/>
          <w:lang w:val="en-US"/>
        </w:rPr>
      </w:pPr>
      <w:r w:rsidRPr="0025547A">
        <w:rPr>
          <w:b w:val="0"/>
          <w:bCs w:val="0"/>
          <w:sz w:val="20"/>
          <w:szCs w:val="20"/>
          <w:lang w:val="en-US"/>
        </w:rPr>
        <w:t xml:space="preserve">Clarke J. -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Dembkowski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 xml:space="preserve"> S. (2006). The Art of Asking great Questions. The international Journal of Mentoring and Coaching 9 2 pp.pdf  (</w:t>
      </w:r>
      <w:r w:rsidR="004A5DA8">
        <w:rPr>
          <w:b w:val="0"/>
          <w:bCs w:val="0"/>
          <w:sz w:val="20"/>
          <w:szCs w:val="20"/>
          <w:lang w:val="en-US"/>
        </w:rPr>
        <w:t>2</w:t>
      </w:r>
      <w:r w:rsidRPr="0025547A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25547A">
        <w:rPr>
          <w:b w:val="0"/>
          <w:bCs w:val="0"/>
          <w:sz w:val="20"/>
          <w:szCs w:val="20"/>
          <w:lang w:val="en-US"/>
        </w:rPr>
        <w:t>pag</w:t>
      </w:r>
      <w:proofErr w:type="spellEnd"/>
      <w:r w:rsidRPr="0025547A">
        <w:rPr>
          <w:b w:val="0"/>
          <w:bCs w:val="0"/>
          <w:sz w:val="20"/>
          <w:szCs w:val="20"/>
          <w:lang w:val="en-US"/>
        </w:rPr>
        <w:t>.)</w:t>
      </w:r>
    </w:p>
    <w:p w:rsidR="0025547A" w:rsidRDefault="0025547A" w:rsidP="0025547A">
      <w:pPr>
        <w:rPr>
          <w:lang w:val="en-US"/>
        </w:rPr>
      </w:pPr>
    </w:p>
    <w:p w:rsidR="0025547A" w:rsidRPr="0025547A" w:rsidRDefault="0025547A" w:rsidP="0025547A">
      <w:pPr>
        <w:rPr>
          <w:b w:val="0"/>
          <w:sz w:val="20"/>
          <w:szCs w:val="20"/>
          <w:lang w:val="en-US"/>
        </w:rPr>
      </w:pPr>
      <w:proofErr w:type="spellStart"/>
      <w:r w:rsidRPr="0025547A">
        <w:rPr>
          <w:b w:val="0"/>
          <w:sz w:val="20"/>
          <w:szCs w:val="20"/>
          <w:lang w:val="en-US"/>
        </w:rPr>
        <w:t>Totaal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pagina’s</w:t>
      </w:r>
      <w:proofErr w:type="spellEnd"/>
      <w:r>
        <w:rPr>
          <w:b w:val="0"/>
          <w:sz w:val="20"/>
          <w:szCs w:val="20"/>
          <w:lang w:val="en-US"/>
        </w:rPr>
        <w:t>: 21</w:t>
      </w:r>
      <w:r w:rsidR="004A5DA8">
        <w:rPr>
          <w:b w:val="0"/>
          <w:sz w:val="20"/>
          <w:szCs w:val="20"/>
          <w:lang w:val="en-US"/>
        </w:rPr>
        <w:t>6</w:t>
      </w:r>
      <w:bookmarkStart w:id="0" w:name="_GoBack"/>
      <w:bookmarkEnd w:id="0"/>
    </w:p>
    <w:sectPr w:rsidR="0025547A" w:rsidRPr="0025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03E6"/>
    <w:multiLevelType w:val="hybridMultilevel"/>
    <w:tmpl w:val="695E92BA"/>
    <w:lvl w:ilvl="0" w:tplc="1BDE5DB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2F1B"/>
    <w:multiLevelType w:val="hybridMultilevel"/>
    <w:tmpl w:val="2AB60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3732"/>
    <w:multiLevelType w:val="hybridMultilevel"/>
    <w:tmpl w:val="8830121A"/>
    <w:lvl w:ilvl="0" w:tplc="1BDE5DB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A"/>
    <w:rsid w:val="0025547A"/>
    <w:rsid w:val="003E1262"/>
    <w:rsid w:val="004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C7B"/>
  <w15:chartTrackingRefBased/>
  <w15:docId w15:val="{2EAE7DF8-1055-40B5-94CB-6AD679AC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547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Burer</dc:creator>
  <cp:keywords/>
  <dc:description/>
  <cp:lastModifiedBy>Anne Burer</cp:lastModifiedBy>
  <cp:revision>2</cp:revision>
  <dcterms:created xsi:type="dcterms:W3CDTF">2018-05-29T07:34:00Z</dcterms:created>
  <dcterms:modified xsi:type="dcterms:W3CDTF">2018-05-30T09:29:00Z</dcterms:modified>
</cp:coreProperties>
</file>