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9D" w:rsidRDefault="0094749D" w:rsidP="0094749D">
      <w:bookmarkStart w:id="0" w:name="_Hlk23767890"/>
      <w:r>
        <w:t xml:space="preserve">Beste collega’s, </w:t>
      </w:r>
    </w:p>
    <w:p w:rsidR="0094749D" w:rsidRDefault="0094749D" w:rsidP="0094749D"/>
    <w:p w:rsidR="0094749D" w:rsidRDefault="0094749D" w:rsidP="0094749D">
      <w:r>
        <w:t xml:space="preserve">Graag brengen wij onze nieuwe cursus onder jullie aandacht. Komende februari zal een pilot van start gaan waar 6 tandartsen aan kunnen deelnemen. We hebben gemerkt dat er behoefte is aan een </w:t>
      </w:r>
      <w:proofErr w:type="spellStart"/>
      <w:r>
        <w:t>endo</w:t>
      </w:r>
      <w:proofErr w:type="spellEnd"/>
      <w:r>
        <w:t xml:space="preserve"> cursus waar je uitgebreider en meer klinisch kennis en kunde kunt opdoen met wortelkanaalbehandelingen en </w:t>
      </w:r>
      <w:proofErr w:type="spellStart"/>
      <w:r>
        <w:t>endodontische</w:t>
      </w:r>
      <w:proofErr w:type="spellEnd"/>
      <w:r>
        <w:t xml:space="preserve"> diagnostiek en indicatiestelling. Onderstaand vind je de inhoud en planning.  Wij zijn erg enthousiast en begeleiden jullie graag bij deze cursus die we zien als een mogelijkheid om je vergaand te verdiepen in de </w:t>
      </w:r>
      <w:proofErr w:type="spellStart"/>
      <w:r>
        <w:t>endodontie</w:t>
      </w:r>
      <w:proofErr w:type="spellEnd"/>
      <w:r>
        <w:t xml:space="preserve"> op een voor de algemene praktijk geavanceerd niveau.</w:t>
      </w:r>
    </w:p>
    <w:p w:rsidR="0094749D" w:rsidRDefault="0094749D" w:rsidP="0094749D"/>
    <w:p w:rsidR="0094749D" w:rsidRDefault="0094749D" w:rsidP="0094749D">
      <w:r>
        <w:t>Inschrijven kan via het PAOT bureau, de cursuskosten bedragen € 7500,-.</w:t>
      </w:r>
    </w:p>
    <w:p w:rsidR="0094749D" w:rsidRDefault="0094749D" w:rsidP="0094749D">
      <w:r>
        <w:t>Hartelijke groet en we kijken uit naar een enthousiaste startgroep!</w:t>
      </w:r>
    </w:p>
    <w:p w:rsidR="0094749D" w:rsidRDefault="0094749D" w:rsidP="0094749D"/>
    <w:p w:rsidR="0094749D" w:rsidRDefault="0094749D" w:rsidP="0094749D">
      <w:r>
        <w:t>Machteld Siers en Aukje Bouwman</w:t>
      </w:r>
    </w:p>
    <w:p w:rsidR="0094749D" w:rsidRDefault="0094749D" w:rsidP="0094749D">
      <w:pPr>
        <w:pStyle w:val="Normaalweb"/>
        <w:spacing w:after="240" w:afterAutospacing="0"/>
      </w:pPr>
      <w:r>
        <w:t xml:space="preserve">15 donderdagen (13.30-20.00 uur) 6 februari </w:t>
      </w:r>
      <w:proofErr w:type="spellStart"/>
      <w:r>
        <w:t>tm</w:t>
      </w:r>
      <w:proofErr w:type="spellEnd"/>
      <w:r>
        <w:t xml:space="preserve"> </w:t>
      </w:r>
      <w:r w:rsidR="00E1435A">
        <w:t>september</w:t>
      </w:r>
      <w:r>
        <w:t xml:space="preserve"> 2020</w:t>
      </w:r>
    </w:p>
    <w:p w:rsidR="0094749D" w:rsidRDefault="0094749D" w:rsidP="0094749D">
      <w:pPr>
        <w:pStyle w:val="Normaalweb"/>
      </w:pPr>
      <w:r>
        <w:rPr>
          <w:rStyle w:val="Zwaar"/>
          <w:rFonts w:ascii="Arial" w:hAnsi="Arial" w:cs="Arial"/>
        </w:rPr>
        <w:t>Inhoud van de cursus:</w:t>
      </w:r>
      <w:r>
        <w:rPr>
          <w:b/>
          <w:bCs/>
        </w:rPr>
        <w:br/>
      </w:r>
      <w:r>
        <w:t xml:space="preserve">Diagnostiek, behandelplanning en behandeling van patiënten met </w:t>
      </w:r>
      <w:proofErr w:type="spellStart"/>
      <w:r>
        <w:t>endodontische</w:t>
      </w:r>
      <w:proofErr w:type="spellEnd"/>
      <w:r>
        <w:t xml:space="preserve"> en </w:t>
      </w:r>
      <w:proofErr w:type="spellStart"/>
      <w:r>
        <w:t>periapicale</w:t>
      </w:r>
      <w:proofErr w:type="spellEnd"/>
      <w:r>
        <w:t xml:space="preserve"> problematiek kunnen een uitdaging vormen voor een tandarts. In deze cursus kunt u leren om met de meest geavanceerde apparatuur deze problematiek te diagnosticeren en behandelen. Tijdens diverse ‘hands-on trainingen’ leert u de praktische technieken die de wortelkanaalbehandeling voorspelbaar maken. De praktische sessies worden afgewisseld met theoretische onderbouwing en casuïstiekbespreking . Daarnaast gaat u in de kliniek patiënten behandelen onder begeleiding van ervaren docenten.</w:t>
      </w:r>
    </w:p>
    <w:p w:rsidR="0094749D" w:rsidRDefault="0094749D" w:rsidP="0094749D">
      <w:pPr>
        <w:pStyle w:val="Normaalweb"/>
      </w:pPr>
      <w:r>
        <w:rPr>
          <w:rStyle w:val="Zwaar"/>
          <w:rFonts w:ascii="Arial" w:hAnsi="Arial" w:cs="Arial"/>
        </w:rPr>
        <w:t>Leerdoelen:</w:t>
      </w:r>
      <w:r>
        <w:br/>
        <w:t>- de cursist krijgt inzicht in de diagnostiek, etiologie en behandelmogelijkheden bij</w:t>
      </w:r>
      <w:r>
        <w:br/>
        <w:t xml:space="preserve">  patiënten met </w:t>
      </w:r>
      <w:proofErr w:type="spellStart"/>
      <w:r>
        <w:t>endodontische</w:t>
      </w:r>
      <w:proofErr w:type="spellEnd"/>
      <w:r>
        <w:t xml:space="preserve"> en/of </w:t>
      </w:r>
      <w:proofErr w:type="spellStart"/>
      <w:r>
        <w:t>periapicale</w:t>
      </w:r>
      <w:proofErr w:type="spellEnd"/>
      <w:r>
        <w:t xml:space="preserve"> problematiek</w:t>
      </w:r>
      <w:r>
        <w:br/>
        <w:t>- in preklinische hands-on trainingen wordt de procedure van de wortelkanaalbehandeling, de     revisie van een wortelkanaalbehandeling en de behandeling van verschillende dentine-defecten (resorptie, perforatie, onvolgroeide apex) geoefend</w:t>
      </w:r>
    </w:p>
    <w:p w:rsidR="0094749D" w:rsidRDefault="0094749D" w:rsidP="0094749D">
      <w:pPr>
        <w:pStyle w:val="Normaalweb"/>
      </w:pPr>
      <w:r>
        <w:t>- de cursist behandelt vier</w:t>
      </w:r>
      <w:r w:rsidR="00F8737F">
        <w:t xml:space="preserve"> tot zes </w:t>
      </w:r>
      <w:r w:rsidRPr="00F8737F">
        <w:rPr>
          <w:b/>
          <w:u w:val="single"/>
        </w:rPr>
        <w:t>patiënten uit de eigen praktijk</w:t>
      </w:r>
      <w:r>
        <w:t xml:space="preserve"> onder begeleiding van ervaren docenten.</w:t>
      </w:r>
      <w:r w:rsidR="00F8737F">
        <w:t xml:space="preserve"> De opvang van acute klachten en declaratie van de behandeling vindt plaats in de eigen praktijk.</w:t>
      </w:r>
    </w:p>
    <w:p w:rsidR="0094749D" w:rsidRDefault="0094749D" w:rsidP="0094749D">
      <w:pPr>
        <w:pStyle w:val="Normaalweb"/>
      </w:pPr>
      <w:r>
        <w:rPr>
          <w:rStyle w:val="Zwaar"/>
          <w:rFonts w:ascii="Arial" w:hAnsi="Arial" w:cs="Arial"/>
        </w:rPr>
        <w:t>Na het volgen van de cursus bent u:</w:t>
      </w:r>
      <w:r>
        <w:rPr>
          <w:b/>
          <w:bCs/>
        </w:rPr>
        <w:br/>
      </w:r>
      <w:r>
        <w:t xml:space="preserve">- in staat om de juiste diagnoses te stellen bij patiënten met </w:t>
      </w:r>
      <w:proofErr w:type="spellStart"/>
      <w:r>
        <w:t>endodontische</w:t>
      </w:r>
      <w:proofErr w:type="spellEnd"/>
      <w:r>
        <w:t xml:space="preserve"> en </w:t>
      </w:r>
      <w:proofErr w:type="spellStart"/>
      <w:r>
        <w:t>periapicale</w:t>
      </w:r>
      <w:proofErr w:type="spellEnd"/>
      <w:r>
        <w:t xml:space="preserve"> problematiek en een keuze te maken uit de diverse behandelopties</w:t>
      </w:r>
      <w:r>
        <w:br/>
        <w:t xml:space="preserve">- getraind om patiënten met complexe </w:t>
      </w:r>
      <w:proofErr w:type="spellStart"/>
      <w:r>
        <w:t>endodontische</w:t>
      </w:r>
      <w:proofErr w:type="spellEnd"/>
      <w:r>
        <w:t xml:space="preserve"> problemen op een</w:t>
      </w:r>
      <w:r>
        <w:br/>
        <w:t>  voorspelbare manier te  behandelen</w:t>
      </w:r>
      <w:r>
        <w:br/>
        <w:t>- op de hoogte van de theorie o.a. op het gebied van materiaalkeuze en moderne technieken</w:t>
      </w:r>
    </w:p>
    <w:bookmarkEnd w:id="0"/>
    <w:p w:rsidR="0094749D" w:rsidRDefault="00F8737F" w:rsidP="0094749D">
      <w:pPr>
        <w:pStyle w:val="Normaalweb"/>
      </w:pPr>
      <w:r w:rsidRPr="00F8737F">
        <w:rPr>
          <w:noProof/>
        </w:rPr>
        <w:lastRenderedPageBreak/>
        <w:drawing>
          <wp:inline distT="0" distB="0" distL="0" distR="0">
            <wp:extent cx="6311090" cy="26193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7326" cy="2621963"/>
                    </a:xfrm>
                    <a:prstGeom prst="rect">
                      <a:avLst/>
                    </a:prstGeom>
                    <a:noFill/>
                    <a:ln>
                      <a:noFill/>
                    </a:ln>
                  </pic:spPr>
                </pic:pic>
              </a:graphicData>
            </a:graphic>
          </wp:inline>
        </w:drawing>
      </w:r>
    </w:p>
    <w:p w:rsidR="0094749D" w:rsidRDefault="00E1435A" w:rsidP="0094749D">
      <w:pPr>
        <w:pStyle w:val="Normaalweb"/>
      </w:pPr>
      <w:r>
        <w:t>Eventueel nog uitloopmogelijkheden in s</w:t>
      </w:r>
      <w:bookmarkStart w:id="1" w:name="_GoBack"/>
      <w:bookmarkEnd w:id="1"/>
      <w:r>
        <w:t>eptember 2020</w:t>
      </w:r>
    </w:p>
    <w:p w:rsidR="0094749D" w:rsidRDefault="0094749D" w:rsidP="0094749D">
      <w:pPr>
        <w:pStyle w:val="Normaalweb"/>
      </w:pPr>
    </w:p>
    <w:sectPr w:rsidR="0094749D" w:rsidSect="00327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9D"/>
    <w:rsid w:val="000E42EA"/>
    <w:rsid w:val="00151CC9"/>
    <w:rsid w:val="002C7B20"/>
    <w:rsid w:val="00327986"/>
    <w:rsid w:val="006A20EB"/>
    <w:rsid w:val="00847FC9"/>
    <w:rsid w:val="008D0576"/>
    <w:rsid w:val="0094749D"/>
    <w:rsid w:val="00B6005A"/>
    <w:rsid w:val="00B94AAD"/>
    <w:rsid w:val="00BF6456"/>
    <w:rsid w:val="00E1435A"/>
    <w:rsid w:val="00F8737F"/>
    <w:rsid w:val="00FE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8C24"/>
  <w15:chartTrackingRefBased/>
  <w15:docId w15:val="{070E6683-D316-4887-BF8D-1419CF64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749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749D"/>
    <w:pPr>
      <w:spacing w:before="100" w:beforeAutospacing="1" w:after="100" w:afterAutospacing="1"/>
    </w:pPr>
    <w:rPr>
      <w:lang w:eastAsia="nl-NL"/>
    </w:rPr>
  </w:style>
  <w:style w:type="character" w:styleId="Zwaar">
    <w:name w:val="Strong"/>
    <w:basedOn w:val="Standaardalinea-lettertype"/>
    <w:uiPriority w:val="22"/>
    <w:qFormat/>
    <w:rsid w:val="00947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10552">
      <w:bodyDiv w:val="1"/>
      <w:marLeft w:val="0"/>
      <w:marRight w:val="0"/>
      <w:marTop w:val="0"/>
      <w:marBottom w:val="0"/>
      <w:divBdr>
        <w:top w:val="none" w:sz="0" w:space="0" w:color="auto"/>
        <w:left w:val="none" w:sz="0" w:space="0" w:color="auto"/>
        <w:bottom w:val="none" w:sz="0" w:space="0" w:color="auto"/>
        <w:right w:val="none" w:sz="0" w:space="0" w:color="auto"/>
      </w:divBdr>
    </w:div>
    <w:div w:id="966206429">
      <w:bodyDiv w:val="1"/>
      <w:marLeft w:val="0"/>
      <w:marRight w:val="0"/>
      <w:marTop w:val="0"/>
      <w:marBottom w:val="0"/>
      <w:divBdr>
        <w:top w:val="none" w:sz="0" w:space="0" w:color="auto"/>
        <w:left w:val="none" w:sz="0" w:space="0" w:color="auto"/>
        <w:bottom w:val="none" w:sz="0" w:space="0" w:color="auto"/>
        <w:right w:val="none" w:sz="0" w:space="0" w:color="auto"/>
      </w:divBdr>
    </w:div>
    <w:div w:id="15247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Aukje</dc:creator>
  <cp:keywords/>
  <dc:description/>
  <cp:lastModifiedBy>Giesbertz, Ans</cp:lastModifiedBy>
  <cp:revision>3</cp:revision>
  <dcterms:created xsi:type="dcterms:W3CDTF">2019-11-04T12:56:00Z</dcterms:created>
  <dcterms:modified xsi:type="dcterms:W3CDTF">2020-01-27T17:03:00Z</dcterms:modified>
</cp:coreProperties>
</file>