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76" w:lineRule="auto"/>
        <w:rPr>
          <w:lang w:val="en-US"/>
        </w:rPr>
      </w:pPr>
      <w:r>
        <w:rPr>
          <w:rFonts w:ascii="Arial" w:cs="Arial" w:hAnsi="Arial" w:eastAsia="Arial"/>
          <w:lang w:val="en-US"/>
        </w:rPr>
        <w:tab/>
        <w:tab/>
        <w:tab/>
        <w:tab/>
        <w:tab/>
        <w:tab/>
      </w: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76" w:lineRule="auto"/>
            </w:pPr>
            <w:r>
              <w:rPr>
                <w:rFonts w:ascii="Arial" w:hAnsi="Arial"/>
                <w:shd w:val="clear" w:color="auto" w:fill="fcfcfc"/>
                <w:rtl w:val="0"/>
                <w:lang w:val="en-US"/>
              </w:rPr>
              <w:t xml:space="preserve">Herentals, </w:t>
            </w:r>
            <w:r>
              <w:rPr>
                <w:rFonts w:ascii="Arial" w:hAnsi="Arial"/>
                <w:shd w:val="clear" w:color="auto" w:fill="fcfcfc"/>
                <w:rtl w:val="0"/>
                <w:lang w:val="en-US"/>
              </w:rPr>
              <w:t>10/03/2020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76" w:lineRule="auto"/>
              <w:jc w:val="right"/>
              <w:rPr>
                <w:rStyle w:val="Geen"/>
                <w:rFonts w:ascii="Arial" w:cs="Arial" w:hAnsi="Arial" w:eastAsia="Arial"/>
                <w:b w:val="1"/>
                <w:bCs w:val="1"/>
                <w:u w:val="single"/>
                <w:shd w:val="clear" w:color="auto" w:fill="fcfcfc"/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u w:val="single"/>
                <w:shd w:val="clear" w:color="auto" w:fill="fcfcfc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u w:val="single"/>
                <w:shd w:val="clear" w:color="auto" w:fill="fcfcfc"/>
                <w:lang w:val="en-US"/>
              </w:rPr>
              <w:instrText xml:space="preserve"> HYPERLINK "http://www.achilleus.be/"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u w:val="single"/>
                <w:shd w:val="clear" w:color="auto" w:fill="fcfcfc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u w:val="single"/>
                <w:shd w:val="clear" w:color="auto" w:fill="fcfcfc"/>
                <w:rtl w:val="0"/>
                <w:lang w:val="en-US"/>
              </w:rPr>
              <w:t>www.achilleus.be</w:t>
            </w:r>
            <w:r>
              <w:rPr>
                <w:rFonts w:ascii="Arial" w:cs="Arial" w:hAnsi="Arial" w:eastAsia="Arial"/>
                <w:b w:val="1"/>
                <w:bCs w:val="1"/>
                <w:u w:val="single"/>
                <w:shd w:val="clear" w:color="auto" w:fill="fcfcfc"/>
              </w:rPr>
              <w:fldChar w:fldCharType="end" w:fldLock="0"/>
            </w:r>
          </w:p>
          <w:p>
            <w:pPr>
              <w:pStyle w:val="Standard"/>
              <w:bidi w:val="0"/>
              <w:spacing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Geen"/>
                <w:rFonts w:ascii="Arial" w:hAnsi="Arial"/>
                <w:b w:val="1"/>
                <w:bCs w:val="1"/>
                <w:shd w:val="clear" w:color="auto" w:fill="fcfcfc"/>
                <w:rtl w:val="0"/>
                <w:lang w:val="en-US"/>
              </w:rPr>
              <w:t>info@achilleus.be</w:t>
            </w:r>
          </w:p>
        </w:tc>
      </w:tr>
    </w:tbl>
    <w:p>
      <w:pPr>
        <w:pStyle w:val="Standard"/>
        <w:widowControl w:val="0"/>
        <w:ind w:left="108" w:hanging="108"/>
        <w:rPr>
          <w:rStyle w:val="Geen"/>
          <w:lang w:val="en-US"/>
        </w:rPr>
      </w:pPr>
    </w:p>
    <w:p>
      <w:pPr>
        <w:pStyle w:val="Standard"/>
        <w:widowControl w:val="0"/>
        <w:rPr>
          <w:rStyle w:val="Geen"/>
          <w:lang w:val="en-US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  <w:lang w:val="en-US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  <w:lang w:val="en-US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  <w:lang w:val="en-US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  <w:lang w:val="en-US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  <w:lang w:val="en-US"/>
        </w:rPr>
      </w:pPr>
      <w:r>
        <w:rPr>
          <w:rStyle w:val="Geen"/>
          <w:rFonts w:ascii="Arial" w:hAnsi="Arial"/>
          <w:shd w:val="clear" w:color="auto" w:fill="fcfcfc"/>
          <w:rtl w:val="0"/>
          <w:lang w:val="en-US"/>
        </w:rPr>
        <w:t>Geachte,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  <w:lang w:val="en-US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b w:val="1"/>
          <w:bCs w:val="1"/>
          <w:u w:val="single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b w:val="1"/>
          <w:bCs w:val="1"/>
          <w:u w:val="single"/>
        </w:rPr>
      </w:pPr>
      <w:r>
        <w:rPr>
          <w:rStyle w:val="Geen"/>
          <w:rFonts w:ascii="Arial" w:hAnsi="Arial"/>
          <w:b w:val="1"/>
          <w:bCs w:val="1"/>
          <w:u w:val="single"/>
          <w:shd w:val="clear" w:color="auto" w:fill="fcfcfc"/>
          <w:rtl w:val="0"/>
          <w:lang w:val="nl-NL"/>
        </w:rPr>
        <w:t>Betreft: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 xml:space="preserve"> Permanente vorming: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 xml:space="preserve"> AZ Herentals Zaal Le Paige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 xml:space="preserve"> om 21.00 u.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U wordt vriendelijk uitgenodigd op onze permanente vorming die doorgaat op 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>dinsdag 10 maart 2020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 xml:space="preserve"> 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om 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 xml:space="preserve">21.00 uur 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in 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>AZ Herentals Nederij 133 2200 Herentals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>.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u w:val="single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u w:val="single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Spreker: 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>Dr. Steven Claes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>Komt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 spreken over: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  <w:r>
        <w:rPr>
          <w:rStyle w:val="Geen"/>
          <w:rFonts w:ascii="Arial" w:cs="Arial" w:hAnsi="Arial" w:eastAsia="Arial"/>
          <w:shd w:val="clear" w:color="auto" w:fill="fcfcfc"/>
          <w:rtl w:val="0"/>
        </w:rPr>
        <w:tab/>
        <w:t xml:space="preserve">  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Style w:val="Geen"/>
          <w:rFonts w:ascii="Arial" w:cs="Arial" w:hAnsi="Arial" w:eastAsia="Arial"/>
          <w:shd w:val="clear" w:color="auto" w:fill="fcfcfc"/>
        </w:rPr>
        <w:tab/>
        <w:tab/>
        <w:tab/>
        <w:tab/>
      </w:r>
      <w:r>
        <w:rPr>
          <w:rStyle w:val="Geen"/>
          <w:rFonts w:ascii="Arial" w:hAnsi="Arial"/>
          <w:b w:val="1"/>
          <w:bCs w:val="1"/>
          <w:sz w:val="72"/>
          <w:szCs w:val="72"/>
          <w:shd w:val="clear" w:color="auto" w:fill="fcfcfc"/>
          <w:rtl w:val="0"/>
          <w:lang w:val="nl-NL"/>
        </w:rPr>
        <w:t>Loopblessures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b w:val="1"/>
          <w:bCs w:val="1"/>
          <w:u w:val="single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>Deze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 xml:space="preserve"> permanente vorming is gratis voor leden 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van Achilleus/AXXON, niet-leden betalen 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40 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>Euro.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b w:val="1"/>
          <w:bCs w:val="1"/>
          <w:u w:val="single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 xml:space="preserve">Deze avond wordt gesponsord door </w:t>
      </w:r>
      <w:r>
        <w:rPr>
          <w:rStyle w:val="Geen"/>
          <w:rFonts w:ascii="Arial" w:hAnsi="Arial"/>
          <w:b w:val="1"/>
          <w:bCs w:val="1"/>
          <w:shd w:val="clear" w:color="auto" w:fill="fcfcfc"/>
          <w:rtl w:val="0"/>
          <w:lang w:val="nl-NL"/>
        </w:rPr>
        <w:t xml:space="preserve">NAQI. </w:t>
      </w:r>
      <w:r>
        <w:rPr>
          <w:rStyle w:val="Geen"/>
          <w:rFonts w:ascii="Arial" w:hAnsi="Arial"/>
          <w:shd w:val="clear" w:color="auto" w:fill="fcfcfc"/>
          <w:rtl w:val="0"/>
          <w:lang w:val="nl-NL"/>
        </w:rPr>
        <w:t>Na de voordracht wordt je vriendelijk uitgenodigd op een drink. Wij heten je hartelijk welkom en hopen je daar te mogen ontmoeten.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>Met vriendelijke groeten,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>Ben Goris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  <w:r>
        <w:rPr>
          <w:rStyle w:val="Geen"/>
          <w:rFonts w:ascii="Arial" w:hAnsi="Arial"/>
          <w:shd w:val="clear" w:color="auto" w:fill="fcfcfc"/>
          <w:rtl w:val="0"/>
          <w:lang w:val="nl-NL"/>
        </w:rPr>
        <w:t>Voorzitter Achilleus</w:t>
      </w:r>
    </w:p>
    <w:p>
      <w:pPr>
        <w:pStyle w:val="Standard"/>
        <w:spacing w:line="276" w:lineRule="auto"/>
        <w:rPr>
          <w:rStyle w:val="Geen"/>
          <w:rFonts w:ascii="Arial" w:cs="Arial" w:hAnsi="Arial" w:eastAsia="Arial"/>
          <w:shd w:val="clear" w:color="auto" w:fill="fcfcfc"/>
        </w:rPr>
      </w:pPr>
    </w:p>
    <w:p>
      <w:pPr>
        <w:pStyle w:val="Standard"/>
        <w:spacing w:line="276" w:lineRule="auto"/>
        <w:rPr>
          <w:rStyle w:val="Hyperlink.1"/>
        </w:rPr>
      </w:pPr>
      <w:r>
        <w:rPr>
          <w:rStyle w:val="Geen"/>
          <w:rFonts w:ascii="Arial" w:hAnsi="Arial"/>
          <w:i w:val="1"/>
          <w:iCs w:val="1"/>
          <w:shd w:val="clear" w:color="auto" w:fill="fcfcfc"/>
          <w:rtl w:val="0"/>
          <w:lang w:val="nl-NL"/>
        </w:rPr>
        <w:t xml:space="preserve">Voor de praktische organisatie gelieve je deelname te bevestigen voor </w:t>
      </w:r>
      <w:r>
        <w:rPr>
          <w:rStyle w:val="Geen"/>
          <w:rFonts w:ascii="Arial" w:hAnsi="Arial"/>
          <w:i w:val="1"/>
          <w:iCs w:val="1"/>
          <w:shd w:val="clear" w:color="auto" w:fill="fcfcfc"/>
          <w:rtl w:val="0"/>
          <w:lang w:val="nl-NL"/>
        </w:rPr>
        <w:t>06/03/2020</w:t>
      </w:r>
      <w:r>
        <w:rPr>
          <w:rStyle w:val="Geen"/>
          <w:rFonts w:ascii="Arial" w:hAnsi="Arial"/>
          <w:i w:val="1"/>
          <w:iCs w:val="1"/>
          <w:shd w:val="clear" w:color="auto" w:fill="fcfcfc"/>
          <w:rtl w:val="0"/>
          <w:lang w:val="nl-NL"/>
        </w:rPr>
        <w:t>, liefst via PQK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"http://WWW.PQK.BE/"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WWW.PQK.BE</w:t>
      </w:r>
      <w:r>
        <w:rPr/>
        <w:fldChar w:fldCharType="end" w:fldLock="0"/>
      </w:r>
      <w:r>
        <w:rPr>
          <w:rStyle w:val="Geen"/>
          <w:rFonts w:ascii="Arial" w:hAnsi="Arial"/>
          <w:b w:val="1"/>
          <w:bCs w:val="1"/>
          <w:i w:val="1"/>
          <w:iCs w:val="1"/>
          <w:shd w:val="clear" w:color="auto" w:fill="fcfcfc"/>
          <w:rtl w:val="0"/>
          <w:lang w:val="nl-NL"/>
        </w:rPr>
        <w:t>)</w:t>
      </w:r>
    </w:p>
    <w:p>
      <w:pPr>
        <w:pStyle w:val="Standard"/>
        <w:spacing w:line="360" w:lineRule="auto"/>
        <w:jc w:val="right"/>
      </w:pPr>
      <w:r>
        <w:rPr>
          <w:rStyle w:val="Geen"/>
          <w:shd w:val="clear" w:color="auto" w:fill="fcfcfc"/>
        </w:rPr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oettekst"/>
    </w:pPr>
    <w:r>
      <w:rPr>
        <w:rFonts w:ascii="Arial" w:hAnsi="Arial"/>
        <w:sz w:val="16"/>
        <w:szCs w:val="16"/>
        <w:shd w:val="clear" w:color="auto" w:fill="fcfcfc"/>
        <w:rtl w:val="0"/>
        <w:lang w:val="en-US"/>
      </w:rPr>
      <w:t>Ernest Claesstraat 5, BE-Herentals             BNP Paribas Fortis 230-0131600-88             Tel: 014214446             ben.goris@telenet.be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oettekst">
    <w:name w:val="Voettekst"/>
    <w:next w:val="Voettekst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lang w:val="en-US"/>
    </w:rPr>
  </w:style>
  <w:style w:type="character" w:styleId="Hyperlink.1">
    <w:name w:val="Hyperlink.1"/>
    <w:basedOn w:val="Geen"/>
    <w:next w:val="Hyperlink.1"/>
    <w:rPr>
      <w:rFonts w:ascii="Times New Roman" w:cs="Times New Roman" w:hAnsi="Times New Roman" w:eastAsia="Times New Roman"/>
      <w:b w:val="1"/>
      <w:bCs w:val="1"/>
      <w:i w:val="1"/>
      <w:iCs w:val="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