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98C61" w14:textId="203E5A5F" w:rsidR="003F4DD9" w:rsidRPr="00396D91" w:rsidRDefault="00161B41" w:rsidP="00396D91">
      <w:pPr>
        <w:pStyle w:val="Titel"/>
        <w:rPr>
          <w:lang w:val="nl-NL"/>
        </w:rPr>
      </w:pPr>
      <w:r>
        <w:rPr>
          <w:lang w:val="nl-NL"/>
        </w:rPr>
        <w:t xml:space="preserve">Programma &amp; </w:t>
      </w:r>
      <w:r w:rsidR="00396D91" w:rsidRPr="00396D91">
        <w:rPr>
          <w:lang w:val="nl-NL"/>
        </w:rPr>
        <w:t>Sprekers HepNed symposium</w:t>
      </w:r>
    </w:p>
    <w:tbl>
      <w:tblPr>
        <w:tblStyle w:val="Lijsttabel3-Accent1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2071"/>
        <w:gridCol w:w="2088"/>
        <w:gridCol w:w="1935"/>
      </w:tblGrid>
      <w:tr w:rsidR="00365D01" w14:paraId="4A9EF075" w14:textId="77777777" w:rsidTr="00624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  <w:tcBorders>
              <w:right w:val="single" w:sz="4" w:space="0" w:color="4F81BD" w:themeColor="accent1"/>
            </w:tcBorders>
          </w:tcPr>
          <w:p w14:paraId="3523CAC9" w14:textId="0B7EA4A6" w:rsidR="00365D01" w:rsidRPr="00287884" w:rsidRDefault="00365D01">
            <w:pPr>
              <w:rPr>
                <w:lang w:val="nl-NL"/>
              </w:rPr>
            </w:pPr>
            <w:r w:rsidRPr="00287884">
              <w:rPr>
                <w:lang w:val="nl-NL"/>
              </w:rPr>
              <w:t>Programma</w:t>
            </w:r>
            <w:r w:rsidR="00287884" w:rsidRPr="00287884">
              <w:rPr>
                <w:lang w:val="nl-NL"/>
              </w:rPr>
              <w:t xml:space="preserve"> onderdeel</w:t>
            </w:r>
          </w:p>
        </w:tc>
        <w:tc>
          <w:tcPr>
            <w:tcW w:w="1560" w:type="dxa"/>
            <w:tcBorders>
              <w:right w:val="single" w:sz="4" w:space="0" w:color="4F81BD" w:themeColor="accent1"/>
            </w:tcBorders>
          </w:tcPr>
          <w:p w14:paraId="1329564C" w14:textId="43FA995A" w:rsidR="00365D01" w:rsidRPr="00287884" w:rsidRDefault="00365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Tijd</w:t>
            </w:r>
          </w:p>
        </w:tc>
        <w:tc>
          <w:tcPr>
            <w:tcW w:w="20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927546A" w14:textId="52F4C4A9" w:rsidR="00365D01" w:rsidRPr="00287884" w:rsidRDefault="00365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Onderwerp</w:t>
            </w:r>
          </w:p>
        </w:tc>
        <w:tc>
          <w:tcPr>
            <w:tcW w:w="208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4DE46B7" w14:textId="28F44264" w:rsidR="00365D01" w:rsidRPr="00287884" w:rsidRDefault="00365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Spreker</w:t>
            </w:r>
            <w:r w:rsidR="00287884" w:rsidRPr="00287884">
              <w:rPr>
                <w:lang w:val="nl-NL"/>
              </w:rPr>
              <w:t xml:space="preserve"> </w:t>
            </w:r>
          </w:p>
        </w:tc>
        <w:tc>
          <w:tcPr>
            <w:tcW w:w="1935" w:type="dxa"/>
            <w:tcBorders>
              <w:left w:val="single" w:sz="4" w:space="0" w:color="4F81BD" w:themeColor="accent1"/>
            </w:tcBorders>
          </w:tcPr>
          <w:p w14:paraId="4E4BBD03" w14:textId="5050719B" w:rsidR="00365D01" w:rsidRPr="00287884" w:rsidRDefault="00365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Alternatief</w:t>
            </w:r>
          </w:p>
        </w:tc>
      </w:tr>
      <w:tr w:rsidR="007E2974" w:rsidRPr="00E06EDB" w14:paraId="000AC0BD" w14:textId="77777777" w:rsidTr="00DB0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4F81BD" w:themeColor="accent1"/>
            </w:tcBorders>
          </w:tcPr>
          <w:p w14:paraId="42AB1173" w14:textId="0891BFF1" w:rsidR="007E2974" w:rsidRPr="00287884" w:rsidRDefault="007E2974">
            <w:pPr>
              <w:rPr>
                <w:lang w:val="nl-NL"/>
              </w:rPr>
            </w:pPr>
            <w:r>
              <w:rPr>
                <w:lang w:val="nl-NL"/>
              </w:rPr>
              <w:t>Registratie</w:t>
            </w:r>
          </w:p>
        </w:tc>
        <w:tc>
          <w:tcPr>
            <w:tcW w:w="7654" w:type="dxa"/>
            <w:gridSpan w:val="4"/>
          </w:tcPr>
          <w:p w14:paraId="71B32120" w14:textId="5C2BC5B6" w:rsidR="007E2974" w:rsidRPr="00287884" w:rsidRDefault="007E2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13:00 – 13:40u</w:t>
            </w:r>
          </w:p>
        </w:tc>
      </w:tr>
      <w:tr w:rsidR="002D7DCE" w:rsidRPr="002D7DCE" w14:paraId="1FBE360B" w14:textId="77777777" w:rsidTr="00624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4F81BD" w:themeColor="accent1"/>
            </w:tcBorders>
          </w:tcPr>
          <w:p w14:paraId="4E7BA693" w14:textId="212E3F8F" w:rsidR="002D7DCE" w:rsidRPr="00287884" w:rsidRDefault="002D7DCE" w:rsidP="002D7DCE">
            <w:pPr>
              <w:rPr>
                <w:lang w:val="nl-NL"/>
              </w:rPr>
            </w:pPr>
            <w:r w:rsidRPr="00287884">
              <w:rPr>
                <w:lang w:val="nl-NL"/>
              </w:rPr>
              <w:t>Opening</w:t>
            </w:r>
          </w:p>
        </w:tc>
        <w:tc>
          <w:tcPr>
            <w:tcW w:w="1560" w:type="dxa"/>
            <w:tcBorders>
              <w:right w:val="single" w:sz="4" w:space="0" w:color="4F81BD" w:themeColor="accent1"/>
            </w:tcBorders>
          </w:tcPr>
          <w:p w14:paraId="41B6CCF2" w14:textId="28F44D48" w:rsidR="002D7DCE" w:rsidRPr="00287884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13:4</w:t>
            </w:r>
            <w:r>
              <w:rPr>
                <w:lang w:val="nl-NL"/>
              </w:rPr>
              <w:t>0</w:t>
            </w:r>
            <w:r w:rsidRPr="00287884">
              <w:rPr>
                <w:lang w:val="nl-NL"/>
              </w:rPr>
              <w:t xml:space="preserve"> – </w:t>
            </w:r>
            <w:r>
              <w:rPr>
                <w:lang w:val="nl-NL"/>
              </w:rPr>
              <w:t>13:45</w:t>
            </w:r>
            <w:r w:rsidRPr="00287884">
              <w:rPr>
                <w:lang w:val="nl-NL"/>
              </w:rPr>
              <w:t>u</w:t>
            </w:r>
          </w:p>
        </w:tc>
        <w:tc>
          <w:tcPr>
            <w:tcW w:w="20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8B228B8" w14:textId="33E05F5A" w:rsidR="002D7DCE" w:rsidRPr="00287884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Algemeen</w:t>
            </w:r>
          </w:p>
        </w:tc>
        <w:tc>
          <w:tcPr>
            <w:tcW w:w="208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5D11A72" w14:textId="2A9E3188" w:rsidR="002D7DCE" w:rsidRPr="002D7DCE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lang w:val="nl-NL"/>
              </w:rPr>
            </w:pPr>
            <w:r w:rsidRPr="002D7DCE">
              <w:rPr>
                <w:color w:val="A6A6A6" w:themeColor="background1" w:themeShade="A6"/>
                <w:lang w:val="nl-NL"/>
              </w:rPr>
              <w:t>Anoniem</w:t>
            </w:r>
          </w:p>
        </w:tc>
        <w:tc>
          <w:tcPr>
            <w:tcW w:w="1935" w:type="dxa"/>
            <w:tcBorders>
              <w:left w:val="single" w:sz="4" w:space="0" w:color="4F81BD" w:themeColor="accent1"/>
            </w:tcBorders>
          </w:tcPr>
          <w:p w14:paraId="21F06E25" w14:textId="3CA63D48" w:rsidR="002D7DCE" w:rsidRPr="002D7DCE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lang w:val="nl-NL"/>
              </w:rPr>
            </w:pPr>
            <w:r w:rsidRPr="002D7DCE">
              <w:rPr>
                <w:color w:val="A6A6A6" w:themeColor="background1" w:themeShade="A6"/>
                <w:lang w:val="nl-NL"/>
              </w:rPr>
              <w:t>Anoniem</w:t>
            </w:r>
          </w:p>
        </w:tc>
      </w:tr>
      <w:tr w:rsidR="002D7DCE" w:rsidRPr="002D7DCE" w14:paraId="50077229" w14:textId="77777777" w:rsidTr="00624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right w:val="single" w:sz="4" w:space="0" w:color="4F81BD" w:themeColor="accent1"/>
            </w:tcBorders>
          </w:tcPr>
          <w:p w14:paraId="5F2C0B1A" w14:textId="23B72CCB" w:rsidR="002D7DCE" w:rsidRPr="00287884" w:rsidRDefault="002D7DCE" w:rsidP="002D7DCE">
            <w:pPr>
              <w:rPr>
                <w:lang w:val="nl-NL"/>
              </w:rPr>
            </w:pPr>
            <w:r w:rsidRPr="00287884">
              <w:rPr>
                <w:lang w:val="nl-NL"/>
              </w:rPr>
              <w:t>Plenaire sessie</w:t>
            </w:r>
          </w:p>
        </w:tc>
        <w:tc>
          <w:tcPr>
            <w:tcW w:w="1560" w:type="dxa"/>
            <w:tcBorders>
              <w:right w:val="single" w:sz="4" w:space="0" w:color="4F81BD" w:themeColor="accent1"/>
            </w:tcBorders>
          </w:tcPr>
          <w:p w14:paraId="090100D0" w14:textId="475F0DF1" w:rsidR="002D7DCE" w:rsidRPr="00287884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1</w:t>
            </w:r>
            <w:r>
              <w:rPr>
                <w:lang w:val="nl-NL"/>
              </w:rPr>
              <w:t>3:45 – 14:10</w:t>
            </w:r>
            <w:r w:rsidRPr="00287884">
              <w:rPr>
                <w:lang w:val="nl-NL"/>
              </w:rPr>
              <w:t>u</w:t>
            </w:r>
          </w:p>
        </w:tc>
        <w:tc>
          <w:tcPr>
            <w:tcW w:w="20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7B2CCBF" w14:textId="1CE1442C" w:rsidR="002D7DCE" w:rsidRPr="00287884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Hepatitis B</w:t>
            </w:r>
          </w:p>
        </w:tc>
        <w:tc>
          <w:tcPr>
            <w:tcW w:w="208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1658F3B" w14:textId="56B22E12" w:rsidR="002D7DCE" w:rsidRPr="002D7DCE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lang w:val="nl-NL"/>
              </w:rPr>
            </w:pPr>
            <w:r w:rsidRPr="002D7DCE">
              <w:rPr>
                <w:color w:val="A6A6A6" w:themeColor="background1" w:themeShade="A6"/>
                <w:lang w:val="nl-NL"/>
              </w:rPr>
              <w:t>Anoniem</w:t>
            </w:r>
          </w:p>
        </w:tc>
        <w:tc>
          <w:tcPr>
            <w:tcW w:w="1935" w:type="dxa"/>
            <w:tcBorders>
              <w:left w:val="single" w:sz="4" w:space="0" w:color="4F81BD" w:themeColor="accent1"/>
            </w:tcBorders>
          </w:tcPr>
          <w:p w14:paraId="1034AE17" w14:textId="51E9000A" w:rsidR="002D7DCE" w:rsidRPr="002D7DCE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lang w:val="nl-NL"/>
              </w:rPr>
            </w:pPr>
            <w:r w:rsidRPr="002D7DCE">
              <w:rPr>
                <w:color w:val="A6A6A6" w:themeColor="background1" w:themeShade="A6"/>
                <w:lang w:val="nl-NL"/>
              </w:rPr>
              <w:t>Anoniem</w:t>
            </w:r>
          </w:p>
        </w:tc>
      </w:tr>
      <w:tr w:rsidR="002D7DCE" w:rsidRPr="002D7DCE" w14:paraId="226C4751" w14:textId="77777777" w:rsidTr="00624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right w:val="single" w:sz="4" w:space="0" w:color="4F81BD" w:themeColor="accent1"/>
            </w:tcBorders>
          </w:tcPr>
          <w:p w14:paraId="48B36583" w14:textId="77777777" w:rsidR="002D7DCE" w:rsidRPr="00287884" w:rsidRDefault="002D7DCE" w:rsidP="002D7DCE">
            <w:pPr>
              <w:rPr>
                <w:lang w:val="nl-NL"/>
              </w:rPr>
            </w:pPr>
          </w:p>
        </w:tc>
        <w:tc>
          <w:tcPr>
            <w:tcW w:w="1560" w:type="dxa"/>
            <w:tcBorders>
              <w:right w:val="single" w:sz="4" w:space="0" w:color="4F81BD" w:themeColor="accent1"/>
            </w:tcBorders>
          </w:tcPr>
          <w:p w14:paraId="4C34B08E" w14:textId="7BFEAEBB" w:rsidR="002D7DCE" w:rsidRPr="00287884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14:</w:t>
            </w:r>
            <w:r>
              <w:rPr>
                <w:lang w:val="nl-NL"/>
              </w:rPr>
              <w:t>1</w:t>
            </w:r>
            <w:r w:rsidRPr="00287884">
              <w:rPr>
                <w:lang w:val="nl-NL"/>
              </w:rPr>
              <w:t>0 – 14:</w:t>
            </w:r>
            <w:r>
              <w:rPr>
                <w:lang w:val="nl-NL"/>
              </w:rPr>
              <w:t>35</w:t>
            </w:r>
            <w:r w:rsidRPr="00287884">
              <w:rPr>
                <w:lang w:val="nl-NL"/>
              </w:rPr>
              <w:t>u</w:t>
            </w:r>
          </w:p>
        </w:tc>
        <w:tc>
          <w:tcPr>
            <w:tcW w:w="20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54A2B88" w14:textId="0688E137" w:rsidR="002D7DCE" w:rsidRPr="00287884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Hepatitis C</w:t>
            </w:r>
          </w:p>
        </w:tc>
        <w:tc>
          <w:tcPr>
            <w:tcW w:w="208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974CB30" w14:textId="2DE6DA9A" w:rsidR="002D7DCE" w:rsidRPr="002D7DCE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lang w:val="nl-NL"/>
              </w:rPr>
            </w:pPr>
            <w:r w:rsidRPr="002D7DCE">
              <w:rPr>
                <w:color w:val="A6A6A6" w:themeColor="background1" w:themeShade="A6"/>
                <w:lang w:val="nl-NL"/>
              </w:rPr>
              <w:t>Anoniem</w:t>
            </w:r>
          </w:p>
        </w:tc>
        <w:tc>
          <w:tcPr>
            <w:tcW w:w="1935" w:type="dxa"/>
            <w:tcBorders>
              <w:left w:val="single" w:sz="4" w:space="0" w:color="4F81BD" w:themeColor="accent1"/>
            </w:tcBorders>
          </w:tcPr>
          <w:p w14:paraId="00A3AE8F" w14:textId="6808CB45" w:rsidR="002D7DCE" w:rsidRPr="002D7DCE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lang w:val="nl-NL"/>
              </w:rPr>
            </w:pPr>
            <w:r w:rsidRPr="002D7DCE">
              <w:rPr>
                <w:color w:val="A6A6A6" w:themeColor="background1" w:themeShade="A6"/>
                <w:lang w:val="nl-NL"/>
              </w:rPr>
              <w:t>Anoniem</w:t>
            </w:r>
          </w:p>
        </w:tc>
      </w:tr>
      <w:tr w:rsidR="002D7DCE" w:rsidRPr="00365D01" w14:paraId="5152D727" w14:textId="77777777" w:rsidTr="00624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right w:val="single" w:sz="4" w:space="0" w:color="4F81BD" w:themeColor="accent1"/>
            </w:tcBorders>
          </w:tcPr>
          <w:p w14:paraId="2EF8BE14" w14:textId="77777777" w:rsidR="002D7DCE" w:rsidRPr="00287884" w:rsidRDefault="002D7DCE" w:rsidP="002D7DCE">
            <w:pPr>
              <w:rPr>
                <w:lang w:val="nl-NL"/>
              </w:rPr>
            </w:pPr>
          </w:p>
        </w:tc>
        <w:tc>
          <w:tcPr>
            <w:tcW w:w="1560" w:type="dxa"/>
            <w:tcBorders>
              <w:right w:val="single" w:sz="4" w:space="0" w:color="4F81BD" w:themeColor="accent1"/>
            </w:tcBorders>
          </w:tcPr>
          <w:p w14:paraId="11FC7CAE" w14:textId="535A2A38" w:rsidR="002D7DCE" w:rsidRPr="00287884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14:</w:t>
            </w:r>
            <w:r>
              <w:rPr>
                <w:lang w:val="nl-NL"/>
              </w:rPr>
              <w:t>35</w:t>
            </w:r>
            <w:r w:rsidRPr="00287884">
              <w:rPr>
                <w:lang w:val="nl-NL"/>
              </w:rPr>
              <w:t xml:space="preserve"> – 15:00u</w:t>
            </w:r>
          </w:p>
        </w:tc>
        <w:tc>
          <w:tcPr>
            <w:tcW w:w="20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7A0C778" w14:textId="1C660C8F" w:rsidR="002D7DCE" w:rsidRPr="00287884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Hepatitis E</w:t>
            </w:r>
          </w:p>
        </w:tc>
        <w:tc>
          <w:tcPr>
            <w:tcW w:w="208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E10F949" w14:textId="69F58692" w:rsidR="002D7DCE" w:rsidRPr="002D7DCE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lang w:val="en-GB"/>
              </w:rPr>
            </w:pPr>
            <w:r w:rsidRPr="002D7DCE">
              <w:rPr>
                <w:color w:val="A6A6A6" w:themeColor="background1" w:themeShade="A6"/>
                <w:lang w:val="nl-NL"/>
              </w:rPr>
              <w:t>Anoniem</w:t>
            </w:r>
          </w:p>
        </w:tc>
        <w:tc>
          <w:tcPr>
            <w:tcW w:w="1935" w:type="dxa"/>
            <w:tcBorders>
              <w:left w:val="single" w:sz="4" w:space="0" w:color="4F81BD" w:themeColor="accent1"/>
            </w:tcBorders>
          </w:tcPr>
          <w:p w14:paraId="3C382792" w14:textId="08FD80DE" w:rsidR="002D7DCE" w:rsidRPr="002D7DCE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lang w:val="nl-NL"/>
              </w:rPr>
            </w:pPr>
            <w:r w:rsidRPr="002D7DCE">
              <w:rPr>
                <w:color w:val="A6A6A6" w:themeColor="background1" w:themeShade="A6"/>
                <w:lang w:val="nl-NL"/>
              </w:rPr>
              <w:t>Anoniem</w:t>
            </w:r>
          </w:p>
        </w:tc>
      </w:tr>
      <w:tr w:rsidR="002D7DCE" w:rsidRPr="002D7DCE" w14:paraId="46F27CC4" w14:textId="77777777" w:rsidTr="00624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right w:val="single" w:sz="4" w:space="0" w:color="4F81BD" w:themeColor="accent1"/>
            </w:tcBorders>
          </w:tcPr>
          <w:p w14:paraId="7214E3DB" w14:textId="11BE9791" w:rsidR="002D7DCE" w:rsidRPr="00287884" w:rsidRDefault="002D7DCE" w:rsidP="002D7DCE">
            <w:pPr>
              <w:rPr>
                <w:lang w:val="nl-NL"/>
              </w:rPr>
            </w:pPr>
            <w:r w:rsidRPr="00287884">
              <w:rPr>
                <w:lang w:val="nl-NL"/>
              </w:rPr>
              <w:t>Wetenschap sessie</w:t>
            </w:r>
          </w:p>
        </w:tc>
        <w:tc>
          <w:tcPr>
            <w:tcW w:w="1560" w:type="dxa"/>
            <w:tcBorders>
              <w:right w:val="single" w:sz="4" w:space="0" w:color="4F81BD" w:themeColor="accent1"/>
            </w:tcBorders>
          </w:tcPr>
          <w:p w14:paraId="443F5D8D" w14:textId="68ADCD98" w:rsidR="002D7DCE" w:rsidRPr="00287884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15:00 – 15:12u</w:t>
            </w:r>
          </w:p>
        </w:tc>
        <w:tc>
          <w:tcPr>
            <w:tcW w:w="20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6764FF5" w14:textId="39D924F4" w:rsidR="002D7DCE" w:rsidRPr="00287884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HCV retrieval: CELINE</w:t>
            </w:r>
          </w:p>
        </w:tc>
        <w:tc>
          <w:tcPr>
            <w:tcW w:w="208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3E6262C" w14:textId="11F924ED" w:rsidR="002D7DCE" w:rsidRPr="002D7DCE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lang w:val="nl-NL"/>
              </w:rPr>
            </w:pPr>
            <w:r w:rsidRPr="002D7DCE">
              <w:rPr>
                <w:color w:val="A6A6A6" w:themeColor="background1" w:themeShade="A6"/>
                <w:lang w:val="nl-NL"/>
              </w:rPr>
              <w:t>Anoniem</w:t>
            </w:r>
          </w:p>
        </w:tc>
        <w:tc>
          <w:tcPr>
            <w:tcW w:w="1935" w:type="dxa"/>
            <w:vMerge w:val="restart"/>
            <w:tcBorders>
              <w:left w:val="single" w:sz="4" w:space="0" w:color="4F81BD" w:themeColor="accent1"/>
            </w:tcBorders>
          </w:tcPr>
          <w:p w14:paraId="4F533A5A" w14:textId="025249FE" w:rsidR="002D7DCE" w:rsidRPr="002D7DCE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lang w:val="nl-NL"/>
              </w:rPr>
            </w:pPr>
            <w:r w:rsidRPr="002D7DCE">
              <w:rPr>
                <w:color w:val="A6A6A6" w:themeColor="background1" w:themeShade="A6"/>
                <w:lang w:val="nl-NL"/>
              </w:rPr>
              <w:t>Anoniem</w:t>
            </w:r>
          </w:p>
        </w:tc>
      </w:tr>
      <w:tr w:rsidR="002D7DCE" w:rsidRPr="00287884" w14:paraId="4289A851" w14:textId="77777777" w:rsidTr="00624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right w:val="single" w:sz="4" w:space="0" w:color="4F81BD" w:themeColor="accent1"/>
            </w:tcBorders>
          </w:tcPr>
          <w:p w14:paraId="5FA93E86" w14:textId="77777777" w:rsidR="002D7DCE" w:rsidRPr="00287884" w:rsidRDefault="002D7DCE" w:rsidP="002D7DCE">
            <w:pPr>
              <w:rPr>
                <w:lang w:val="nl-NL"/>
              </w:rPr>
            </w:pPr>
          </w:p>
        </w:tc>
        <w:tc>
          <w:tcPr>
            <w:tcW w:w="1560" w:type="dxa"/>
            <w:tcBorders>
              <w:right w:val="single" w:sz="4" w:space="0" w:color="4F81BD" w:themeColor="accent1"/>
            </w:tcBorders>
          </w:tcPr>
          <w:p w14:paraId="3FC525FF" w14:textId="7AA75F6B" w:rsidR="002D7DCE" w:rsidRPr="00287884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15:12 – 15:24u</w:t>
            </w:r>
          </w:p>
        </w:tc>
        <w:tc>
          <w:tcPr>
            <w:tcW w:w="20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AD073EB" w14:textId="739595DB" w:rsidR="002D7DCE" w:rsidRPr="00287884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HBV stop studie</w:t>
            </w:r>
          </w:p>
        </w:tc>
        <w:tc>
          <w:tcPr>
            <w:tcW w:w="208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9FBE506" w14:textId="0C35D5C0" w:rsidR="002D7DCE" w:rsidRPr="002D7DCE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lang w:val="nl-NL"/>
              </w:rPr>
            </w:pPr>
            <w:r w:rsidRPr="002D7DCE">
              <w:rPr>
                <w:color w:val="A6A6A6" w:themeColor="background1" w:themeShade="A6"/>
                <w:lang w:val="nl-NL"/>
              </w:rPr>
              <w:t>Anoniem</w:t>
            </w:r>
          </w:p>
        </w:tc>
        <w:tc>
          <w:tcPr>
            <w:tcW w:w="1935" w:type="dxa"/>
            <w:vMerge/>
            <w:tcBorders>
              <w:left w:val="single" w:sz="4" w:space="0" w:color="4F81BD" w:themeColor="accent1"/>
            </w:tcBorders>
          </w:tcPr>
          <w:p w14:paraId="3F8DEB53" w14:textId="78B78A96" w:rsidR="002D7DCE" w:rsidRPr="00287884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D7DCE" w:rsidRPr="00365D01" w14:paraId="266F8F84" w14:textId="77777777" w:rsidTr="00624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right w:val="single" w:sz="4" w:space="0" w:color="4F81BD" w:themeColor="accent1"/>
            </w:tcBorders>
          </w:tcPr>
          <w:p w14:paraId="5E77981B" w14:textId="77777777" w:rsidR="002D7DCE" w:rsidRPr="00287884" w:rsidRDefault="002D7DCE" w:rsidP="002D7DCE">
            <w:pPr>
              <w:rPr>
                <w:lang w:val="nl-NL"/>
              </w:rPr>
            </w:pPr>
          </w:p>
        </w:tc>
        <w:tc>
          <w:tcPr>
            <w:tcW w:w="1560" w:type="dxa"/>
            <w:tcBorders>
              <w:right w:val="single" w:sz="4" w:space="0" w:color="4F81BD" w:themeColor="accent1"/>
            </w:tcBorders>
          </w:tcPr>
          <w:p w14:paraId="2D133613" w14:textId="65DEC1FE" w:rsidR="002D7DCE" w:rsidRPr="00287884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15:24 – 15:36u</w:t>
            </w:r>
          </w:p>
        </w:tc>
        <w:tc>
          <w:tcPr>
            <w:tcW w:w="20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50E50D1" w14:textId="1FF4EF49" w:rsidR="002D7DCE" w:rsidRPr="00287884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HCV post-SVR</w:t>
            </w:r>
          </w:p>
        </w:tc>
        <w:tc>
          <w:tcPr>
            <w:tcW w:w="208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13F3A91" w14:textId="60F2311F" w:rsidR="002D7DCE" w:rsidRPr="002D7DCE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lang w:val="nl-NL"/>
              </w:rPr>
            </w:pPr>
            <w:r w:rsidRPr="002D7DCE">
              <w:rPr>
                <w:color w:val="A6A6A6" w:themeColor="background1" w:themeShade="A6"/>
                <w:lang w:val="nl-NL"/>
              </w:rPr>
              <w:t>Anoniem</w:t>
            </w:r>
          </w:p>
        </w:tc>
        <w:tc>
          <w:tcPr>
            <w:tcW w:w="1935" w:type="dxa"/>
            <w:vMerge/>
            <w:tcBorders>
              <w:left w:val="single" w:sz="4" w:space="0" w:color="4F81BD" w:themeColor="accent1"/>
            </w:tcBorders>
          </w:tcPr>
          <w:p w14:paraId="11B6A1F3" w14:textId="77777777" w:rsidR="002D7DCE" w:rsidRPr="00287884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D7DCE" w:rsidRPr="00365D01" w14:paraId="6DE00ECF" w14:textId="77777777" w:rsidTr="00624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right w:val="single" w:sz="4" w:space="0" w:color="4F81BD" w:themeColor="accent1"/>
            </w:tcBorders>
          </w:tcPr>
          <w:p w14:paraId="2E953DCC" w14:textId="77777777" w:rsidR="002D7DCE" w:rsidRPr="00287884" w:rsidRDefault="002D7DCE" w:rsidP="002D7DCE">
            <w:pPr>
              <w:rPr>
                <w:lang w:val="nl-NL"/>
              </w:rPr>
            </w:pPr>
          </w:p>
        </w:tc>
        <w:tc>
          <w:tcPr>
            <w:tcW w:w="1560" w:type="dxa"/>
            <w:tcBorders>
              <w:right w:val="single" w:sz="4" w:space="0" w:color="4F81BD" w:themeColor="accent1"/>
            </w:tcBorders>
          </w:tcPr>
          <w:p w14:paraId="2E7085AA" w14:textId="24FBC62A" w:rsidR="002D7DCE" w:rsidRPr="00287884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15:36 – 15:48u</w:t>
            </w:r>
          </w:p>
        </w:tc>
        <w:tc>
          <w:tcPr>
            <w:tcW w:w="20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DC49A55" w14:textId="5A6B80E0" w:rsidR="002D7DCE" w:rsidRPr="00287884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 xml:space="preserve">Nieuw HBV vaccin bij </w:t>
            </w:r>
            <w:proofErr w:type="spellStart"/>
            <w:r w:rsidRPr="00287884">
              <w:rPr>
                <w:lang w:val="nl-NL"/>
              </w:rPr>
              <w:t>falers</w:t>
            </w:r>
            <w:proofErr w:type="spellEnd"/>
          </w:p>
        </w:tc>
        <w:tc>
          <w:tcPr>
            <w:tcW w:w="208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A6184F8" w14:textId="047E946A" w:rsidR="002D7DCE" w:rsidRPr="002D7DCE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lang w:val="nl-NL"/>
              </w:rPr>
            </w:pPr>
            <w:r w:rsidRPr="002D7DCE">
              <w:rPr>
                <w:color w:val="A6A6A6" w:themeColor="background1" w:themeShade="A6"/>
                <w:lang w:val="nl-NL"/>
              </w:rPr>
              <w:t>Anoniem</w:t>
            </w:r>
          </w:p>
        </w:tc>
        <w:tc>
          <w:tcPr>
            <w:tcW w:w="1935" w:type="dxa"/>
            <w:vMerge/>
            <w:tcBorders>
              <w:left w:val="single" w:sz="4" w:space="0" w:color="4F81BD" w:themeColor="accent1"/>
            </w:tcBorders>
          </w:tcPr>
          <w:p w14:paraId="3A3712FC" w14:textId="77777777" w:rsidR="002D7DCE" w:rsidRPr="00287884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D7DCE" w:rsidRPr="00365D01" w14:paraId="1D16D6B4" w14:textId="77777777" w:rsidTr="00624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right w:val="single" w:sz="4" w:space="0" w:color="4F81BD" w:themeColor="accent1"/>
            </w:tcBorders>
          </w:tcPr>
          <w:p w14:paraId="3BD4ACDC" w14:textId="77777777" w:rsidR="002D7DCE" w:rsidRPr="00287884" w:rsidRDefault="002D7DCE" w:rsidP="002D7DCE">
            <w:pPr>
              <w:rPr>
                <w:lang w:val="nl-NL"/>
              </w:rPr>
            </w:pPr>
          </w:p>
        </w:tc>
        <w:tc>
          <w:tcPr>
            <w:tcW w:w="1560" w:type="dxa"/>
            <w:tcBorders>
              <w:right w:val="single" w:sz="4" w:space="0" w:color="4F81BD" w:themeColor="accent1"/>
            </w:tcBorders>
          </w:tcPr>
          <w:p w14:paraId="68F85673" w14:textId="392D9BB7" w:rsidR="002D7DCE" w:rsidRPr="00287884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15:48 – 16:00u</w:t>
            </w:r>
          </w:p>
        </w:tc>
        <w:tc>
          <w:tcPr>
            <w:tcW w:w="20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A197483" w14:textId="5C0C3039" w:rsidR="002D7DCE" w:rsidRPr="00287884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Niet-epidemische HCV genotypes</w:t>
            </w:r>
          </w:p>
        </w:tc>
        <w:tc>
          <w:tcPr>
            <w:tcW w:w="208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D978D4B" w14:textId="19B4E615" w:rsidR="002D7DCE" w:rsidRPr="002D7DCE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lang w:val="nl-NL"/>
              </w:rPr>
            </w:pPr>
            <w:r w:rsidRPr="002D7DCE">
              <w:rPr>
                <w:color w:val="A6A6A6" w:themeColor="background1" w:themeShade="A6"/>
                <w:lang w:val="nl-NL"/>
              </w:rPr>
              <w:t>Anoniem</w:t>
            </w:r>
          </w:p>
        </w:tc>
        <w:tc>
          <w:tcPr>
            <w:tcW w:w="1935" w:type="dxa"/>
            <w:vMerge/>
            <w:tcBorders>
              <w:left w:val="single" w:sz="4" w:space="0" w:color="4F81BD" w:themeColor="accent1"/>
            </w:tcBorders>
          </w:tcPr>
          <w:p w14:paraId="1A146FEF" w14:textId="77777777" w:rsidR="002D7DCE" w:rsidRPr="00287884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87884" w:rsidRPr="00365D01" w14:paraId="6131B7D5" w14:textId="77777777" w:rsidTr="00624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4F81BD" w:themeColor="accent1"/>
            </w:tcBorders>
          </w:tcPr>
          <w:p w14:paraId="70579D87" w14:textId="2EA95ECC" w:rsidR="00287884" w:rsidRPr="00287884" w:rsidRDefault="00287884" w:rsidP="00287884">
            <w:pPr>
              <w:rPr>
                <w:lang w:val="nl-NL"/>
              </w:rPr>
            </w:pPr>
            <w:r w:rsidRPr="00287884">
              <w:rPr>
                <w:lang w:val="nl-NL"/>
              </w:rPr>
              <w:t>Pauze</w:t>
            </w:r>
          </w:p>
        </w:tc>
        <w:tc>
          <w:tcPr>
            <w:tcW w:w="7654" w:type="dxa"/>
            <w:gridSpan w:val="4"/>
          </w:tcPr>
          <w:p w14:paraId="207FC83E" w14:textId="27308CFF" w:rsidR="00287884" w:rsidRPr="00287884" w:rsidRDefault="00287884" w:rsidP="00287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16:00 – 16:30u</w:t>
            </w:r>
          </w:p>
        </w:tc>
      </w:tr>
      <w:tr w:rsidR="002D7DCE" w:rsidRPr="002D7DCE" w14:paraId="45C49603" w14:textId="77777777" w:rsidTr="00624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right w:val="single" w:sz="4" w:space="0" w:color="4F81BD" w:themeColor="accent1"/>
            </w:tcBorders>
          </w:tcPr>
          <w:p w14:paraId="2BD6E302" w14:textId="7BCFF8BB" w:rsidR="002D7DCE" w:rsidRPr="00287884" w:rsidRDefault="002D7DCE" w:rsidP="002D7DCE">
            <w:pPr>
              <w:rPr>
                <w:lang w:val="nl-NL"/>
              </w:rPr>
            </w:pPr>
            <w:r w:rsidRPr="00287884">
              <w:rPr>
                <w:lang w:val="nl-NL"/>
              </w:rPr>
              <w:t>Actuele problematiek</w:t>
            </w:r>
          </w:p>
        </w:tc>
        <w:tc>
          <w:tcPr>
            <w:tcW w:w="1560" w:type="dxa"/>
            <w:tcBorders>
              <w:right w:val="single" w:sz="4" w:space="0" w:color="4F81BD" w:themeColor="accent1"/>
            </w:tcBorders>
          </w:tcPr>
          <w:p w14:paraId="6DCF8F2D" w14:textId="10AEC0B4" w:rsidR="002D7DCE" w:rsidRPr="00287884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16:30 – 16:45u</w:t>
            </w:r>
          </w:p>
        </w:tc>
        <w:tc>
          <w:tcPr>
            <w:tcW w:w="20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EB4AE2D" w14:textId="218080DD" w:rsidR="002D7DCE" w:rsidRPr="00287884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HCV behandeling in gevangenissen</w:t>
            </w:r>
          </w:p>
        </w:tc>
        <w:tc>
          <w:tcPr>
            <w:tcW w:w="208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48AE5DE" w14:textId="450C159F" w:rsidR="002D7DCE" w:rsidRPr="002D7DCE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lang w:val="nl-NL"/>
              </w:rPr>
            </w:pPr>
            <w:r w:rsidRPr="002D7DCE">
              <w:rPr>
                <w:color w:val="A6A6A6" w:themeColor="background1" w:themeShade="A6"/>
                <w:lang w:val="nl-NL"/>
              </w:rPr>
              <w:t>Anoniem</w:t>
            </w:r>
          </w:p>
        </w:tc>
        <w:tc>
          <w:tcPr>
            <w:tcW w:w="1935" w:type="dxa"/>
            <w:vMerge w:val="restart"/>
            <w:tcBorders>
              <w:left w:val="single" w:sz="4" w:space="0" w:color="4F81BD" w:themeColor="accent1"/>
            </w:tcBorders>
          </w:tcPr>
          <w:p w14:paraId="5FA1303E" w14:textId="100F8229" w:rsidR="002D7DCE" w:rsidRPr="00287884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2D7DCE">
              <w:rPr>
                <w:color w:val="A6A6A6" w:themeColor="background1" w:themeShade="A6"/>
                <w:lang w:val="nl-NL"/>
              </w:rPr>
              <w:t>Anoniem</w:t>
            </w:r>
          </w:p>
        </w:tc>
      </w:tr>
      <w:tr w:rsidR="002D7DCE" w:rsidRPr="00E06EDB" w14:paraId="1E430059" w14:textId="77777777" w:rsidTr="00624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right w:val="single" w:sz="4" w:space="0" w:color="4F81BD" w:themeColor="accent1"/>
            </w:tcBorders>
          </w:tcPr>
          <w:p w14:paraId="78AA98B9" w14:textId="77777777" w:rsidR="002D7DCE" w:rsidRPr="00287884" w:rsidRDefault="002D7DCE" w:rsidP="002D7DCE">
            <w:pPr>
              <w:rPr>
                <w:lang w:val="nl-NL"/>
              </w:rPr>
            </w:pPr>
          </w:p>
        </w:tc>
        <w:tc>
          <w:tcPr>
            <w:tcW w:w="1560" w:type="dxa"/>
            <w:tcBorders>
              <w:right w:val="single" w:sz="4" w:space="0" w:color="4F81BD" w:themeColor="accent1"/>
            </w:tcBorders>
          </w:tcPr>
          <w:p w14:paraId="43B1E86B" w14:textId="5622D925" w:rsidR="002D7DCE" w:rsidRPr="00287884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16:45 – 17:00u</w:t>
            </w:r>
          </w:p>
        </w:tc>
        <w:tc>
          <w:tcPr>
            <w:tcW w:w="20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B2E2A6A" w14:textId="75CEC7AD" w:rsidR="002D7DCE" w:rsidRPr="00287884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HBV </w:t>
            </w:r>
            <w:proofErr w:type="spellStart"/>
            <w:r>
              <w:rPr>
                <w:lang w:val="nl-NL"/>
              </w:rPr>
              <w:t>flare</w:t>
            </w:r>
            <w:proofErr w:type="spellEnd"/>
            <w:r>
              <w:rPr>
                <w:lang w:val="nl-NL"/>
              </w:rPr>
              <w:t xml:space="preserve"> bij </w:t>
            </w:r>
            <w:proofErr w:type="spellStart"/>
            <w:r>
              <w:rPr>
                <w:lang w:val="nl-NL"/>
              </w:rPr>
              <w:t>immunosuppressie</w:t>
            </w:r>
            <w:proofErr w:type="spellEnd"/>
          </w:p>
        </w:tc>
        <w:tc>
          <w:tcPr>
            <w:tcW w:w="208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51DDA4E" w14:textId="372D8F97" w:rsidR="002D7DCE" w:rsidRPr="002D7DCE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lang w:val="nl-NL"/>
              </w:rPr>
            </w:pPr>
            <w:r w:rsidRPr="002D7DCE">
              <w:rPr>
                <w:color w:val="A6A6A6" w:themeColor="background1" w:themeShade="A6"/>
                <w:lang w:val="nl-NL"/>
              </w:rPr>
              <w:t>Anoniem</w:t>
            </w:r>
          </w:p>
        </w:tc>
        <w:tc>
          <w:tcPr>
            <w:tcW w:w="1935" w:type="dxa"/>
            <w:vMerge/>
            <w:tcBorders>
              <w:left w:val="single" w:sz="4" w:space="0" w:color="4F81BD" w:themeColor="accent1"/>
            </w:tcBorders>
          </w:tcPr>
          <w:p w14:paraId="754CCC35" w14:textId="77777777" w:rsidR="002D7DCE" w:rsidRPr="00287884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D7DCE" w:rsidRPr="00365D01" w14:paraId="33797C7A" w14:textId="77777777" w:rsidTr="00624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right w:val="single" w:sz="4" w:space="0" w:color="4F81BD" w:themeColor="accent1"/>
            </w:tcBorders>
          </w:tcPr>
          <w:p w14:paraId="31E80DA4" w14:textId="77777777" w:rsidR="002D7DCE" w:rsidRPr="00287884" w:rsidRDefault="002D7DCE" w:rsidP="002D7DCE">
            <w:pPr>
              <w:rPr>
                <w:lang w:val="nl-NL"/>
              </w:rPr>
            </w:pPr>
          </w:p>
        </w:tc>
        <w:tc>
          <w:tcPr>
            <w:tcW w:w="1560" w:type="dxa"/>
            <w:tcBorders>
              <w:right w:val="single" w:sz="4" w:space="0" w:color="4F81BD" w:themeColor="accent1"/>
            </w:tcBorders>
          </w:tcPr>
          <w:p w14:paraId="2E602D9D" w14:textId="6139D453" w:rsidR="002D7DCE" w:rsidRPr="00287884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17:00 – 17:15u</w:t>
            </w:r>
          </w:p>
        </w:tc>
        <w:tc>
          <w:tcPr>
            <w:tcW w:w="20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AC29C21" w14:textId="0A287B97" w:rsidR="002D7DCE" w:rsidRPr="00287884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 xml:space="preserve">Multipele HCV therapie </w:t>
            </w:r>
            <w:proofErr w:type="spellStart"/>
            <w:r w:rsidRPr="00287884">
              <w:rPr>
                <w:lang w:val="nl-NL"/>
              </w:rPr>
              <w:t>falers</w:t>
            </w:r>
            <w:proofErr w:type="spellEnd"/>
          </w:p>
        </w:tc>
        <w:tc>
          <w:tcPr>
            <w:tcW w:w="208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6EC6B63" w14:textId="617F1756" w:rsidR="002D7DCE" w:rsidRPr="002D7DCE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lang w:val="nl-NL"/>
              </w:rPr>
            </w:pPr>
            <w:r w:rsidRPr="002D7DCE">
              <w:rPr>
                <w:color w:val="A6A6A6" w:themeColor="background1" w:themeShade="A6"/>
                <w:lang w:val="nl-NL"/>
              </w:rPr>
              <w:t>Anoniem</w:t>
            </w:r>
          </w:p>
        </w:tc>
        <w:tc>
          <w:tcPr>
            <w:tcW w:w="1935" w:type="dxa"/>
            <w:vMerge/>
            <w:tcBorders>
              <w:left w:val="single" w:sz="4" w:space="0" w:color="4F81BD" w:themeColor="accent1"/>
            </w:tcBorders>
          </w:tcPr>
          <w:p w14:paraId="46E0A728" w14:textId="77777777" w:rsidR="002D7DCE" w:rsidRPr="00287884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D7DCE" w:rsidRPr="00287884" w14:paraId="1D491DC9" w14:textId="77777777" w:rsidTr="00624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right w:val="single" w:sz="4" w:space="0" w:color="4F81BD" w:themeColor="accent1"/>
            </w:tcBorders>
          </w:tcPr>
          <w:p w14:paraId="2653FE51" w14:textId="77777777" w:rsidR="002D7DCE" w:rsidRPr="00287884" w:rsidRDefault="002D7DCE" w:rsidP="002D7DCE">
            <w:pPr>
              <w:rPr>
                <w:lang w:val="nl-NL"/>
              </w:rPr>
            </w:pPr>
          </w:p>
        </w:tc>
        <w:tc>
          <w:tcPr>
            <w:tcW w:w="1560" w:type="dxa"/>
            <w:tcBorders>
              <w:right w:val="single" w:sz="4" w:space="0" w:color="4F81BD" w:themeColor="accent1"/>
            </w:tcBorders>
          </w:tcPr>
          <w:p w14:paraId="7F502045" w14:textId="4A73FB57" w:rsidR="002D7DCE" w:rsidRPr="00287884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17:15 – 17:30u</w:t>
            </w:r>
          </w:p>
        </w:tc>
        <w:tc>
          <w:tcPr>
            <w:tcW w:w="20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FF2F5C5" w14:textId="5DBB593B" w:rsidR="002D7DCE" w:rsidRPr="00287884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Page-B score en HBV</w:t>
            </w:r>
          </w:p>
        </w:tc>
        <w:tc>
          <w:tcPr>
            <w:tcW w:w="208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6CB6666" w14:textId="4F2A7013" w:rsidR="002D7DCE" w:rsidRPr="002D7DCE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lang w:val="nl-NL"/>
              </w:rPr>
            </w:pPr>
            <w:r w:rsidRPr="002D7DCE">
              <w:rPr>
                <w:color w:val="A6A6A6" w:themeColor="background1" w:themeShade="A6"/>
                <w:lang w:val="nl-NL"/>
              </w:rPr>
              <w:t>Anoniem</w:t>
            </w:r>
          </w:p>
        </w:tc>
        <w:tc>
          <w:tcPr>
            <w:tcW w:w="1935" w:type="dxa"/>
            <w:vMerge/>
            <w:tcBorders>
              <w:left w:val="single" w:sz="4" w:space="0" w:color="4F81BD" w:themeColor="accent1"/>
            </w:tcBorders>
          </w:tcPr>
          <w:p w14:paraId="24243D1C" w14:textId="77777777" w:rsidR="002D7DCE" w:rsidRPr="00287884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D7DCE" w:rsidRPr="00287884" w14:paraId="5DF395FE" w14:textId="77777777" w:rsidTr="00624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right w:val="single" w:sz="4" w:space="0" w:color="4F81BD" w:themeColor="accent1"/>
            </w:tcBorders>
          </w:tcPr>
          <w:p w14:paraId="360B0B1C" w14:textId="77777777" w:rsidR="002D7DCE" w:rsidRPr="00287884" w:rsidRDefault="002D7DCE" w:rsidP="002D7DCE">
            <w:pPr>
              <w:rPr>
                <w:lang w:val="nl-NL"/>
              </w:rPr>
            </w:pPr>
          </w:p>
        </w:tc>
        <w:tc>
          <w:tcPr>
            <w:tcW w:w="1560" w:type="dxa"/>
            <w:tcBorders>
              <w:right w:val="single" w:sz="4" w:space="0" w:color="4F81BD" w:themeColor="accent1"/>
            </w:tcBorders>
          </w:tcPr>
          <w:p w14:paraId="4A355658" w14:textId="5F78C30C" w:rsidR="002D7DCE" w:rsidRPr="00287884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17:30 – 17:45u</w:t>
            </w:r>
          </w:p>
        </w:tc>
        <w:tc>
          <w:tcPr>
            <w:tcW w:w="20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0B60949" w14:textId="4CE66208" w:rsidR="002D7DCE" w:rsidRPr="00287884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 xml:space="preserve">Echo </w:t>
            </w:r>
            <w:proofErr w:type="spellStart"/>
            <w:r w:rsidRPr="00287884">
              <w:rPr>
                <w:lang w:val="nl-NL"/>
              </w:rPr>
              <w:t>vs</w:t>
            </w:r>
            <w:proofErr w:type="spellEnd"/>
            <w:r w:rsidRPr="00287884">
              <w:rPr>
                <w:lang w:val="nl-NL"/>
              </w:rPr>
              <w:t xml:space="preserve"> MRI voor HCC detectie</w:t>
            </w:r>
          </w:p>
        </w:tc>
        <w:tc>
          <w:tcPr>
            <w:tcW w:w="208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28F26BD" w14:textId="54EE3ACB" w:rsidR="002D7DCE" w:rsidRPr="002D7DCE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lang w:val="nl-NL"/>
              </w:rPr>
            </w:pPr>
            <w:r w:rsidRPr="002D7DCE">
              <w:rPr>
                <w:color w:val="A6A6A6" w:themeColor="background1" w:themeShade="A6"/>
                <w:lang w:val="nl-NL"/>
              </w:rPr>
              <w:t>Anoniem</w:t>
            </w:r>
          </w:p>
        </w:tc>
        <w:tc>
          <w:tcPr>
            <w:tcW w:w="1935" w:type="dxa"/>
            <w:vMerge/>
            <w:tcBorders>
              <w:left w:val="single" w:sz="4" w:space="0" w:color="4F81BD" w:themeColor="accent1"/>
            </w:tcBorders>
          </w:tcPr>
          <w:p w14:paraId="08CDE5BF" w14:textId="77777777" w:rsidR="002D7DCE" w:rsidRPr="00287884" w:rsidRDefault="002D7DCE" w:rsidP="002D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D7DCE" w:rsidRPr="00287884" w14:paraId="4992A94C" w14:textId="77777777" w:rsidTr="00624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right w:val="single" w:sz="4" w:space="0" w:color="4F81BD" w:themeColor="accent1"/>
            </w:tcBorders>
          </w:tcPr>
          <w:p w14:paraId="538E2F57" w14:textId="77777777" w:rsidR="002D7DCE" w:rsidRPr="00287884" w:rsidRDefault="002D7DCE" w:rsidP="002D7DCE">
            <w:pPr>
              <w:rPr>
                <w:lang w:val="nl-NL"/>
              </w:rPr>
            </w:pPr>
          </w:p>
        </w:tc>
        <w:tc>
          <w:tcPr>
            <w:tcW w:w="1560" w:type="dxa"/>
            <w:tcBorders>
              <w:right w:val="single" w:sz="4" w:space="0" w:color="4F81BD" w:themeColor="accent1"/>
            </w:tcBorders>
          </w:tcPr>
          <w:p w14:paraId="10BAFDDE" w14:textId="78BE0A89" w:rsidR="002D7DCE" w:rsidRPr="00287884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17:45 – 18:00u</w:t>
            </w:r>
          </w:p>
        </w:tc>
        <w:tc>
          <w:tcPr>
            <w:tcW w:w="20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0A9D848" w14:textId="130949E3" w:rsidR="002D7DCE" w:rsidRPr="00287884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Nieuwe HBV en HDV middelen</w:t>
            </w:r>
          </w:p>
        </w:tc>
        <w:tc>
          <w:tcPr>
            <w:tcW w:w="208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EDB298F" w14:textId="3D051B02" w:rsidR="002D7DCE" w:rsidRPr="002D7DCE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lang w:val="nl-NL"/>
              </w:rPr>
            </w:pPr>
            <w:r w:rsidRPr="002D7DCE">
              <w:rPr>
                <w:color w:val="A6A6A6" w:themeColor="background1" w:themeShade="A6"/>
                <w:lang w:val="nl-NL"/>
              </w:rPr>
              <w:t>Anoniem</w:t>
            </w:r>
          </w:p>
        </w:tc>
        <w:tc>
          <w:tcPr>
            <w:tcW w:w="1935" w:type="dxa"/>
            <w:vMerge/>
            <w:tcBorders>
              <w:left w:val="single" w:sz="4" w:space="0" w:color="4F81BD" w:themeColor="accent1"/>
            </w:tcBorders>
          </w:tcPr>
          <w:p w14:paraId="78D61FE6" w14:textId="77777777" w:rsidR="002D7DCE" w:rsidRPr="00287884" w:rsidRDefault="002D7DCE" w:rsidP="002D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624246" w:rsidRPr="00365D01" w14:paraId="4981867A" w14:textId="77777777" w:rsidTr="00B52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4F81BD" w:themeColor="accent1"/>
            </w:tcBorders>
          </w:tcPr>
          <w:p w14:paraId="3C988704" w14:textId="6962C8E1" w:rsidR="00624246" w:rsidRPr="00287884" w:rsidRDefault="007E2974" w:rsidP="00287884">
            <w:pPr>
              <w:rPr>
                <w:lang w:val="nl-NL"/>
              </w:rPr>
            </w:pPr>
            <w:r>
              <w:rPr>
                <w:lang w:val="nl-NL"/>
              </w:rPr>
              <w:t>Discussie</w:t>
            </w:r>
          </w:p>
        </w:tc>
        <w:tc>
          <w:tcPr>
            <w:tcW w:w="7654" w:type="dxa"/>
            <w:gridSpan w:val="4"/>
          </w:tcPr>
          <w:p w14:paraId="7C43A0EC" w14:textId="2865C2CB" w:rsidR="00624246" w:rsidRPr="00287884" w:rsidRDefault="00624246" w:rsidP="00287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287884">
              <w:rPr>
                <w:lang w:val="nl-NL"/>
              </w:rPr>
              <w:t>18:00 – 18:15u</w:t>
            </w:r>
          </w:p>
        </w:tc>
      </w:tr>
      <w:tr w:rsidR="00624246" w:rsidRPr="002D7DCE" w14:paraId="6B25367A" w14:textId="77777777" w:rsidTr="00624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4F81BD" w:themeColor="accent1"/>
            </w:tcBorders>
          </w:tcPr>
          <w:p w14:paraId="60A05A0A" w14:textId="3D5485F4" w:rsidR="00624246" w:rsidRDefault="00624246" w:rsidP="00287884">
            <w:pPr>
              <w:rPr>
                <w:lang w:val="nl-NL"/>
              </w:rPr>
            </w:pPr>
            <w:bookmarkStart w:id="0" w:name="_GoBack" w:colFirst="3" w:colLast="4"/>
            <w:r>
              <w:rPr>
                <w:lang w:val="nl-NL"/>
              </w:rPr>
              <w:t>Afsluiting</w:t>
            </w:r>
          </w:p>
        </w:tc>
        <w:tc>
          <w:tcPr>
            <w:tcW w:w="1560" w:type="dxa"/>
            <w:tcBorders>
              <w:right w:val="single" w:sz="4" w:space="0" w:color="4F81BD" w:themeColor="accent1"/>
            </w:tcBorders>
          </w:tcPr>
          <w:p w14:paraId="02AB21F4" w14:textId="6BAA2D15" w:rsidR="00624246" w:rsidRPr="00287884" w:rsidRDefault="00624246" w:rsidP="00287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18:15 – 18:30u</w:t>
            </w:r>
          </w:p>
        </w:tc>
        <w:tc>
          <w:tcPr>
            <w:tcW w:w="20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A424BD4" w14:textId="7FB4CF3D" w:rsidR="00624246" w:rsidRPr="00287884" w:rsidRDefault="00624246" w:rsidP="00287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Algemeen</w:t>
            </w:r>
          </w:p>
        </w:tc>
        <w:tc>
          <w:tcPr>
            <w:tcW w:w="208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C63FB14" w14:textId="34DD9497" w:rsidR="00624246" w:rsidRPr="002D7DCE" w:rsidRDefault="002D7DCE" w:rsidP="00287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lang w:val="nl-NL"/>
              </w:rPr>
            </w:pPr>
            <w:r w:rsidRPr="002D7DCE">
              <w:rPr>
                <w:color w:val="A6A6A6" w:themeColor="background1" w:themeShade="A6"/>
                <w:lang w:val="nl-NL"/>
              </w:rPr>
              <w:t>Anoniem</w:t>
            </w:r>
          </w:p>
        </w:tc>
        <w:tc>
          <w:tcPr>
            <w:tcW w:w="1935" w:type="dxa"/>
            <w:tcBorders>
              <w:left w:val="single" w:sz="4" w:space="0" w:color="4F81BD" w:themeColor="accent1"/>
            </w:tcBorders>
          </w:tcPr>
          <w:p w14:paraId="02A410CD" w14:textId="4B4E5B0E" w:rsidR="00624246" w:rsidRPr="002D7DCE" w:rsidRDefault="002D7DCE" w:rsidP="00287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lang w:val="nl-NL"/>
              </w:rPr>
            </w:pPr>
            <w:r w:rsidRPr="002D7DCE">
              <w:rPr>
                <w:color w:val="A6A6A6" w:themeColor="background1" w:themeShade="A6"/>
                <w:lang w:val="nl-NL"/>
              </w:rPr>
              <w:t>Anoniem</w:t>
            </w:r>
          </w:p>
        </w:tc>
      </w:tr>
      <w:bookmarkEnd w:id="0"/>
      <w:tr w:rsidR="00624246" w:rsidRPr="00624246" w14:paraId="5101C6FB" w14:textId="77777777" w:rsidTr="001E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4F81BD" w:themeColor="accent1"/>
            </w:tcBorders>
          </w:tcPr>
          <w:p w14:paraId="25910BF4" w14:textId="3AA9B853" w:rsidR="00624246" w:rsidRDefault="00624246" w:rsidP="00287884">
            <w:pPr>
              <w:rPr>
                <w:lang w:val="nl-NL"/>
              </w:rPr>
            </w:pPr>
            <w:r>
              <w:rPr>
                <w:lang w:val="nl-NL"/>
              </w:rPr>
              <w:t>Lichte maaltijd</w:t>
            </w:r>
          </w:p>
        </w:tc>
        <w:tc>
          <w:tcPr>
            <w:tcW w:w="7654" w:type="dxa"/>
            <w:gridSpan w:val="4"/>
          </w:tcPr>
          <w:p w14:paraId="0ED65EDC" w14:textId="75AA9B3F" w:rsidR="00624246" w:rsidRPr="00624246" w:rsidRDefault="00624246" w:rsidP="00287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18:30 – 20:00u</w:t>
            </w:r>
          </w:p>
        </w:tc>
      </w:tr>
    </w:tbl>
    <w:p w14:paraId="0C3C461D" w14:textId="2D12C530" w:rsidR="00813DC5" w:rsidRPr="000A26BE" w:rsidRDefault="00813DC5" w:rsidP="000A26BE">
      <w:pPr>
        <w:rPr>
          <w:lang w:val="nl-NL"/>
        </w:rPr>
      </w:pPr>
    </w:p>
    <w:sectPr w:rsidR="00813DC5" w:rsidRPr="000A2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0C13"/>
    <w:multiLevelType w:val="hybridMultilevel"/>
    <w:tmpl w:val="2CF28CA0"/>
    <w:lvl w:ilvl="0" w:tplc="6AC462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B750D"/>
    <w:multiLevelType w:val="hybridMultilevel"/>
    <w:tmpl w:val="AF1C6060"/>
    <w:lvl w:ilvl="0" w:tplc="FA565EA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91"/>
    <w:rsid w:val="000A26BE"/>
    <w:rsid w:val="000D69B6"/>
    <w:rsid w:val="000F2D02"/>
    <w:rsid w:val="00134026"/>
    <w:rsid w:val="00161B41"/>
    <w:rsid w:val="00287884"/>
    <w:rsid w:val="002C4DD7"/>
    <w:rsid w:val="002D7DCE"/>
    <w:rsid w:val="00344D8B"/>
    <w:rsid w:val="0034665B"/>
    <w:rsid w:val="003515C7"/>
    <w:rsid w:val="00365D01"/>
    <w:rsid w:val="00396D91"/>
    <w:rsid w:val="003C2710"/>
    <w:rsid w:val="004425F9"/>
    <w:rsid w:val="004D09CA"/>
    <w:rsid w:val="00503E6D"/>
    <w:rsid w:val="00511592"/>
    <w:rsid w:val="00522629"/>
    <w:rsid w:val="0055175C"/>
    <w:rsid w:val="00566402"/>
    <w:rsid w:val="00620B54"/>
    <w:rsid w:val="00624246"/>
    <w:rsid w:val="007C765E"/>
    <w:rsid w:val="007E2974"/>
    <w:rsid w:val="00813DC5"/>
    <w:rsid w:val="00837416"/>
    <w:rsid w:val="0087129A"/>
    <w:rsid w:val="00930912"/>
    <w:rsid w:val="009C0095"/>
    <w:rsid w:val="009C0486"/>
    <w:rsid w:val="00A238EB"/>
    <w:rsid w:val="00A41A40"/>
    <w:rsid w:val="00A83503"/>
    <w:rsid w:val="00AB6547"/>
    <w:rsid w:val="00B176BC"/>
    <w:rsid w:val="00B51159"/>
    <w:rsid w:val="00C62136"/>
    <w:rsid w:val="00D76D12"/>
    <w:rsid w:val="00D77AE2"/>
    <w:rsid w:val="00E024C7"/>
    <w:rsid w:val="00E06EDB"/>
    <w:rsid w:val="00E66CEF"/>
    <w:rsid w:val="00EC4E6B"/>
    <w:rsid w:val="00F22155"/>
    <w:rsid w:val="00F70AF7"/>
    <w:rsid w:val="00F81D99"/>
    <w:rsid w:val="00FA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3128"/>
  <w15:docId w15:val="{49DF4499-B598-4993-930E-40B648CF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96D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96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396D9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3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741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74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741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741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74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7416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16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3-Accent1">
    <w:name w:val="List Table 3 Accent 1"/>
    <w:basedOn w:val="Standaardtabel"/>
    <w:uiPriority w:val="48"/>
    <w:rsid w:val="00161B4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 Brakenhoff</dc:creator>
  <cp:lastModifiedBy>Dijk, Marleen van</cp:lastModifiedBy>
  <cp:revision>2</cp:revision>
  <dcterms:created xsi:type="dcterms:W3CDTF">2019-12-06T08:21:00Z</dcterms:created>
  <dcterms:modified xsi:type="dcterms:W3CDTF">2019-12-06T08:21:00Z</dcterms:modified>
</cp:coreProperties>
</file>