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17" w:rsidRPr="00CD7631" w:rsidRDefault="00485A17" w:rsidP="00485A17">
      <w:pPr>
        <w:pStyle w:val="Kop1"/>
        <w:spacing w:before="0"/>
        <w:rPr>
          <w:rFonts w:asciiTheme="minorHAnsi" w:hAnsiTheme="minorHAnsi" w:cstheme="minorHAnsi"/>
          <w:sz w:val="28"/>
        </w:rPr>
      </w:pPr>
      <w:bookmarkStart w:id="0" w:name="_Toc432413526"/>
      <w:bookmarkStart w:id="1" w:name="_Toc536694726"/>
      <w:r w:rsidRPr="00CD7631">
        <w:rPr>
          <w:rFonts w:asciiTheme="minorHAnsi" w:hAnsiTheme="minorHAnsi" w:cstheme="minorHAnsi"/>
          <w:sz w:val="28"/>
        </w:rPr>
        <w:t>P</w:t>
      </w:r>
      <w:bookmarkEnd w:id="0"/>
      <w:r w:rsidRPr="00CD7631">
        <w:rPr>
          <w:rFonts w:asciiTheme="minorHAnsi" w:hAnsiTheme="minorHAnsi" w:cstheme="minorHAnsi"/>
          <w:sz w:val="28"/>
        </w:rPr>
        <w:t>ROGRAMMA</w:t>
      </w:r>
      <w:bookmarkEnd w:id="1"/>
    </w:p>
    <w:tbl>
      <w:tblPr>
        <w:tblStyle w:val="Lichtearcering-accent5"/>
        <w:tblpPr w:leftFromText="141" w:rightFromText="141" w:vertAnchor="text" w:horzAnchor="margin" w:tblpX="-993" w:tblpY="146"/>
        <w:tblW w:w="6094" w:type="pct"/>
        <w:tblLook w:val="04A0" w:firstRow="1" w:lastRow="0" w:firstColumn="1" w:lastColumn="0" w:noHBand="0" w:noVBand="1"/>
      </w:tblPr>
      <w:tblGrid>
        <w:gridCol w:w="1496"/>
        <w:gridCol w:w="2096"/>
        <w:gridCol w:w="2393"/>
        <w:gridCol w:w="5686"/>
      </w:tblGrid>
      <w:tr w:rsidR="00485A17" w:rsidRPr="00CD7631" w:rsidTr="005C22A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u w:val="single"/>
              </w:rPr>
            </w:pPr>
            <w:bookmarkStart w:id="2" w:name="_Toc432413527"/>
            <w:r w:rsidRPr="00CD7631">
              <w:rPr>
                <w:rFonts w:cstheme="minorHAnsi"/>
                <w:u w:val="single"/>
              </w:rPr>
              <w:t>Tijd</w:t>
            </w:r>
          </w:p>
        </w:tc>
        <w:tc>
          <w:tcPr>
            <w:tcW w:w="898" w:type="pct"/>
          </w:tcPr>
          <w:p w:rsidR="00485A17" w:rsidRPr="00CD7631" w:rsidRDefault="00485A17" w:rsidP="005C22AB">
            <w:pPr>
              <w:spacing w:line="276" w:lineRule="auto"/>
              <w:cnfStyle w:val="100000000000" w:firstRow="1" w:lastRow="0" w:firstColumn="0" w:lastColumn="0" w:oddVBand="0" w:evenVBand="0" w:oddHBand="0" w:evenHBand="0" w:firstRowFirstColumn="0" w:firstRowLastColumn="0" w:lastRowFirstColumn="0" w:lastRowLastColumn="0"/>
              <w:rPr>
                <w:rFonts w:cstheme="minorHAnsi"/>
                <w:u w:val="single"/>
              </w:rPr>
            </w:pPr>
            <w:r w:rsidRPr="00CD7631">
              <w:rPr>
                <w:rFonts w:cstheme="minorHAnsi"/>
                <w:u w:val="single"/>
              </w:rPr>
              <w:t>Inhoud</w:t>
            </w:r>
          </w:p>
        </w:tc>
        <w:tc>
          <w:tcPr>
            <w:tcW w:w="1025" w:type="pct"/>
          </w:tcPr>
          <w:p w:rsidR="00485A17" w:rsidRPr="00CD7631" w:rsidRDefault="00485A17" w:rsidP="005C22AB">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CD7631">
              <w:rPr>
                <w:rFonts w:cstheme="minorHAnsi"/>
                <w:u w:val="single"/>
              </w:rPr>
              <w:t xml:space="preserve">Werkvorm </w:t>
            </w:r>
            <w:r w:rsidRPr="00CD7631">
              <w:rPr>
                <w:rFonts w:cstheme="minorHAnsi"/>
                <w:szCs w:val="20"/>
              </w:rPr>
              <w:t xml:space="preserve"> </w:t>
            </w:r>
          </w:p>
        </w:tc>
        <w:tc>
          <w:tcPr>
            <w:tcW w:w="2436" w:type="pct"/>
          </w:tcPr>
          <w:p w:rsidR="00485A17" w:rsidRPr="00CD7631" w:rsidRDefault="00485A17" w:rsidP="005C22AB">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u w:val="single"/>
              </w:rPr>
            </w:pPr>
            <w:r w:rsidRPr="00CD7631">
              <w:rPr>
                <w:rFonts w:cstheme="minorHAnsi"/>
                <w:u w:val="single"/>
              </w:rPr>
              <w:t>Tips/suggesties</w:t>
            </w: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sidRPr="00CD7631">
              <w:rPr>
                <w:rFonts w:cstheme="minorHAnsi"/>
              </w:rPr>
              <w:t>0</w:t>
            </w:r>
            <w:r>
              <w:rPr>
                <w:rFonts w:cstheme="minorHAnsi"/>
              </w:rPr>
              <w:t>8</w:t>
            </w:r>
            <w:r w:rsidRPr="00CD7631">
              <w:rPr>
                <w:rFonts w:cstheme="minorHAnsi"/>
              </w:rPr>
              <w:t>.00</w:t>
            </w:r>
            <w:r>
              <w:rPr>
                <w:rFonts w:cstheme="minorHAnsi"/>
              </w:rPr>
              <w:t>-</w:t>
            </w:r>
            <w:r w:rsidRPr="00CD7631">
              <w:rPr>
                <w:rFonts w:cstheme="minorHAnsi"/>
              </w:rPr>
              <w:t>0</w:t>
            </w:r>
            <w:r>
              <w:rPr>
                <w:rFonts w:cstheme="minorHAnsi"/>
              </w:rPr>
              <w:t>8</w:t>
            </w:r>
            <w:r w:rsidRPr="00CD7631">
              <w:rPr>
                <w:rFonts w:cstheme="minorHAnsi"/>
              </w:rPr>
              <w:t>.1</w:t>
            </w:r>
            <w:r>
              <w:rPr>
                <w:rFonts w:cstheme="minorHAnsi"/>
              </w:rPr>
              <w:t>5</w:t>
            </w:r>
          </w:p>
        </w:tc>
        <w:tc>
          <w:tcPr>
            <w:tcW w:w="898" w:type="pct"/>
          </w:tcPr>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Inleiding:</w:t>
            </w:r>
            <w:r w:rsidRPr="00ED6E2D">
              <w:rPr>
                <w:rFonts w:cstheme="minorHAnsi"/>
                <w:szCs w:val="20"/>
              </w:rPr>
              <w:br/>
              <w:t>Programma, doelstellingen en verwachtingen.</w:t>
            </w:r>
          </w:p>
        </w:tc>
        <w:tc>
          <w:tcPr>
            <w:tcW w:w="1025" w:type="pct"/>
          </w:tcPr>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Doceren</w:t>
            </w:r>
            <w:r w:rsidRPr="00ED6E2D">
              <w:rPr>
                <w:rFonts w:cstheme="minorHAnsi"/>
                <w:szCs w:val="20"/>
              </w:rPr>
              <w:br/>
              <w:t>Groepsgesprek</w:t>
            </w:r>
          </w:p>
        </w:tc>
        <w:tc>
          <w:tcPr>
            <w:tcW w:w="2436" w:type="pct"/>
          </w:tcPr>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PPT dia</w:t>
            </w:r>
            <w:r>
              <w:rPr>
                <w:rFonts w:cstheme="minorHAnsi"/>
                <w:szCs w:val="20"/>
              </w:rPr>
              <w:br/>
            </w:r>
            <w:r w:rsidRPr="00ED6E2D">
              <w:rPr>
                <w:rFonts w:cstheme="minorHAnsi"/>
                <w:szCs w:val="20"/>
              </w:rPr>
              <w:t>Inventariseer verwachtingen</w:t>
            </w:r>
          </w:p>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ED6E2D">
              <w:rPr>
                <w:rFonts w:cstheme="minorHAnsi"/>
                <w:szCs w:val="20"/>
              </w:rPr>
              <w:t>Managen van verwachtingen</w:t>
            </w:r>
          </w:p>
        </w:tc>
      </w:tr>
      <w:tr w:rsidR="00485A17" w:rsidRPr="00CD7631" w:rsidTr="005C22AB">
        <w:trPr>
          <w:trHeight w:val="80"/>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Pr>
                <w:rFonts w:cstheme="minorHAnsi"/>
              </w:rPr>
              <w:t>08.15-</w:t>
            </w:r>
            <w:r w:rsidRPr="00CD7631">
              <w:rPr>
                <w:rFonts w:cstheme="minorHAnsi"/>
              </w:rPr>
              <w:t>0</w:t>
            </w:r>
            <w:r>
              <w:rPr>
                <w:rFonts w:cstheme="minorHAnsi"/>
              </w:rPr>
              <w:t>8</w:t>
            </w:r>
            <w:r w:rsidRPr="00CD7631">
              <w:rPr>
                <w:rFonts w:cstheme="minorHAnsi"/>
              </w:rPr>
              <w:t>.</w:t>
            </w:r>
            <w:r>
              <w:rPr>
                <w:rFonts w:cstheme="minorHAnsi"/>
              </w:rPr>
              <w:t>30</w:t>
            </w:r>
          </w:p>
        </w:tc>
        <w:tc>
          <w:tcPr>
            <w:tcW w:w="898" w:type="pct"/>
          </w:tcPr>
          <w:p w:rsidR="00485A17" w:rsidRPr="00ED6E2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proofErr w:type="spellStart"/>
            <w:r>
              <w:rPr>
                <w:rFonts w:cs="Arial"/>
              </w:rPr>
              <w:t>Pretest</w:t>
            </w:r>
            <w:proofErr w:type="spellEnd"/>
            <w:r>
              <w:rPr>
                <w:rFonts w:cs="Arial"/>
              </w:rPr>
              <w:t xml:space="preserve"> cardiologische kennis</w:t>
            </w:r>
          </w:p>
        </w:tc>
        <w:tc>
          <w:tcPr>
            <w:tcW w:w="1025" w:type="pct"/>
          </w:tcPr>
          <w:p w:rsidR="00485A17" w:rsidRPr="00DA5038"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sidRPr="00DA5038">
              <w:rPr>
                <w:rFonts w:cs="Arial"/>
              </w:rPr>
              <w:t>Doceren</w:t>
            </w:r>
          </w:p>
          <w:p w:rsidR="00485A17" w:rsidRPr="00ED6E2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DA5038">
              <w:rPr>
                <w:rFonts w:cs="Arial"/>
              </w:rPr>
              <w:t>Onderwijs leergesprek</w:t>
            </w:r>
          </w:p>
        </w:tc>
        <w:tc>
          <w:tcPr>
            <w:tcW w:w="2436"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theme="minorHAnsi"/>
                <w:szCs w:val="20"/>
              </w:rPr>
              <w:t xml:space="preserve">PPT dia </w:t>
            </w:r>
          </w:p>
          <w:p w:rsidR="00485A17" w:rsidRPr="00ED6E2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Arial"/>
              </w:rPr>
              <w:t xml:space="preserve">Gebruik hiervoor </w:t>
            </w:r>
            <w:proofErr w:type="spellStart"/>
            <w:r>
              <w:rPr>
                <w:rFonts w:cs="Arial"/>
              </w:rPr>
              <w:t>Kahoot</w:t>
            </w:r>
            <w:proofErr w:type="spellEnd"/>
            <w:r>
              <w:rPr>
                <w:rFonts w:cs="Arial"/>
              </w:rPr>
              <w:t xml:space="preserve">! </w:t>
            </w: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rPr>
                <w:rFonts w:cstheme="minorHAnsi"/>
              </w:rPr>
            </w:pPr>
            <w:r>
              <w:rPr>
                <w:rFonts w:cstheme="minorHAnsi"/>
              </w:rPr>
              <w:t>08.30-09.20</w:t>
            </w:r>
          </w:p>
        </w:tc>
        <w:tc>
          <w:tcPr>
            <w:tcW w:w="898"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Discussie over de stellingen uit quiz.</w:t>
            </w:r>
          </w:p>
        </w:tc>
        <w:tc>
          <w:tcPr>
            <w:tcW w:w="1025" w:type="pct"/>
          </w:tcPr>
          <w:p w:rsidR="00485A17" w:rsidRPr="00DA5038"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Doceren</w:t>
            </w:r>
          </w:p>
          <w:p w:rsidR="00485A17" w:rsidRPr="008921EF"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Onderwijs leergesprek</w:t>
            </w:r>
          </w:p>
        </w:tc>
        <w:tc>
          <w:tcPr>
            <w:tcW w:w="2436"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 xml:space="preserve">PPT dia </w:t>
            </w:r>
          </w:p>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p>
        </w:tc>
      </w:tr>
      <w:tr w:rsidR="00485A17" w:rsidRPr="00CD7631" w:rsidTr="005C22AB">
        <w:trPr>
          <w:trHeight w:val="80"/>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rPr>
                <w:rFonts w:cstheme="minorHAnsi"/>
              </w:rPr>
            </w:pPr>
            <w:r>
              <w:rPr>
                <w:rFonts w:cstheme="minorHAnsi"/>
              </w:rPr>
              <w:t>09.20-09.40</w:t>
            </w:r>
          </w:p>
        </w:tc>
        <w:tc>
          <w:tcPr>
            <w:tcW w:w="898"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PAUZE</w:t>
            </w:r>
          </w:p>
        </w:tc>
        <w:tc>
          <w:tcPr>
            <w:tcW w:w="1025" w:type="pct"/>
          </w:tcPr>
          <w:p w:rsidR="00485A17" w:rsidRPr="008921EF"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p>
        </w:tc>
        <w:tc>
          <w:tcPr>
            <w:tcW w:w="2436"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rPr>
                <w:rFonts w:cstheme="minorHAnsi"/>
              </w:rPr>
            </w:pPr>
            <w:r>
              <w:rPr>
                <w:rFonts w:cstheme="minorHAnsi"/>
              </w:rPr>
              <w:t>09.40-10.25</w:t>
            </w:r>
          </w:p>
        </w:tc>
        <w:tc>
          <w:tcPr>
            <w:tcW w:w="898"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(Basis) ECG Leer ACH/AVP</w:t>
            </w:r>
          </w:p>
        </w:tc>
        <w:tc>
          <w:tcPr>
            <w:tcW w:w="1025"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sidRPr="00DA5038">
              <w:rPr>
                <w:rFonts w:cs="Arial"/>
              </w:rPr>
              <w:t>Onderwijs leergesprek</w:t>
            </w:r>
          </w:p>
          <w:p w:rsidR="00485A17" w:rsidRPr="008921EF"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Vaardigheden trainen</w:t>
            </w:r>
          </w:p>
        </w:tc>
        <w:tc>
          <w:tcPr>
            <w:tcW w:w="2436"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Voor AVP: PPT dia</w:t>
            </w:r>
          </w:p>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Voor ACH: PPT dia</w:t>
            </w:r>
          </w:p>
        </w:tc>
      </w:tr>
      <w:tr w:rsidR="00485A17" w:rsidRPr="00CD7631" w:rsidTr="005C22AB">
        <w:trPr>
          <w:trHeight w:val="521"/>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rPr>
                <w:rFonts w:cstheme="minorHAnsi"/>
              </w:rPr>
            </w:pPr>
            <w:r>
              <w:rPr>
                <w:rFonts w:cstheme="minorHAnsi"/>
              </w:rPr>
              <w:t>10.25-11.25</w:t>
            </w:r>
          </w:p>
        </w:tc>
        <w:tc>
          <w:tcPr>
            <w:tcW w:w="898"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Vouw met cardiale klachten</w:t>
            </w:r>
          </w:p>
        </w:tc>
        <w:tc>
          <w:tcPr>
            <w:tcW w:w="1025"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Vaardigheden trainen</w:t>
            </w:r>
            <w:r w:rsidRPr="00DA5038">
              <w:rPr>
                <w:rFonts w:cs="Arial"/>
              </w:rPr>
              <w:t xml:space="preserve"> Onderwijs leergesprek</w:t>
            </w:r>
          </w:p>
          <w:p w:rsidR="00485A17" w:rsidRPr="00DA5038"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p>
        </w:tc>
        <w:tc>
          <w:tcPr>
            <w:tcW w:w="2436" w:type="pct"/>
          </w:tcPr>
          <w:p w:rsidR="00485A17" w:rsidRPr="00B01102" w:rsidRDefault="00485A17" w:rsidP="005C22AB">
            <w:pPr>
              <w:cnfStyle w:val="000000000000" w:firstRow="0" w:lastRow="0" w:firstColumn="0" w:lastColumn="0" w:oddVBand="0" w:evenVBand="0" w:oddHBand="0" w:evenHBand="0" w:firstRowFirstColumn="0" w:firstRowLastColumn="0" w:lastRowFirstColumn="0" w:lastRowLastColumn="0"/>
              <w:rPr>
                <w:rFonts w:cs="Arial"/>
                <w:b/>
                <w:bCs/>
              </w:rPr>
            </w:pPr>
            <w:r w:rsidRPr="00B01102">
              <w:rPr>
                <w:rFonts w:cs="Arial"/>
                <w:b/>
                <w:bCs/>
              </w:rPr>
              <w:t xml:space="preserve">Scenario </w:t>
            </w:r>
            <w:r>
              <w:rPr>
                <w:rFonts w:cs="Arial"/>
                <w:b/>
                <w:bCs/>
              </w:rPr>
              <w:t>1</w:t>
            </w:r>
          </w:p>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(Casus duurt maximaal 20 minuten) </w:t>
            </w:r>
          </w:p>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PPT dia    Tijdens evaluatie a specifieke klachten patroon bespreken.</w:t>
            </w: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rPr>
                <w:rFonts w:cstheme="minorHAnsi"/>
              </w:rPr>
            </w:pPr>
            <w:r>
              <w:rPr>
                <w:rFonts w:cstheme="minorHAnsi"/>
              </w:rPr>
              <w:t>11.25-12.10</w:t>
            </w:r>
          </w:p>
        </w:tc>
        <w:tc>
          <w:tcPr>
            <w:tcW w:w="898"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Pr>
                <w:rFonts w:cs="Arial"/>
              </w:rPr>
              <w:t>STEMI</w:t>
            </w:r>
          </w:p>
        </w:tc>
        <w:tc>
          <w:tcPr>
            <w:tcW w:w="1025" w:type="pct"/>
          </w:tcPr>
          <w:p w:rsidR="00485A17" w:rsidRPr="0014558F"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sidRPr="0014558F">
              <w:rPr>
                <w:rFonts w:cs="Arial"/>
              </w:rPr>
              <w:t>Vaardigheden trainen</w:t>
            </w:r>
          </w:p>
          <w:p w:rsidR="00485A17" w:rsidRPr="00DA5038" w:rsidRDefault="00485A17" w:rsidP="005C22AB">
            <w:pPr>
              <w:cnfStyle w:val="000000100000" w:firstRow="0" w:lastRow="0" w:firstColumn="0" w:lastColumn="0" w:oddVBand="0" w:evenVBand="0" w:oddHBand="1" w:evenHBand="0" w:firstRowFirstColumn="0" w:firstRowLastColumn="0" w:lastRowFirstColumn="0" w:lastRowLastColumn="0"/>
              <w:rPr>
                <w:rFonts w:cs="Arial"/>
              </w:rPr>
            </w:pPr>
            <w:r w:rsidRPr="0014558F">
              <w:rPr>
                <w:rFonts w:cs="Arial"/>
              </w:rPr>
              <w:t>Praktijksituaties simuleren</w:t>
            </w:r>
          </w:p>
        </w:tc>
        <w:tc>
          <w:tcPr>
            <w:tcW w:w="2436" w:type="pct"/>
          </w:tcPr>
          <w:p w:rsidR="00485A17" w:rsidRPr="00552A3B" w:rsidRDefault="00485A17" w:rsidP="005C22AB">
            <w:pPr>
              <w:cnfStyle w:val="000000100000" w:firstRow="0" w:lastRow="0" w:firstColumn="0" w:lastColumn="0" w:oddVBand="0" w:evenVBand="0" w:oddHBand="1" w:evenHBand="0" w:firstRowFirstColumn="0" w:firstRowLastColumn="0" w:lastRowFirstColumn="0" w:lastRowLastColumn="0"/>
              <w:rPr>
                <w:b/>
                <w:bCs/>
              </w:rPr>
            </w:pPr>
            <w:r w:rsidRPr="00552A3B">
              <w:rPr>
                <w:b/>
                <w:bCs/>
              </w:rPr>
              <w:t>Scenario 2</w:t>
            </w:r>
          </w:p>
          <w:p w:rsidR="00485A17" w:rsidRDefault="00485A17" w:rsidP="005C22AB">
            <w:pPr>
              <w:cnfStyle w:val="000000100000" w:firstRow="0" w:lastRow="0" w:firstColumn="0" w:lastColumn="0" w:oddVBand="0" w:evenVBand="0" w:oddHBand="1" w:evenHBand="0" w:firstRowFirstColumn="0" w:firstRowLastColumn="0" w:lastRowFirstColumn="0" w:lastRowLastColumn="0"/>
            </w:pPr>
            <w:r>
              <w:t>(Casus duurt maximaal 15 minuten)</w:t>
            </w:r>
          </w:p>
          <w:p w:rsidR="00485A17" w:rsidRPr="00DC548C" w:rsidRDefault="00485A17" w:rsidP="005C22AB">
            <w:pPr>
              <w:cnfStyle w:val="000000100000" w:firstRow="0" w:lastRow="0" w:firstColumn="0" w:lastColumn="0" w:oddVBand="0" w:evenVBand="0" w:oddHBand="1" w:evenHBand="0" w:firstRowFirstColumn="0" w:firstRowLastColumn="0" w:lastRowFirstColumn="0" w:lastRowLastColumn="0"/>
            </w:pPr>
            <w:r>
              <w:t xml:space="preserve">Tijdens evaluatie discussie opgang brengen over de noodzaak van ASCAL, </w:t>
            </w:r>
            <w:proofErr w:type="spellStart"/>
            <w:r>
              <w:t>toediningsvorm</w:t>
            </w:r>
            <w:proofErr w:type="spellEnd"/>
            <w:r>
              <w:t xml:space="preserve"> Clopidogrel en discussie infarct gebieden en </w:t>
            </w:r>
            <w:proofErr w:type="spellStart"/>
            <w:r>
              <w:t>comlicaties</w:t>
            </w:r>
            <w:proofErr w:type="spellEnd"/>
          </w:p>
        </w:tc>
      </w:tr>
    </w:tbl>
    <w:p w:rsidR="00485A17" w:rsidRDefault="00485A17" w:rsidP="00485A17">
      <w:r>
        <w:rPr>
          <w:b/>
          <w:bCs/>
        </w:rPr>
        <w:br w:type="page"/>
      </w:r>
    </w:p>
    <w:tbl>
      <w:tblPr>
        <w:tblStyle w:val="Lichtearcering-accent5"/>
        <w:tblpPr w:leftFromText="141" w:rightFromText="141" w:vertAnchor="text" w:horzAnchor="margin" w:tblpX="-993" w:tblpY="146"/>
        <w:tblW w:w="6094" w:type="pct"/>
        <w:tblLook w:val="04A0" w:firstRow="1" w:lastRow="0" w:firstColumn="1" w:lastColumn="0" w:noHBand="0" w:noVBand="1"/>
      </w:tblPr>
      <w:tblGrid>
        <w:gridCol w:w="1496"/>
        <w:gridCol w:w="2096"/>
        <w:gridCol w:w="2393"/>
        <w:gridCol w:w="5686"/>
      </w:tblGrid>
      <w:tr w:rsidR="00485A17" w:rsidRPr="00CD7631" w:rsidTr="005C22AB">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tabs>
                <w:tab w:val="left" w:pos="705"/>
              </w:tabs>
              <w:spacing w:line="276" w:lineRule="auto"/>
              <w:rPr>
                <w:rFonts w:cstheme="minorHAnsi"/>
              </w:rPr>
            </w:pPr>
            <w:r>
              <w:rPr>
                <w:rFonts w:cstheme="minorHAnsi"/>
              </w:rPr>
              <w:lastRenderedPageBreak/>
              <w:t>12.10-12.40</w:t>
            </w:r>
          </w:p>
        </w:tc>
        <w:tc>
          <w:tcPr>
            <w:tcW w:w="898" w:type="pct"/>
          </w:tcPr>
          <w:p w:rsidR="00485A17" w:rsidRPr="00ED6E2D" w:rsidRDefault="00485A17" w:rsidP="005C22AB">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14558F">
              <w:rPr>
                <w:rFonts w:cstheme="minorHAnsi"/>
                <w:szCs w:val="20"/>
              </w:rPr>
              <w:t>PAUZE</w:t>
            </w:r>
          </w:p>
        </w:tc>
        <w:tc>
          <w:tcPr>
            <w:tcW w:w="1025" w:type="pct"/>
          </w:tcPr>
          <w:p w:rsidR="00485A17" w:rsidRPr="00ED6E2D" w:rsidRDefault="00485A17" w:rsidP="005C22AB">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2436" w:type="pct"/>
          </w:tcPr>
          <w:p w:rsidR="00485A17" w:rsidRPr="00CE4140" w:rsidRDefault="00485A17" w:rsidP="005C22AB">
            <w:pPr>
              <w:cnfStyle w:val="100000000000" w:firstRow="1" w:lastRow="0" w:firstColumn="0" w:lastColumn="0" w:oddVBand="0" w:evenVBand="0" w:oddHBand="0" w:evenHBand="0" w:firstRowFirstColumn="0" w:firstRowLastColumn="0" w:lastRowFirstColumn="0" w:lastRowLastColumn="0"/>
              <w:rPr>
                <w:rFonts w:cs="Arial"/>
              </w:rPr>
            </w:pPr>
          </w:p>
        </w:tc>
      </w:tr>
      <w:tr w:rsidR="00485A17" w:rsidRPr="00485A17" w:rsidTr="005C22A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Pr>
                <w:rFonts w:cstheme="minorHAnsi"/>
              </w:rPr>
              <w:t>12.40-</w:t>
            </w:r>
            <w:r w:rsidRPr="00CD7631">
              <w:rPr>
                <w:rFonts w:cstheme="minorHAnsi"/>
              </w:rPr>
              <w:t>1</w:t>
            </w:r>
            <w:r>
              <w:rPr>
                <w:rFonts w:cstheme="minorHAnsi"/>
              </w:rPr>
              <w:t>3</w:t>
            </w:r>
            <w:r w:rsidRPr="00CD7631">
              <w:rPr>
                <w:rFonts w:cstheme="minorHAnsi"/>
              </w:rPr>
              <w:t>.</w:t>
            </w:r>
            <w:r>
              <w:rPr>
                <w:rFonts w:cstheme="minorHAnsi"/>
              </w:rPr>
              <w:t>10</w:t>
            </w:r>
          </w:p>
        </w:tc>
        <w:tc>
          <w:tcPr>
            <w:tcW w:w="898" w:type="pct"/>
          </w:tcPr>
          <w:p w:rsidR="00485A17"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Tachycardie</w:t>
            </w:r>
          </w:p>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roofErr w:type="spellStart"/>
            <w:r>
              <w:rPr>
                <w:rFonts w:cstheme="minorHAnsi"/>
                <w:szCs w:val="20"/>
              </w:rPr>
              <w:t>smalcomplex</w:t>
            </w:r>
            <w:proofErr w:type="spellEnd"/>
          </w:p>
        </w:tc>
        <w:tc>
          <w:tcPr>
            <w:tcW w:w="1025" w:type="pct"/>
          </w:tcPr>
          <w:p w:rsidR="00485A17" w:rsidRPr="00F83DE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Vaardigheden trainen</w:t>
            </w:r>
          </w:p>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83DED">
              <w:rPr>
                <w:rFonts w:cs="Arial"/>
              </w:rPr>
              <w:t>Praktijksituaties simuleren</w:t>
            </w:r>
          </w:p>
        </w:tc>
        <w:tc>
          <w:tcPr>
            <w:tcW w:w="2436" w:type="pct"/>
          </w:tcPr>
          <w:p w:rsidR="00485A17"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01102">
              <w:rPr>
                <w:rFonts w:cstheme="minorHAnsi"/>
                <w:b/>
                <w:bCs/>
                <w:szCs w:val="20"/>
              </w:rPr>
              <w:t xml:space="preserve">Scenario </w:t>
            </w:r>
            <w:r>
              <w:rPr>
                <w:rFonts w:cstheme="minorHAnsi"/>
                <w:b/>
                <w:bCs/>
                <w:szCs w:val="20"/>
              </w:rPr>
              <w:t>3</w:t>
            </w:r>
            <w:r>
              <w:rPr>
                <w:rFonts w:cstheme="minorHAnsi"/>
                <w:szCs w:val="20"/>
              </w:rPr>
              <w:br/>
              <w:t>(</w:t>
            </w:r>
            <w:r>
              <w:rPr>
                <w:rFonts w:cs="Arial"/>
              </w:rPr>
              <w:t>Casus duurt maximaal 20 minuten)</w:t>
            </w:r>
          </w:p>
          <w:p w:rsidR="00485A17" w:rsidRPr="00552A3B"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lang w:val="en-US"/>
              </w:rPr>
            </w:pPr>
            <w:r w:rsidRPr="00552A3B">
              <w:rPr>
                <w:rFonts w:cstheme="minorHAnsi"/>
                <w:szCs w:val="20"/>
                <w:lang w:val="en-US"/>
              </w:rPr>
              <w:t xml:space="preserve">PPT </w:t>
            </w:r>
            <w:proofErr w:type="spellStart"/>
            <w:r w:rsidRPr="00552A3B">
              <w:rPr>
                <w:rFonts w:cstheme="minorHAnsi"/>
                <w:szCs w:val="20"/>
                <w:lang w:val="en-US"/>
              </w:rPr>
              <w:t>dia</w:t>
            </w:r>
            <w:proofErr w:type="spellEnd"/>
            <w:r w:rsidRPr="00552A3B">
              <w:rPr>
                <w:rFonts w:cstheme="minorHAnsi"/>
                <w:szCs w:val="20"/>
                <w:lang w:val="en-US"/>
              </w:rPr>
              <w:t xml:space="preserve"> (</w:t>
            </w:r>
            <w:r>
              <w:rPr>
                <w:rFonts w:cstheme="minorHAnsi"/>
                <w:szCs w:val="20"/>
                <w:lang w:val="en-US"/>
              </w:rPr>
              <w:t xml:space="preserve">instructive </w:t>
            </w:r>
            <w:r w:rsidRPr="00552A3B">
              <w:rPr>
                <w:rFonts w:cstheme="minorHAnsi"/>
                <w:szCs w:val="20"/>
                <w:lang w:val="en-US"/>
              </w:rPr>
              <w:t xml:space="preserve">video Modified </w:t>
            </w:r>
            <w:proofErr w:type="spellStart"/>
            <w:r w:rsidRPr="00552A3B">
              <w:rPr>
                <w:rFonts w:cstheme="minorHAnsi"/>
                <w:szCs w:val="20"/>
                <w:lang w:val="en-US"/>
              </w:rPr>
              <w:t>vasalva</w:t>
            </w:r>
            <w:proofErr w:type="spellEnd"/>
            <w:r>
              <w:rPr>
                <w:rFonts w:cstheme="minorHAnsi"/>
                <w:szCs w:val="20"/>
                <w:lang w:val="en-US"/>
              </w:rPr>
              <w:t>)</w:t>
            </w:r>
          </w:p>
        </w:tc>
      </w:tr>
      <w:tr w:rsidR="00485A17" w:rsidRPr="00CD7631" w:rsidTr="005C22AB">
        <w:trPr>
          <w:trHeight w:val="391"/>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spacing w:line="276" w:lineRule="auto"/>
              <w:rPr>
                <w:rFonts w:cstheme="minorHAnsi"/>
              </w:rPr>
            </w:pPr>
            <w:r>
              <w:rPr>
                <w:rFonts w:cstheme="minorHAnsi"/>
              </w:rPr>
              <w:t>13.10-13.40</w:t>
            </w:r>
          </w:p>
        </w:tc>
        <w:tc>
          <w:tcPr>
            <w:tcW w:w="898"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Drugs (Stimulantia)</w:t>
            </w:r>
          </w:p>
        </w:tc>
        <w:tc>
          <w:tcPr>
            <w:tcW w:w="1025" w:type="pct"/>
          </w:tcPr>
          <w:p w:rsidR="00485A17" w:rsidRPr="00F83DE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F83DED">
              <w:rPr>
                <w:rFonts w:cs="Arial"/>
              </w:rPr>
              <w:t>Praktijksituaties simuleren</w:t>
            </w:r>
          </w:p>
        </w:tc>
        <w:tc>
          <w:tcPr>
            <w:tcW w:w="2436"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B01102">
              <w:rPr>
                <w:rFonts w:cstheme="minorHAnsi"/>
                <w:b/>
                <w:bCs/>
                <w:szCs w:val="20"/>
              </w:rPr>
              <w:t xml:space="preserve">Scenario </w:t>
            </w:r>
            <w:r>
              <w:rPr>
                <w:rFonts w:cstheme="minorHAnsi"/>
                <w:b/>
                <w:bCs/>
                <w:szCs w:val="20"/>
              </w:rPr>
              <w:t>4</w:t>
            </w:r>
            <w:r>
              <w:rPr>
                <w:rFonts w:cstheme="minorHAnsi"/>
                <w:szCs w:val="20"/>
              </w:rPr>
              <w:br/>
              <w:t>(</w:t>
            </w:r>
            <w:r>
              <w:rPr>
                <w:rFonts w:cs="Arial"/>
              </w:rPr>
              <w:t>Casus duurt maximaal 20 minuten)</w:t>
            </w:r>
          </w:p>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PPT dia</w:t>
            </w: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sidRPr="00CD7631">
              <w:rPr>
                <w:rFonts w:cstheme="minorHAnsi"/>
              </w:rPr>
              <w:t>1</w:t>
            </w:r>
            <w:r>
              <w:rPr>
                <w:rFonts w:cstheme="minorHAnsi"/>
              </w:rPr>
              <w:t>3</w:t>
            </w:r>
            <w:r w:rsidRPr="00CD7631">
              <w:rPr>
                <w:rFonts w:cstheme="minorHAnsi"/>
              </w:rPr>
              <w:t>.</w:t>
            </w:r>
            <w:r>
              <w:rPr>
                <w:rFonts w:cstheme="minorHAnsi"/>
              </w:rPr>
              <w:t>40-</w:t>
            </w:r>
            <w:r w:rsidRPr="00CD7631">
              <w:rPr>
                <w:rFonts w:cstheme="minorHAnsi"/>
              </w:rPr>
              <w:t>1</w:t>
            </w:r>
            <w:r>
              <w:rPr>
                <w:rFonts w:cstheme="minorHAnsi"/>
              </w:rPr>
              <w:t>3</w:t>
            </w:r>
            <w:r w:rsidRPr="00CD7631">
              <w:rPr>
                <w:rFonts w:cstheme="minorHAnsi"/>
              </w:rPr>
              <w:t>.</w:t>
            </w:r>
            <w:r>
              <w:rPr>
                <w:rFonts w:cstheme="minorHAnsi"/>
              </w:rPr>
              <w:t>55</w:t>
            </w:r>
          </w:p>
        </w:tc>
        <w:tc>
          <w:tcPr>
            <w:tcW w:w="898" w:type="pct"/>
          </w:tcPr>
          <w:p w:rsidR="00485A17" w:rsidRPr="00781875"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PAUZE</w:t>
            </w:r>
          </w:p>
        </w:tc>
        <w:tc>
          <w:tcPr>
            <w:tcW w:w="1025" w:type="pct"/>
          </w:tcPr>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436" w:type="pct"/>
          </w:tcPr>
          <w:p w:rsidR="00485A17" w:rsidRPr="00ED6E2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485A17" w:rsidRPr="00CD7631" w:rsidTr="005C22AB">
        <w:trPr>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rPr>
                <w:rFonts w:cstheme="minorHAnsi"/>
              </w:rPr>
            </w:pPr>
            <w:r>
              <w:rPr>
                <w:rFonts w:cstheme="minorHAnsi"/>
              </w:rPr>
              <w:t>13.55-14.25</w:t>
            </w:r>
          </w:p>
        </w:tc>
        <w:tc>
          <w:tcPr>
            <w:tcW w:w="898"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Arial"/>
              </w:rPr>
            </w:pPr>
            <w:r>
              <w:rPr>
                <w:rFonts w:cs="Arial"/>
              </w:rPr>
              <w:t>BLS competitie</w:t>
            </w:r>
          </w:p>
        </w:tc>
        <w:tc>
          <w:tcPr>
            <w:tcW w:w="1025" w:type="pct"/>
          </w:tcPr>
          <w:p w:rsidR="00485A17" w:rsidRPr="00F83DE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485A17" w:rsidRPr="00ED6E2D" w:rsidRDefault="00485A17" w:rsidP="005C22AB">
            <w:pP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2436"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 xml:space="preserve">Tijdens debriefing </w:t>
            </w:r>
            <w:proofErr w:type="spellStart"/>
            <w:r>
              <w:rPr>
                <w:rFonts w:cstheme="minorHAnsi"/>
                <w:szCs w:val="20"/>
              </w:rPr>
              <w:t>onderzoeks</w:t>
            </w:r>
            <w:proofErr w:type="spellEnd"/>
            <w:r>
              <w:rPr>
                <w:rFonts w:cstheme="minorHAnsi"/>
                <w:szCs w:val="20"/>
              </w:rPr>
              <w:t xml:space="preserve"> resultaten van Isabelle presenteren</w:t>
            </w:r>
          </w:p>
          <w:p w:rsidR="00485A17" w:rsidRPr="00ED6E2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PPT dia</w:t>
            </w:r>
          </w:p>
        </w:tc>
      </w:tr>
      <w:tr w:rsidR="00485A17" w:rsidRPr="00553DEB" w:rsidTr="005C22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sidRPr="00CD7631">
              <w:rPr>
                <w:rFonts w:cstheme="minorHAnsi"/>
              </w:rPr>
              <w:t>1</w:t>
            </w:r>
            <w:r>
              <w:rPr>
                <w:rFonts w:cstheme="minorHAnsi"/>
              </w:rPr>
              <w:t>4.25-14.55</w:t>
            </w:r>
          </w:p>
        </w:tc>
        <w:tc>
          <w:tcPr>
            <w:tcW w:w="898" w:type="pct"/>
          </w:tcPr>
          <w:p w:rsidR="00485A17"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Tachycardie</w:t>
            </w:r>
          </w:p>
          <w:p w:rsidR="00485A17" w:rsidRPr="00781875"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rPr>
              <w:t>Breedcomplex</w:t>
            </w:r>
            <w:proofErr w:type="spellEnd"/>
          </w:p>
        </w:tc>
        <w:tc>
          <w:tcPr>
            <w:tcW w:w="1025" w:type="pct"/>
          </w:tcPr>
          <w:p w:rsidR="00485A17" w:rsidRPr="00F83DED"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pPr>
            <w:r>
              <w:rPr>
                <w:rFonts w:cs="Arial"/>
              </w:rPr>
              <w:t>Vaardigheden trainen</w:t>
            </w:r>
          </w:p>
          <w:p w:rsidR="00485A17" w:rsidRPr="00781875"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3DED">
              <w:rPr>
                <w:rFonts w:cs="Arial"/>
              </w:rPr>
              <w:t>Praktijksituaties simuleren</w:t>
            </w:r>
          </w:p>
        </w:tc>
        <w:tc>
          <w:tcPr>
            <w:tcW w:w="2436" w:type="pct"/>
          </w:tcPr>
          <w:p w:rsidR="00485A17" w:rsidRPr="005C363E" w:rsidRDefault="00485A17" w:rsidP="005C22AB">
            <w:pPr>
              <w:cnfStyle w:val="000000100000" w:firstRow="0" w:lastRow="0" w:firstColumn="0" w:lastColumn="0" w:oddVBand="0" w:evenVBand="0" w:oddHBand="1" w:evenHBand="0" w:firstRowFirstColumn="0" w:firstRowLastColumn="0" w:lastRowFirstColumn="0" w:lastRowLastColumn="0"/>
              <w:rPr>
                <w:rFonts w:cstheme="minorHAnsi"/>
                <w:b/>
                <w:bCs/>
                <w:szCs w:val="20"/>
              </w:rPr>
            </w:pPr>
            <w:r w:rsidRPr="005C363E">
              <w:rPr>
                <w:rFonts w:cstheme="minorHAnsi"/>
                <w:b/>
                <w:bCs/>
                <w:szCs w:val="20"/>
              </w:rPr>
              <w:t xml:space="preserve">Scenario </w:t>
            </w:r>
            <w:r>
              <w:rPr>
                <w:rFonts w:cstheme="minorHAnsi"/>
                <w:b/>
                <w:bCs/>
                <w:szCs w:val="20"/>
              </w:rPr>
              <w:t>5</w:t>
            </w:r>
            <w:r w:rsidRPr="005C363E">
              <w:rPr>
                <w:rFonts w:cstheme="minorHAnsi"/>
                <w:b/>
                <w:bCs/>
                <w:szCs w:val="20"/>
              </w:rPr>
              <w:t xml:space="preserve"> </w:t>
            </w:r>
          </w:p>
          <w:p w:rsidR="00485A17" w:rsidRPr="00CE4140"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5C363E">
              <w:rPr>
                <w:rFonts w:cstheme="minorHAnsi"/>
                <w:szCs w:val="20"/>
              </w:rPr>
              <w:t>(</w:t>
            </w:r>
            <w:r w:rsidRPr="005C363E">
              <w:rPr>
                <w:rFonts w:cs="Arial"/>
              </w:rPr>
              <w:t>Casus duurt maximaal 20 minuten)</w:t>
            </w:r>
          </w:p>
        </w:tc>
      </w:tr>
      <w:tr w:rsidR="00485A17" w:rsidRPr="00553DEB" w:rsidTr="005C22AB">
        <w:trPr>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spacing w:line="276" w:lineRule="auto"/>
              <w:rPr>
                <w:rFonts w:cstheme="minorHAnsi"/>
              </w:rPr>
            </w:pPr>
            <w:r>
              <w:rPr>
                <w:rFonts w:cstheme="minorHAnsi"/>
              </w:rPr>
              <w:t>14.55-15.25</w:t>
            </w:r>
          </w:p>
        </w:tc>
        <w:tc>
          <w:tcPr>
            <w:tcW w:w="898"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Bradycardie</w:t>
            </w:r>
          </w:p>
        </w:tc>
        <w:tc>
          <w:tcPr>
            <w:tcW w:w="1025" w:type="pct"/>
          </w:tcPr>
          <w:p w:rsidR="00485A17" w:rsidRPr="00F83DED"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pPr>
            <w:r>
              <w:rPr>
                <w:rFonts w:cs="Arial"/>
              </w:rPr>
              <w:t>Vaardigheden trainen</w:t>
            </w:r>
          </w:p>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F83DED">
              <w:rPr>
                <w:rFonts w:cs="Arial"/>
              </w:rPr>
              <w:t>Praktijksituaties simuleren</w:t>
            </w:r>
          </w:p>
        </w:tc>
        <w:tc>
          <w:tcPr>
            <w:tcW w:w="2436" w:type="pct"/>
          </w:tcPr>
          <w:p w:rsidR="00485A17" w:rsidRPr="00B2489E" w:rsidRDefault="00485A17" w:rsidP="005C22AB">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B2489E">
              <w:rPr>
                <w:rFonts w:cstheme="minorHAnsi"/>
                <w:b/>
                <w:bCs/>
                <w:szCs w:val="20"/>
              </w:rPr>
              <w:t xml:space="preserve">Scenario </w:t>
            </w:r>
            <w:r>
              <w:rPr>
                <w:rFonts w:cstheme="minorHAnsi"/>
                <w:b/>
                <w:bCs/>
                <w:szCs w:val="20"/>
              </w:rPr>
              <w:t>6</w:t>
            </w:r>
          </w:p>
          <w:p w:rsidR="00485A17" w:rsidRPr="00B2489E"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B2489E">
              <w:rPr>
                <w:rFonts w:cstheme="minorHAnsi"/>
                <w:szCs w:val="20"/>
              </w:rPr>
              <w:t>(</w:t>
            </w:r>
            <w:r w:rsidRPr="00B2489E">
              <w:rPr>
                <w:rFonts w:cs="Arial"/>
              </w:rPr>
              <w:t>Casus duurt maximaal 20 minuten)</w:t>
            </w:r>
          </w:p>
        </w:tc>
      </w:tr>
      <w:tr w:rsidR="00485A17" w:rsidRPr="00CD7631" w:rsidTr="005C22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Pr="00CD7631" w:rsidRDefault="00485A17" w:rsidP="005C22AB">
            <w:pPr>
              <w:rPr>
                <w:rFonts w:cstheme="minorHAnsi"/>
              </w:rPr>
            </w:pPr>
            <w:r>
              <w:rPr>
                <w:rFonts w:cstheme="minorHAnsi"/>
              </w:rPr>
              <w:t>15.25-16.00</w:t>
            </w:r>
          </w:p>
        </w:tc>
        <w:tc>
          <w:tcPr>
            <w:tcW w:w="898" w:type="pct"/>
          </w:tcPr>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Evaluatie en a</w:t>
            </w:r>
            <w:r w:rsidRPr="00781875">
              <w:rPr>
                <w:rFonts w:cstheme="minorHAnsi"/>
              </w:rPr>
              <w:t xml:space="preserve">fsluiting </w:t>
            </w:r>
          </w:p>
        </w:tc>
        <w:tc>
          <w:tcPr>
            <w:tcW w:w="1025" w:type="pct"/>
          </w:tcPr>
          <w:p w:rsidR="00485A17" w:rsidRDefault="00485A17" w:rsidP="005C22A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Groepsgesprek</w:t>
            </w:r>
          </w:p>
          <w:p w:rsidR="00485A17" w:rsidRDefault="00485A17" w:rsidP="005C22AB">
            <w:pPr>
              <w:cnfStyle w:val="000000100000" w:firstRow="0" w:lastRow="0" w:firstColumn="0" w:lastColumn="0" w:oddVBand="0" w:evenVBand="0" w:oddHBand="1" w:evenHBand="0" w:firstRowFirstColumn="0" w:firstRowLastColumn="0" w:lastRowFirstColumn="0" w:lastRowLastColumn="0"/>
              <w:rPr>
                <w:rFonts w:cstheme="minorHAnsi"/>
              </w:rPr>
            </w:pPr>
            <w:r w:rsidRPr="00781875">
              <w:rPr>
                <w:rFonts w:cstheme="minorHAnsi"/>
              </w:rPr>
              <w:t>Evalueren en reflecteren</w:t>
            </w:r>
          </w:p>
        </w:tc>
        <w:tc>
          <w:tcPr>
            <w:tcW w:w="2436" w:type="pct"/>
          </w:tcPr>
          <w:p w:rsidR="00485A17" w:rsidRPr="00CD7631" w:rsidRDefault="00485A17" w:rsidP="005C22AB">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CD7631">
              <w:rPr>
                <w:rFonts w:eastAsia="Times New Roman" w:cstheme="minorHAnsi"/>
                <w:lang w:eastAsia="nl-NL"/>
              </w:rPr>
              <w:t>Je evalueert de dag en bespreekt: Wat ging goed, wat mag/moet beter, welke leeractiviteiten gaat de deelnemer ondernemen en wie heeft hij daarvoor nodig. De trainer geeft feedback op het professioneel handelen van de deelnemers en de deelnemer vult een evaluatieformulier in.</w:t>
            </w:r>
          </w:p>
        </w:tc>
      </w:tr>
      <w:tr w:rsidR="00485A17" w:rsidRPr="00CD7631" w:rsidTr="005C22AB">
        <w:trPr>
          <w:trHeight w:val="224"/>
        </w:trPr>
        <w:tc>
          <w:tcPr>
            <w:cnfStyle w:val="001000000000" w:firstRow="0" w:lastRow="0" w:firstColumn="1" w:lastColumn="0" w:oddVBand="0" w:evenVBand="0" w:oddHBand="0" w:evenHBand="0" w:firstRowFirstColumn="0" w:firstRowLastColumn="0" w:lastRowFirstColumn="0" w:lastRowLastColumn="0"/>
            <w:tcW w:w="641" w:type="pct"/>
          </w:tcPr>
          <w:p w:rsidR="00485A17" w:rsidRDefault="00485A17" w:rsidP="005C22AB">
            <w:pPr>
              <w:rPr>
                <w:rFonts w:cstheme="minorHAnsi"/>
              </w:rPr>
            </w:pPr>
          </w:p>
        </w:tc>
        <w:tc>
          <w:tcPr>
            <w:tcW w:w="898" w:type="pct"/>
          </w:tcPr>
          <w:p w:rsidR="00485A17" w:rsidRDefault="00485A17" w:rsidP="005C22AB">
            <w:pPr>
              <w:cnfStyle w:val="000000000000" w:firstRow="0" w:lastRow="0" w:firstColumn="0" w:lastColumn="0" w:oddVBand="0" w:evenVBand="0" w:oddHBand="0" w:evenHBand="0" w:firstRowFirstColumn="0" w:firstRowLastColumn="0" w:lastRowFirstColumn="0" w:lastRowLastColumn="0"/>
              <w:rPr>
                <w:rFonts w:cstheme="minorHAnsi"/>
              </w:rPr>
            </w:pPr>
          </w:p>
        </w:tc>
        <w:tc>
          <w:tcPr>
            <w:tcW w:w="1025" w:type="pct"/>
          </w:tcPr>
          <w:p w:rsidR="00485A17" w:rsidRDefault="00485A17" w:rsidP="005C22A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2436" w:type="pct"/>
          </w:tcPr>
          <w:p w:rsidR="00485A17" w:rsidRPr="00CD7631" w:rsidRDefault="00485A17" w:rsidP="005C22AB">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bl>
    <w:p w:rsidR="00485A17" w:rsidRPr="00CD7631" w:rsidRDefault="00485A17" w:rsidP="00485A17">
      <w:pPr>
        <w:rPr>
          <w:rFonts w:eastAsiaTheme="majorEastAsia" w:cstheme="minorHAnsi"/>
          <w:b/>
          <w:sz w:val="32"/>
          <w:szCs w:val="32"/>
        </w:rPr>
      </w:pPr>
    </w:p>
    <w:p w:rsidR="00770A36" w:rsidRPr="00485A17" w:rsidRDefault="00770A36">
      <w:pPr>
        <w:rPr>
          <w:rFonts w:eastAsiaTheme="majorEastAsia" w:cstheme="minorHAnsi"/>
          <w:bCs/>
          <w:color w:val="084686"/>
          <w:sz w:val="28"/>
          <w:szCs w:val="28"/>
        </w:rPr>
      </w:pPr>
      <w:bookmarkStart w:id="3" w:name="_GoBack"/>
      <w:bookmarkEnd w:id="2"/>
      <w:bookmarkEnd w:id="3"/>
    </w:p>
    <w:sectPr w:rsidR="00770A36" w:rsidRPr="00485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17" w:rsidRDefault="00485A17" w:rsidP="00485A17">
      <w:r>
        <w:separator/>
      </w:r>
    </w:p>
  </w:endnote>
  <w:endnote w:type="continuationSeparator" w:id="0">
    <w:p w:rsidR="00485A17" w:rsidRDefault="00485A17" w:rsidP="0048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17" w:rsidRDefault="00485A17" w:rsidP="00485A17">
      <w:r>
        <w:separator/>
      </w:r>
    </w:p>
  </w:footnote>
  <w:footnote w:type="continuationSeparator" w:id="0">
    <w:p w:rsidR="00485A17" w:rsidRDefault="00485A17" w:rsidP="0048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5A17"/>
    <w:rsid w:val="00485A17"/>
    <w:rsid w:val="0077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E480"/>
  <w15:chartTrackingRefBased/>
  <w15:docId w15:val="{84C6CD6A-FE8C-4F3C-AA5E-4F16DFBE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A17"/>
    <w:pPr>
      <w:spacing w:line="240" w:lineRule="auto"/>
    </w:pPr>
    <w:rPr>
      <w:rFonts w:asciiTheme="minorHAnsi" w:hAnsiTheme="minorHAnsi"/>
      <w:sz w:val="24"/>
      <w:szCs w:val="24"/>
      <w:lang w:val="nl-NL"/>
    </w:rPr>
  </w:style>
  <w:style w:type="paragraph" w:styleId="Kop1">
    <w:name w:val="heading 1"/>
    <w:basedOn w:val="Standaard"/>
    <w:next w:val="Standaard"/>
    <w:link w:val="Kop1Char"/>
    <w:uiPriority w:val="9"/>
    <w:qFormat/>
    <w:rsid w:val="00485A17"/>
    <w:pPr>
      <w:keepNext/>
      <w:keepLines/>
      <w:spacing w:before="480" w:line="276" w:lineRule="auto"/>
      <w:outlineLvl w:val="0"/>
    </w:pPr>
    <w:rPr>
      <w:rFonts w:ascii="Arial" w:eastAsiaTheme="majorEastAsia" w:hAnsi="Arial" w:cstheme="majorBidi"/>
      <w:bCs/>
      <w:color w:val="084686"/>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5A17"/>
    <w:rPr>
      <w:rFonts w:ascii="Arial" w:eastAsiaTheme="majorEastAsia" w:hAnsi="Arial" w:cstheme="majorBidi"/>
      <w:bCs/>
      <w:color w:val="084686"/>
      <w:sz w:val="32"/>
      <w:szCs w:val="28"/>
      <w:lang w:val="nl-NL"/>
    </w:rPr>
  </w:style>
  <w:style w:type="table" w:styleId="Lichtearcering-accent5">
    <w:name w:val="Light Shading Accent 5"/>
    <w:basedOn w:val="Standaardtabel"/>
    <w:uiPriority w:val="60"/>
    <w:rsid w:val="00485A17"/>
    <w:pPr>
      <w:spacing w:line="240" w:lineRule="auto"/>
    </w:pPr>
    <w:rPr>
      <w:rFonts w:asciiTheme="minorHAnsi" w:hAnsiTheme="minorHAnsi"/>
      <w:color w:val="31849B" w:themeColor="accent5" w:themeShade="BF"/>
      <w:sz w:val="22"/>
      <w:lang w:val="nl-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Kiestra, Erica</dc:creator>
  <cp:keywords/>
  <dc:description/>
  <cp:lastModifiedBy>Kiestra, Erica</cp:lastModifiedBy>
  <cp:revision>1</cp:revision>
  <dcterms:created xsi:type="dcterms:W3CDTF">2019-11-27T10:45:00Z</dcterms:created>
  <dcterms:modified xsi:type="dcterms:W3CDTF">2019-11-27T10:46:00Z</dcterms:modified>
</cp:coreProperties>
</file>