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1A" w:rsidRDefault="00EB4574">
      <w:r>
        <w:t>Programma en leerdoelen Basiscursus Diabetes</w:t>
      </w:r>
    </w:p>
    <w:p w:rsidR="00EB4574" w:rsidRDefault="00EB4574" w:rsidP="00EB4574"/>
    <w:p w:rsidR="00EB4574" w:rsidRDefault="00EB4574" w:rsidP="00EB4574">
      <w:r>
        <w:t>8:30 uur</w:t>
      </w:r>
      <w:r>
        <w:tab/>
        <w:t xml:space="preserve"> Ontvangst, registratie, koffie/thee</w:t>
      </w:r>
    </w:p>
    <w:p w:rsidR="00EB4574" w:rsidRDefault="00EB4574" w:rsidP="00EB4574">
      <w:r>
        <w:t>9:00 uur</w:t>
      </w:r>
      <w:r>
        <w:tab/>
        <w:t xml:space="preserve"> Inleiding en kennistest</w:t>
      </w:r>
    </w:p>
    <w:p w:rsidR="00EB4574" w:rsidRDefault="00EB4574" w:rsidP="00EB4574">
      <w:r>
        <w:t>9:15 uur</w:t>
      </w:r>
      <w:r>
        <w:tab/>
        <w:t xml:space="preserve"> Pathofysiologie van diabetes mellitus type 2 en hart en vaatziekten</w:t>
      </w:r>
    </w:p>
    <w:p w:rsidR="00EB4574" w:rsidRDefault="00EB4574" w:rsidP="00EB4574">
      <w:r>
        <w:t>10:00 uur</w:t>
      </w:r>
      <w:r>
        <w:tab/>
        <w:t>Screening/ diagnostiek van diabetes mellitus en behandeldoelen</w:t>
      </w:r>
    </w:p>
    <w:p w:rsidR="00EB4574" w:rsidRDefault="00EB4574" w:rsidP="00EB4574">
      <w:r>
        <w:t>10:30 uur</w:t>
      </w:r>
      <w:r>
        <w:tab/>
        <w:t>Pauze koffie/thee</w:t>
      </w:r>
    </w:p>
    <w:p w:rsidR="00EB4574" w:rsidRDefault="00EB4574" w:rsidP="00EB4574">
      <w:r>
        <w:t>10:45 uur</w:t>
      </w:r>
      <w:r>
        <w:tab/>
        <w:t>Wat is cholesterol en hoe komt cardiovasculair risico tot stand</w:t>
      </w:r>
    </w:p>
    <w:p w:rsidR="00EB4574" w:rsidRDefault="00EB4574" w:rsidP="00EB4574">
      <w:r>
        <w:t>11:30 uur</w:t>
      </w:r>
      <w:r>
        <w:tab/>
        <w:t xml:space="preserve">Nier: hoe werkt de nier en wat is het verschil tussen nierfunctie en </w:t>
      </w:r>
      <w:proofErr w:type="spellStart"/>
      <w:r>
        <w:t>nierschade</w:t>
      </w:r>
      <w:proofErr w:type="spellEnd"/>
    </w:p>
    <w:p w:rsidR="00EB4574" w:rsidRDefault="00EB4574" w:rsidP="00EB4574">
      <w:r>
        <w:t>12:15 uur</w:t>
      </w:r>
      <w:r>
        <w:tab/>
        <w:t>Lunch</w:t>
      </w:r>
    </w:p>
    <w:p w:rsidR="00EB4574" w:rsidRDefault="00EB4574" w:rsidP="00EB4574">
      <w:r>
        <w:t>13:00 uur</w:t>
      </w:r>
      <w:r>
        <w:tab/>
        <w:t>Ogen en diabetes</w:t>
      </w:r>
    </w:p>
    <w:p w:rsidR="00EB4574" w:rsidRDefault="00EB4574" w:rsidP="00EB4574">
      <w:r>
        <w:t>13:45 uur</w:t>
      </w:r>
      <w:r>
        <w:tab/>
        <w:t>Voeten en diabetes</w:t>
      </w:r>
    </w:p>
    <w:p w:rsidR="00EB4574" w:rsidRDefault="00EB4574" w:rsidP="00EB4574">
      <w:r>
        <w:t>14:15 uur</w:t>
      </w:r>
      <w:r>
        <w:tab/>
        <w:t>Orale medicatie deel 1</w:t>
      </w:r>
    </w:p>
    <w:p w:rsidR="00EB4574" w:rsidRDefault="00EB4574" w:rsidP="00EB4574">
      <w:r>
        <w:t>14:45 uur</w:t>
      </w:r>
      <w:r>
        <w:tab/>
        <w:t>Pauze koffie/ thee</w:t>
      </w:r>
    </w:p>
    <w:p w:rsidR="00EB4574" w:rsidRDefault="00EB4574" w:rsidP="00EB4574">
      <w:r>
        <w:t>15:00 uur</w:t>
      </w:r>
      <w:r>
        <w:tab/>
        <w:t xml:space="preserve">Orale medicatie deel 2 </w:t>
      </w:r>
      <w:proofErr w:type="spellStart"/>
      <w:r>
        <w:t>incl</w:t>
      </w:r>
      <w:proofErr w:type="spellEnd"/>
      <w:r>
        <w:t xml:space="preserve"> behandeling met GLP1 analogen</w:t>
      </w:r>
    </w:p>
    <w:p w:rsidR="00EB4574" w:rsidRDefault="00EB4574" w:rsidP="00EB4574">
      <w:r>
        <w:t>16:00 uur</w:t>
      </w:r>
      <w:r>
        <w:tab/>
        <w:t xml:space="preserve">De insulineprofielen en het 1 </w:t>
      </w:r>
      <w:proofErr w:type="spellStart"/>
      <w:r>
        <w:t>dd</w:t>
      </w:r>
      <w:proofErr w:type="spellEnd"/>
      <w:r>
        <w:t xml:space="preserve"> insulineregime</w:t>
      </w:r>
    </w:p>
    <w:p w:rsidR="00EB4574" w:rsidRDefault="00EB4574" w:rsidP="00EB4574">
      <w:r>
        <w:t>16:30 uur</w:t>
      </w:r>
      <w:r>
        <w:tab/>
        <w:t>Kennistest en afsluiting</w:t>
      </w:r>
    </w:p>
    <w:p w:rsidR="00EB4574" w:rsidRDefault="00EB4574" w:rsidP="00EB4574"/>
    <w:p w:rsidR="00EB4574" w:rsidRDefault="00EB4574" w:rsidP="00EB4574">
      <w:r>
        <w:t>Leerdoelen:</w:t>
      </w:r>
    </w:p>
    <w:p w:rsidR="00EB4574" w:rsidRPr="00EB4574" w:rsidRDefault="00EB4574" w:rsidP="00EB4574">
      <w:r w:rsidRPr="00EB4574">
        <w:t>Deze cursus heeft als doel om een goede basis te geven voor de belangrijke onderwerpen binnen de diabeteszorg</w:t>
      </w:r>
      <w:r>
        <w:t xml:space="preserve">. </w:t>
      </w:r>
      <w:r w:rsidRPr="00EB4574">
        <w:t>Casuïstiek en het behandelen van vragen staat centraal in deze compacte cursus.</w:t>
      </w:r>
    </w:p>
    <w:p w:rsidR="00EB4574" w:rsidRDefault="00EB4574" w:rsidP="00EB4574"/>
    <w:p w:rsidR="00EB4574" w:rsidRDefault="00EB4574" w:rsidP="00EB4574">
      <w:r>
        <w:t>Subdoelstellingen:</w:t>
      </w:r>
    </w:p>
    <w:p w:rsidR="00EB4574" w:rsidRDefault="00EB4574" w:rsidP="00EB4574"/>
    <w:p w:rsidR="00EB4574" w:rsidRDefault="00EB4574" w:rsidP="00EB4574">
      <w:r>
        <w:t>- Kennis opdoen over de oorzaken van DM2</w:t>
      </w:r>
    </w:p>
    <w:p w:rsidR="00EB4574" w:rsidRDefault="00EB4574" w:rsidP="00EB4574">
      <w:r>
        <w:t>- Inzicht geven in de screening en diagnostiek van DM2 en uitleg over de streefwaarden (o.a. HbA1c en nuchtere glucose)</w:t>
      </w:r>
    </w:p>
    <w:p w:rsidR="00EB4574" w:rsidRDefault="00EB4574" w:rsidP="00EB4574">
      <w:r>
        <w:t>- Inzicht geven in totstandkoming van hart- vaatrisico en uitleg over cholesterol</w:t>
      </w:r>
    </w:p>
    <w:p w:rsidR="00EB4574" w:rsidRDefault="00EB4574" w:rsidP="00EB4574">
      <w:r>
        <w:t xml:space="preserve">- Inzicht geven in nierfunctie en </w:t>
      </w:r>
      <w:proofErr w:type="spellStart"/>
      <w:r>
        <w:t>nierschade</w:t>
      </w:r>
      <w:proofErr w:type="spellEnd"/>
    </w:p>
    <w:p w:rsidR="00EB4574" w:rsidRDefault="00EB4574" w:rsidP="00EB4574">
      <w:r>
        <w:t xml:space="preserve">- Theorie en praktijk van voetscreening bij </w:t>
      </w:r>
      <w:proofErr w:type="spellStart"/>
      <w:r>
        <w:t>patienten</w:t>
      </w:r>
      <w:proofErr w:type="spellEnd"/>
      <w:r>
        <w:t xml:space="preserve"> met DM2</w:t>
      </w:r>
    </w:p>
    <w:p w:rsidR="00EB4574" w:rsidRDefault="00EB4574" w:rsidP="00EB4574">
      <w:r>
        <w:t>- Uitleg over de behandeling van DM2: orale medicatie, GLP1 therapie en insuline</w:t>
      </w:r>
    </w:p>
    <w:p w:rsidR="00EB4574" w:rsidRDefault="00EB4574" w:rsidP="00EB4574">
      <w:bookmarkStart w:id="0" w:name="_GoBack"/>
      <w:bookmarkEnd w:id="0"/>
    </w:p>
    <w:sectPr w:rsidR="00EB4574" w:rsidSect="000C71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74"/>
    <w:rsid w:val="000C719E"/>
    <w:rsid w:val="00346E1A"/>
    <w:rsid w:val="006D6733"/>
    <w:rsid w:val="00E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63A94"/>
  <w15:chartTrackingRefBased/>
  <w15:docId w15:val="{76B82BEE-68FE-F645-B503-11F3B28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2019-07-25T12:16:00Z</dcterms:created>
  <dcterms:modified xsi:type="dcterms:W3CDTF">2019-07-25T12:27:00Z</dcterms:modified>
</cp:coreProperties>
</file>