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32D63" w14:textId="77777777" w:rsidR="00D563E9" w:rsidRPr="00CB2F6E" w:rsidRDefault="00D563E9" w:rsidP="00D563E9">
      <w:pPr>
        <w:shd w:val="clear" w:color="auto" w:fill="FFFFFF"/>
        <w:spacing w:after="150"/>
        <w:rPr>
          <w:rFonts w:asciiTheme="minorHAnsi" w:hAnsiTheme="minorHAnsi" w:cstheme="minorHAnsi"/>
          <w:b/>
          <w:i/>
          <w:color w:val="EE7B00"/>
          <w:sz w:val="28"/>
          <w:szCs w:val="28"/>
        </w:rPr>
      </w:pPr>
      <w:r w:rsidRPr="00CB2F6E">
        <w:rPr>
          <w:rFonts w:asciiTheme="minorHAnsi" w:hAnsiTheme="minorHAnsi" w:cstheme="minorHAnsi"/>
          <w:b/>
          <w:i/>
          <w:color w:val="EE7B00"/>
          <w:sz w:val="28"/>
          <w:szCs w:val="28"/>
        </w:rPr>
        <w:t>Marsterclass:</w:t>
      </w:r>
    </w:p>
    <w:p w14:paraId="0870D807" w14:textId="77777777" w:rsidR="00D563E9" w:rsidRPr="00CB2F6E" w:rsidRDefault="00D563E9" w:rsidP="00D563E9">
      <w:pPr>
        <w:shd w:val="clear" w:color="auto" w:fill="FFFFFF"/>
        <w:spacing w:after="150"/>
        <w:rPr>
          <w:rFonts w:asciiTheme="minorHAnsi" w:hAnsiTheme="minorHAnsi" w:cstheme="minorHAnsi"/>
          <w:b/>
          <w:color w:val="EE7B00"/>
          <w:sz w:val="28"/>
          <w:szCs w:val="28"/>
        </w:rPr>
      </w:pPr>
      <w:r w:rsidRPr="00CB2F6E">
        <w:rPr>
          <w:rFonts w:asciiTheme="minorHAnsi" w:hAnsiTheme="minorHAnsi" w:cstheme="minorHAnsi"/>
          <w:b/>
          <w:color w:val="EE7B00"/>
          <w:sz w:val="28"/>
          <w:szCs w:val="28"/>
        </w:rPr>
        <w:t>Samen aan de slag tegen eenzaamheid: een integrale aanpak</w:t>
      </w:r>
    </w:p>
    <w:p w14:paraId="6C1C4CB2" w14:textId="77777777" w:rsidR="00D563E9" w:rsidRDefault="00D563E9" w:rsidP="00D563E9">
      <w:pPr>
        <w:shd w:val="clear" w:color="auto" w:fill="FFFFFF"/>
        <w:rPr>
          <w:rFonts w:asciiTheme="minorHAnsi" w:hAnsiTheme="minorHAnsi" w:cstheme="minorHAnsi"/>
          <w:color w:val="333333"/>
          <w:sz w:val="24"/>
          <w:szCs w:val="24"/>
        </w:rPr>
      </w:pPr>
      <w:bookmarkStart w:id="0" w:name="_GoBack"/>
      <w:bookmarkEnd w:id="0"/>
    </w:p>
    <w:p w14:paraId="14B745CC" w14:textId="77777777" w:rsidR="00D563E9" w:rsidRDefault="00D563E9" w:rsidP="00D563E9">
      <w:pPr>
        <w:widowControl w:val="0"/>
        <w:autoSpaceDE w:val="0"/>
        <w:autoSpaceDN w:val="0"/>
        <w:adjustRightInd w:val="0"/>
        <w:spacing w:line="276" w:lineRule="auto"/>
        <w:rPr>
          <w:rFonts w:asciiTheme="minorHAnsi" w:hAnsiTheme="minorHAnsi" w:cstheme="minorHAnsi"/>
          <w:sz w:val="24"/>
          <w:szCs w:val="24"/>
        </w:rPr>
      </w:pPr>
    </w:p>
    <w:p w14:paraId="55FD63C5" w14:textId="77777777" w:rsidR="00D563E9" w:rsidRPr="00D563E9" w:rsidRDefault="00D563E9" w:rsidP="00D563E9">
      <w:pPr>
        <w:widowControl w:val="0"/>
        <w:autoSpaceDE w:val="0"/>
        <w:autoSpaceDN w:val="0"/>
        <w:adjustRightInd w:val="0"/>
        <w:spacing w:line="276" w:lineRule="auto"/>
        <w:rPr>
          <w:rFonts w:asciiTheme="minorHAnsi" w:hAnsiTheme="minorHAnsi" w:cstheme="minorHAnsi"/>
          <w:b/>
          <w:sz w:val="24"/>
          <w:szCs w:val="24"/>
        </w:rPr>
      </w:pPr>
      <w:r w:rsidRPr="00D563E9">
        <w:rPr>
          <w:rFonts w:asciiTheme="minorHAnsi" w:hAnsiTheme="minorHAnsi" w:cstheme="minorHAnsi"/>
          <w:b/>
          <w:sz w:val="24"/>
          <w:szCs w:val="24"/>
        </w:rPr>
        <w:t>INHOUD</w:t>
      </w:r>
    </w:p>
    <w:p w14:paraId="74E97366" w14:textId="77777777" w:rsidR="00D563E9" w:rsidRDefault="00D563E9" w:rsidP="00D563E9">
      <w:pPr>
        <w:widowControl w:val="0"/>
        <w:autoSpaceDE w:val="0"/>
        <w:autoSpaceDN w:val="0"/>
        <w:adjustRightInd w:val="0"/>
        <w:spacing w:line="276" w:lineRule="auto"/>
        <w:rPr>
          <w:rFonts w:asciiTheme="minorHAnsi" w:hAnsiTheme="minorHAnsi" w:cstheme="minorHAnsi"/>
          <w:sz w:val="24"/>
          <w:szCs w:val="24"/>
        </w:rPr>
      </w:pPr>
      <w:r>
        <w:rPr>
          <w:rFonts w:asciiTheme="minorHAnsi" w:hAnsiTheme="minorHAnsi" w:cstheme="minorHAnsi"/>
          <w:sz w:val="24"/>
          <w:szCs w:val="24"/>
        </w:rPr>
        <w:t>Een op de drie mensen in Nederland is matig tot extreem eenzaam. Eenzaamheid hoort bij het leven. Maar wanneer het te lang duurt, kan vereenzaming optreden. Onderzoek toont het volgende aan:</w:t>
      </w:r>
    </w:p>
    <w:p w14:paraId="3AFD1368" w14:textId="77777777" w:rsidR="00D563E9" w:rsidRDefault="00D563E9" w:rsidP="00D563E9">
      <w:pPr>
        <w:pStyle w:val="Lijstalinea"/>
        <w:widowControl w:val="0"/>
        <w:numPr>
          <w:ilvl w:val="0"/>
          <w:numId w:val="1"/>
        </w:numPr>
        <w:autoSpaceDE w:val="0"/>
        <w:autoSpaceDN w:val="0"/>
        <w:adjustRightInd w:val="0"/>
        <w:spacing w:line="276" w:lineRule="auto"/>
        <w:rPr>
          <w:rFonts w:asciiTheme="minorHAnsi" w:hAnsiTheme="minorHAnsi" w:cstheme="minorHAnsi"/>
          <w:sz w:val="24"/>
          <w:szCs w:val="24"/>
        </w:rPr>
      </w:pPr>
      <w:r>
        <w:rPr>
          <w:rFonts w:asciiTheme="minorHAnsi" w:hAnsiTheme="minorHAnsi" w:cstheme="minorHAnsi"/>
          <w:sz w:val="24"/>
          <w:szCs w:val="24"/>
        </w:rPr>
        <w:t>Chronische eenzaamheid is net zo schadelijk als vijftien sigaretten roken op een dag.</w:t>
      </w:r>
    </w:p>
    <w:p w14:paraId="19DE404B" w14:textId="77777777" w:rsidR="00D563E9" w:rsidRDefault="00D563E9" w:rsidP="00D563E9">
      <w:pPr>
        <w:pStyle w:val="Lijstalinea"/>
        <w:widowControl w:val="0"/>
        <w:numPr>
          <w:ilvl w:val="0"/>
          <w:numId w:val="1"/>
        </w:numPr>
        <w:autoSpaceDE w:val="0"/>
        <w:autoSpaceDN w:val="0"/>
        <w:adjustRightInd w:val="0"/>
        <w:spacing w:line="276" w:lineRule="auto"/>
        <w:rPr>
          <w:rFonts w:asciiTheme="minorHAnsi" w:hAnsiTheme="minorHAnsi" w:cstheme="minorHAnsi"/>
          <w:sz w:val="24"/>
          <w:szCs w:val="24"/>
        </w:rPr>
      </w:pPr>
      <w:r>
        <w:rPr>
          <w:rFonts w:asciiTheme="minorHAnsi" w:hAnsiTheme="minorHAnsi" w:cstheme="minorHAnsi"/>
          <w:sz w:val="24"/>
          <w:szCs w:val="24"/>
        </w:rPr>
        <w:t>Ongeveer de helft van de volwassen Nederlanders geeft aan zich eenzaam te voelen.</w:t>
      </w:r>
    </w:p>
    <w:p w14:paraId="7E5549F8" w14:textId="77777777" w:rsidR="00D563E9" w:rsidRDefault="00D563E9" w:rsidP="00D563E9">
      <w:pPr>
        <w:pStyle w:val="Lijstalinea"/>
        <w:widowControl w:val="0"/>
        <w:numPr>
          <w:ilvl w:val="0"/>
          <w:numId w:val="1"/>
        </w:numPr>
        <w:autoSpaceDE w:val="0"/>
        <w:autoSpaceDN w:val="0"/>
        <w:adjustRightInd w:val="0"/>
        <w:spacing w:line="276" w:lineRule="auto"/>
        <w:rPr>
          <w:rFonts w:asciiTheme="minorHAnsi" w:hAnsiTheme="minorHAnsi" w:cstheme="minorHAnsi"/>
          <w:sz w:val="24"/>
          <w:szCs w:val="24"/>
        </w:rPr>
      </w:pPr>
      <w:r>
        <w:rPr>
          <w:rFonts w:asciiTheme="minorHAnsi" w:hAnsiTheme="minorHAnsi" w:cstheme="minorHAnsi"/>
          <w:sz w:val="24"/>
          <w:szCs w:val="24"/>
        </w:rPr>
        <w:t xml:space="preserve">Tien procent van  de Nederlanders is ernstig tot zeer ernstig eenzaam. </w:t>
      </w:r>
    </w:p>
    <w:p w14:paraId="2903AF4C" w14:textId="77777777" w:rsidR="00D563E9" w:rsidRDefault="00D563E9" w:rsidP="00D563E9">
      <w:pPr>
        <w:widowControl w:val="0"/>
        <w:autoSpaceDE w:val="0"/>
        <w:autoSpaceDN w:val="0"/>
        <w:adjustRightInd w:val="0"/>
        <w:spacing w:line="276" w:lineRule="auto"/>
        <w:rPr>
          <w:rFonts w:asciiTheme="minorHAnsi" w:hAnsiTheme="minorHAnsi" w:cstheme="minorHAnsi"/>
          <w:sz w:val="24"/>
          <w:szCs w:val="24"/>
        </w:rPr>
      </w:pPr>
      <w:r>
        <w:rPr>
          <w:rFonts w:asciiTheme="minorHAnsi" w:hAnsiTheme="minorHAnsi" w:cstheme="minorHAnsi"/>
          <w:sz w:val="24"/>
          <w:szCs w:val="24"/>
        </w:rPr>
        <w:t xml:space="preserve">Bij ouderen vanaf 75 jaar komt eenzaamheid nog vaker voor.  </w:t>
      </w:r>
      <w:r>
        <w:rPr>
          <w:rFonts w:asciiTheme="minorHAnsi" w:hAnsiTheme="minorHAnsi" w:cstheme="minorHAnsi"/>
          <w:sz w:val="24"/>
          <w:szCs w:val="24"/>
        </w:rPr>
        <w:br/>
      </w:r>
    </w:p>
    <w:p w14:paraId="0D68C85C" w14:textId="77777777" w:rsidR="00D563E9" w:rsidRDefault="00D563E9" w:rsidP="00D563E9">
      <w:pPr>
        <w:widowControl w:val="0"/>
        <w:autoSpaceDE w:val="0"/>
        <w:autoSpaceDN w:val="0"/>
        <w:adjustRightInd w:val="0"/>
        <w:spacing w:line="276" w:lineRule="auto"/>
        <w:rPr>
          <w:rFonts w:asciiTheme="minorHAnsi" w:hAnsiTheme="minorHAnsi" w:cstheme="minorHAnsi"/>
          <w:sz w:val="24"/>
          <w:szCs w:val="24"/>
        </w:rPr>
      </w:pPr>
      <w:r>
        <w:rPr>
          <w:rFonts w:asciiTheme="minorHAnsi" w:hAnsiTheme="minorHAnsi" w:cstheme="minorHAnsi"/>
          <w:sz w:val="24"/>
          <w:szCs w:val="24"/>
        </w:rPr>
        <w:t>Maar wat is eenzaamheid eigenlijk en is het te voorkomen? Hoe krijg je een goede (keten)aanpak voor elkaar waar zorg en welzijn meer met elkaar gaan samenwerken? Kortom, hoe ga je hier als professional mee om? Op deze en andere vragen krijgt u antwoord tijdens onze masterclass.</w:t>
      </w:r>
    </w:p>
    <w:p w14:paraId="07DB2B6C" w14:textId="77777777" w:rsidR="00D563E9" w:rsidRDefault="00D563E9" w:rsidP="00D563E9">
      <w:pPr>
        <w:spacing w:line="276" w:lineRule="auto"/>
        <w:rPr>
          <w:rFonts w:asciiTheme="minorHAnsi" w:hAnsiTheme="minorHAnsi" w:cstheme="minorHAnsi"/>
          <w:color w:val="333333"/>
          <w:sz w:val="24"/>
          <w:szCs w:val="24"/>
        </w:rPr>
      </w:pPr>
    </w:p>
    <w:p w14:paraId="7E1D71F9" w14:textId="77777777" w:rsidR="00D563E9" w:rsidRDefault="00D563E9" w:rsidP="00D563E9">
      <w:pPr>
        <w:spacing w:line="276" w:lineRule="auto"/>
        <w:rPr>
          <w:rFonts w:asciiTheme="minorHAnsi" w:eastAsia="Times New Roman" w:hAnsiTheme="minorHAnsi" w:cstheme="minorHAnsi"/>
          <w:sz w:val="24"/>
          <w:szCs w:val="24"/>
        </w:rPr>
      </w:pPr>
      <w:r>
        <w:rPr>
          <w:rFonts w:asciiTheme="minorHAnsi" w:hAnsiTheme="minorHAnsi" w:cstheme="minorHAnsi"/>
          <w:b/>
          <w:sz w:val="24"/>
          <w:szCs w:val="24"/>
        </w:rPr>
        <w:t>Spreker</w:t>
      </w:r>
      <w:r>
        <w:rPr>
          <w:rFonts w:asciiTheme="minorHAnsi" w:hAnsiTheme="minorHAnsi" w:cstheme="minorHAnsi"/>
          <w:sz w:val="24"/>
          <w:szCs w:val="24"/>
        </w:rPr>
        <w:br/>
        <w:t xml:space="preserve">De masterclass wordt verzorgd door drs. Willie Oldengarm. Zij is </w:t>
      </w:r>
      <w:r>
        <w:rPr>
          <w:rFonts w:asciiTheme="minorHAnsi" w:eastAsia="Times New Roman" w:hAnsiTheme="minorHAnsi" w:cstheme="minorHAnsi"/>
          <w:sz w:val="24"/>
          <w:szCs w:val="24"/>
        </w:rPr>
        <w:t xml:space="preserve">sociaal gerontoloog en ontwikkelde een integrale aanpak eenzaamheid. Zij heeft haar eigen bureau Oldengarm Training &amp; Advies dat gespecialiseerd is in eenzaamheid (zie ook www.willieoldengarm.nl). Sinds 2018 is zij als adviseur verbonden aan het landelijk programma ‘Eén tegen eenzaamheid’ van het Ministerie van Volksgezondheid, Welzijn en Sport. Informatie over dit programma is te vinden op </w:t>
      </w:r>
      <w:hyperlink r:id="rId8" w:history="1">
        <w:r>
          <w:rPr>
            <w:rStyle w:val="Hyperlink"/>
            <w:rFonts w:asciiTheme="minorHAnsi" w:eastAsia="Times New Roman" w:hAnsiTheme="minorHAnsi" w:cstheme="minorHAnsi"/>
            <w:color w:val="auto"/>
            <w:sz w:val="24"/>
            <w:szCs w:val="24"/>
          </w:rPr>
          <w:t>www.eentegeneenzaamheid.nl</w:t>
        </w:r>
      </w:hyperlink>
      <w:r>
        <w:rPr>
          <w:rFonts w:asciiTheme="minorHAnsi" w:eastAsia="Times New Roman" w:hAnsiTheme="minorHAnsi" w:cstheme="minorHAnsi"/>
          <w:sz w:val="24"/>
          <w:szCs w:val="24"/>
        </w:rPr>
        <w:t>.</w:t>
      </w:r>
    </w:p>
    <w:p w14:paraId="4AAA4FF2" w14:textId="77777777" w:rsidR="00D563E9" w:rsidRDefault="00D563E9" w:rsidP="00D563E9">
      <w:pPr>
        <w:shd w:val="clear" w:color="auto" w:fill="FFFFFF"/>
        <w:spacing w:line="276" w:lineRule="auto"/>
        <w:rPr>
          <w:rFonts w:asciiTheme="minorHAnsi" w:hAnsiTheme="minorHAnsi" w:cstheme="minorHAnsi"/>
          <w:sz w:val="24"/>
          <w:szCs w:val="24"/>
        </w:rPr>
      </w:pPr>
      <w:r>
        <w:rPr>
          <w:rFonts w:asciiTheme="minorHAnsi" w:hAnsiTheme="minorHAnsi" w:cstheme="minorHAnsi"/>
          <w:sz w:val="24"/>
          <w:szCs w:val="24"/>
        </w:rPr>
        <w:t xml:space="preserve"> </w:t>
      </w:r>
    </w:p>
    <w:tbl>
      <w:tblPr>
        <w:tblStyle w:val="Tabelraster"/>
        <w:tblW w:w="10065" w:type="dxa"/>
        <w:tblInd w:w="-5" w:type="dxa"/>
        <w:tblLook w:val="04A0" w:firstRow="1" w:lastRow="0" w:firstColumn="1" w:lastColumn="0" w:noHBand="0" w:noVBand="1"/>
      </w:tblPr>
      <w:tblGrid>
        <w:gridCol w:w="10065"/>
      </w:tblGrid>
      <w:tr w:rsidR="00D563E9" w14:paraId="276AC2CD" w14:textId="77777777" w:rsidTr="00D563E9">
        <w:tc>
          <w:tcPr>
            <w:tcW w:w="10065" w:type="dxa"/>
            <w:tcBorders>
              <w:top w:val="single" w:sz="4" w:space="0" w:color="auto"/>
              <w:left w:val="single" w:sz="4" w:space="0" w:color="auto"/>
              <w:bottom w:val="single" w:sz="4" w:space="0" w:color="auto"/>
              <w:right w:val="single" w:sz="4" w:space="0" w:color="auto"/>
            </w:tcBorders>
          </w:tcPr>
          <w:p w14:paraId="02C9E5BD" w14:textId="77777777" w:rsidR="00D563E9" w:rsidRDefault="00D563E9">
            <w:pPr>
              <w:spacing w:line="276" w:lineRule="auto"/>
              <w:rPr>
                <w:rFonts w:asciiTheme="minorHAnsi" w:eastAsia="Times New Roman" w:hAnsiTheme="minorHAnsi" w:cstheme="minorHAnsi"/>
                <w:sz w:val="24"/>
                <w:szCs w:val="24"/>
                <w:lang w:eastAsia="nl-NL"/>
              </w:rPr>
            </w:pPr>
            <w:r>
              <w:rPr>
                <w:rFonts w:asciiTheme="minorHAnsi" w:eastAsia="Times New Roman" w:hAnsiTheme="minorHAnsi" w:cstheme="minorHAnsi"/>
                <w:iCs/>
                <w:sz w:val="24"/>
                <w:szCs w:val="24"/>
                <w:lang w:eastAsia="nl-NL"/>
              </w:rPr>
              <w:t xml:space="preserve">Willie Oldengarm ontwikkelde een integrale aanpak eenzaamheid in de gemeente Opsterland die ook in andere gemeenten wordt toegepast. </w:t>
            </w:r>
            <w:r>
              <w:rPr>
                <w:rFonts w:asciiTheme="minorHAnsi" w:eastAsia="GungsuhChe" w:hAnsiTheme="minorHAnsi" w:cstheme="minorHAnsi"/>
                <w:sz w:val="24"/>
                <w:szCs w:val="24"/>
              </w:rPr>
              <w:t xml:space="preserve">Centraal in de aanpak staat een door haar ontwikkelde signaleringskaart met een daaraan gekoppeld stappenplan. Tijdens deze interactieve masterclass leert u wat eenzaamheid is, welke soorten er zijn, wat wel en niet werkt en hoe u de stap maakt van signaleren, bespreekbaar maken naar een persoonlijk plan. Ook staan we stil bij het belang van samenwerking met andere partijen. Meer informatie over haar aanpak vindt u op </w:t>
            </w:r>
            <w:hyperlink r:id="rId9" w:history="1">
              <w:r>
                <w:rPr>
                  <w:rStyle w:val="Hyperlink"/>
                  <w:rFonts w:asciiTheme="minorHAnsi" w:eastAsia="GungsuhChe" w:hAnsiTheme="minorHAnsi" w:cstheme="minorHAnsi"/>
                  <w:sz w:val="24"/>
                  <w:szCs w:val="24"/>
                </w:rPr>
                <w:t>www.willieoldengarm.nl</w:t>
              </w:r>
            </w:hyperlink>
            <w:r>
              <w:rPr>
                <w:rFonts w:asciiTheme="minorHAnsi" w:eastAsia="GungsuhChe" w:hAnsiTheme="minorHAnsi" w:cstheme="minorHAnsi"/>
                <w:sz w:val="24"/>
                <w:szCs w:val="24"/>
              </w:rPr>
              <w:t xml:space="preserve"> </w:t>
            </w:r>
          </w:p>
          <w:p w14:paraId="167F2994" w14:textId="77777777" w:rsidR="00D563E9" w:rsidRDefault="00D563E9">
            <w:pPr>
              <w:spacing w:line="276" w:lineRule="auto"/>
              <w:rPr>
                <w:rFonts w:asciiTheme="minorHAnsi" w:eastAsia="Times New Roman" w:hAnsiTheme="minorHAnsi" w:cstheme="minorHAnsi"/>
                <w:sz w:val="24"/>
                <w:szCs w:val="24"/>
                <w:lang w:eastAsia="nl-NL"/>
              </w:rPr>
            </w:pPr>
          </w:p>
        </w:tc>
      </w:tr>
    </w:tbl>
    <w:p w14:paraId="45BFE726" w14:textId="77777777" w:rsidR="00D563E9" w:rsidRDefault="00D563E9" w:rsidP="00D563E9">
      <w:pPr>
        <w:shd w:val="clear" w:color="auto" w:fill="FFFFFF"/>
        <w:spacing w:line="276" w:lineRule="auto"/>
        <w:rPr>
          <w:rFonts w:asciiTheme="minorHAnsi" w:hAnsiTheme="minorHAnsi" w:cstheme="minorHAnsi"/>
          <w:color w:val="333333"/>
          <w:sz w:val="24"/>
          <w:szCs w:val="24"/>
        </w:rPr>
      </w:pPr>
    </w:p>
    <w:p w14:paraId="6E136AE1" w14:textId="77777777" w:rsidR="00A80AAC" w:rsidRDefault="00CB2F6E"/>
    <w:sectPr w:rsidR="00A80AA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nite Roman Wide">
    <w:altName w:val="Microsoft YaHei"/>
    <w:panose1 w:val="020B0500000000000000"/>
    <w:charset w:val="00"/>
    <w:family w:val="swiss"/>
    <w:pitch w:val="variable"/>
    <w:sig w:usb0="800000A7" w:usb1="00000000" w:usb2="00000000" w:usb3="00000000" w:csb0="0000000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ungsuhChe">
    <w:charset w:val="81"/>
    <w:family w:val="auto"/>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CC"/>
    <w:multiLevelType w:val="hybridMultilevel"/>
    <w:tmpl w:val="BB6240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64919AC"/>
    <w:multiLevelType w:val="hybridMultilevel"/>
    <w:tmpl w:val="14A20392"/>
    <w:lvl w:ilvl="0" w:tplc="8D3CA386">
      <w:start w:val="23"/>
      <w:numFmt w:val="bullet"/>
      <w:lvlText w:val="-"/>
      <w:lvlJc w:val="left"/>
      <w:pPr>
        <w:ind w:left="780" w:hanging="360"/>
      </w:pPr>
      <w:rPr>
        <w:rFonts w:ascii="Trinite Roman Wide" w:eastAsia="Times New Roman" w:hAnsi="Trinite Roman Wide" w:cs="Aria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2" w15:restartNumberingAfterBreak="0">
    <w:nsid w:val="619C62E1"/>
    <w:multiLevelType w:val="hybridMultilevel"/>
    <w:tmpl w:val="2048E9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E9"/>
    <w:rsid w:val="006524E7"/>
    <w:rsid w:val="009420F3"/>
    <w:rsid w:val="009A4AEF"/>
    <w:rsid w:val="00CB2F6E"/>
    <w:rsid w:val="00D56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78CC"/>
  <w15:chartTrackingRefBased/>
  <w15:docId w15:val="{D8792B6B-C073-4879-A3A3-1BBBCCD1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63E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563E9"/>
    <w:rPr>
      <w:color w:val="0563C1"/>
      <w:u w:val="single"/>
    </w:rPr>
  </w:style>
  <w:style w:type="paragraph" w:styleId="Lijstalinea">
    <w:name w:val="List Paragraph"/>
    <w:basedOn w:val="Standaard"/>
    <w:uiPriority w:val="34"/>
    <w:qFormat/>
    <w:rsid w:val="00D563E9"/>
    <w:pPr>
      <w:ind w:left="720"/>
      <w:contextualSpacing/>
    </w:pPr>
  </w:style>
  <w:style w:type="character" w:customStyle="1" w:styleId="apple-converted-space">
    <w:name w:val="apple-converted-space"/>
    <w:basedOn w:val="Standaardalinea-lettertype"/>
    <w:rsid w:val="00D563E9"/>
  </w:style>
  <w:style w:type="table" w:styleId="Tabelraster">
    <w:name w:val="Table Grid"/>
    <w:basedOn w:val="Standaardtabel"/>
    <w:uiPriority w:val="39"/>
    <w:rsid w:val="00D563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ntegeneenzaamheid.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illieoldengar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396E44381294296DE7D6B91ED7328" ma:contentTypeVersion="10" ma:contentTypeDescription="Een nieuw document maken." ma:contentTypeScope="" ma:versionID="4462d273f657c77a05780228ccf06c83">
  <xsd:schema xmlns:xsd="http://www.w3.org/2001/XMLSchema" xmlns:xs="http://www.w3.org/2001/XMLSchema" xmlns:p="http://schemas.microsoft.com/office/2006/metadata/properties" xmlns:ns2="48203e08-35ac-4341-aeae-739dab5cabfc" xmlns:ns3="f18ec291-4fc2-4d88-9e11-6da8be7563eb" targetNamespace="http://schemas.microsoft.com/office/2006/metadata/properties" ma:root="true" ma:fieldsID="f4a7259877a4b9551600c1750af145f4" ns2:_="" ns3:_="">
    <xsd:import namespace="48203e08-35ac-4341-aeae-739dab5cabfc"/>
    <xsd:import namespace="f18ec291-4fc2-4d88-9e11-6da8be7563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03e08-35ac-4341-aeae-739dab5ca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ec291-4fc2-4d88-9e11-6da8be7563e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A8886-CE31-44F3-BF1E-92E2E8393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03e08-35ac-4341-aeae-739dab5cabfc"/>
    <ds:schemaRef ds:uri="f18ec291-4fc2-4d88-9e11-6da8be756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AA8A6-92A4-4C4E-8C4C-A65FC55B3488}">
  <ds:schemaRefs>
    <ds:schemaRef ds:uri="http://schemas.microsoft.com/sharepoint/v3/contenttype/forms"/>
  </ds:schemaRefs>
</ds:datastoreItem>
</file>

<file path=customXml/itemProps3.xml><?xml version="1.0" encoding="utf-8"?>
<ds:datastoreItem xmlns:ds="http://schemas.openxmlformats.org/officeDocument/2006/customXml" ds:itemID="{CA0460B2-E433-4232-B1BF-253B6D6B8923}">
  <ds:schemaRefs>
    <ds:schemaRef ds:uri="http://purl.org/dc/elements/1.1/"/>
    <ds:schemaRef ds:uri="http://schemas.microsoft.com/office/2006/metadata/properties"/>
    <ds:schemaRef ds:uri="f18ec291-4fc2-4d88-9e11-6da8be7563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203e08-35ac-4341-aeae-739dab5cab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B784F689.dotm</Template>
  <TotalTime>3</TotalTime>
  <Pages>1</Pages>
  <Words>312</Words>
  <Characters>1718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Schilstra BY, Beatrice</dc:creator>
  <cp:keywords/>
  <dc:description/>
  <cp:lastModifiedBy>Schilstra BY, Beatrice</cp:lastModifiedBy>
  <cp:revision>2</cp:revision>
  <dcterms:created xsi:type="dcterms:W3CDTF">2019-06-24T12:36:00Z</dcterms:created>
  <dcterms:modified xsi:type="dcterms:W3CDTF">2019-06-24T12:39:00Z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0x010100137396E44381294296DE7D6B91ED7328</vt:lpwstr>
  </property>
</Properties>
</file>