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6BBB7" w14:textId="77777777" w:rsidR="0013056A" w:rsidRPr="00702742" w:rsidRDefault="0013056A" w:rsidP="004E59CF">
      <w:pPr>
        <w:shd w:val="clear" w:color="auto" w:fill="FFFFFF"/>
        <w:spacing w:after="0" w:line="240" w:lineRule="auto"/>
        <w:rPr>
          <w:rFonts w:ascii="Garamond" w:eastAsia="Times New Roman" w:hAnsi="Garamond" w:cs="Calibri"/>
          <w:iCs/>
          <w:color w:val="000000"/>
          <w:sz w:val="24"/>
          <w:szCs w:val="24"/>
          <w:lang w:eastAsia="nl-NL"/>
        </w:rPr>
      </w:pPr>
    </w:p>
    <w:p w14:paraId="44BC0D62" w14:textId="714D6A16" w:rsidR="0013056A" w:rsidRPr="00702742" w:rsidRDefault="0013056A" w:rsidP="004E59CF">
      <w:pPr>
        <w:shd w:val="clear" w:color="auto" w:fill="FFFFFF"/>
        <w:spacing w:after="0" w:line="240" w:lineRule="auto"/>
        <w:rPr>
          <w:rFonts w:ascii="Garamond" w:eastAsia="Times New Roman" w:hAnsi="Garamond" w:cs="Calibri"/>
          <w:iCs/>
          <w:color w:val="000000"/>
          <w:sz w:val="24"/>
          <w:szCs w:val="24"/>
          <w:lang w:eastAsia="nl-NL"/>
        </w:rPr>
      </w:pPr>
      <w:r w:rsidRPr="00702742">
        <w:rPr>
          <w:rFonts w:ascii="Garamond" w:eastAsia="Times New Roman" w:hAnsi="Garamond" w:cs="Calibri"/>
          <w:iCs/>
          <w:color w:val="000000"/>
          <w:sz w:val="24"/>
          <w:szCs w:val="24"/>
          <w:lang w:eastAsia="nl-NL"/>
        </w:rPr>
        <w:t>Op woensdag 5 jun</w:t>
      </w:r>
      <w:r w:rsidR="00AF70DB">
        <w:rPr>
          <w:rFonts w:ascii="Garamond" w:eastAsia="Times New Roman" w:hAnsi="Garamond" w:cs="Calibri"/>
          <w:iCs/>
          <w:color w:val="000000"/>
          <w:sz w:val="24"/>
          <w:szCs w:val="24"/>
          <w:lang w:eastAsia="nl-NL"/>
        </w:rPr>
        <w:t xml:space="preserve">i </w:t>
      </w:r>
      <w:r w:rsidRPr="00702742">
        <w:rPr>
          <w:rFonts w:ascii="Garamond" w:eastAsia="Times New Roman" w:hAnsi="Garamond" w:cs="Calibri"/>
          <w:iCs/>
          <w:color w:val="000000"/>
          <w:sz w:val="24"/>
          <w:szCs w:val="24"/>
          <w:lang w:eastAsia="nl-NL"/>
        </w:rPr>
        <w:t>2019 vindt er een workshopmiddag plaats, toegankelijk voor iedereen, georganiseerd door de NVGP.</w:t>
      </w:r>
    </w:p>
    <w:p w14:paraId="7D5A4163" w14:textId="77777777" w:rsidR="0013056A" w:rsidRPr="00702742" w:rsidRDefault="0013056A" w:rsidP="004E59CF">
      <w:pPr>
        <w:shd w:val="clear" w:color="auto" w:fill="FFFFFF"/>
        <w:spacing w:after="0" w:line="240" w:lineRule="auto"/>
        <w:rPr>
          <w:rFonts w:ascii="Garamond" w:eastAsia="Times New Roman" w:hAnsi="Garamond" w:cs="Calibri"/>
          <w:iCs/>
          <w:color w:val="000000"/>
          <w:sz w:val="24"/>
          <w:szCs w:val="24"/>
          <w:lang w:eastAsia="nl-NL"/>
        </w:rPr>
      </w:pPr>
      <w:r w:rsidRPr="00702742">
        <w:rPr>
          <w:rFonts w:ascii="Garamond" w:eastAsia="Times New Roman" w:hAnsi="Garamond" w:cs="Calibri"/>
          <w:iCs/>
          <w:color w:val="000000"/>
          <w:sz w:val="24"/>
          <w:szCs w:val="24"/>
          <w:lang w:eastAsia="nl-NL"/>
        </w:rPr>
        <w:t xml:space="preserve">Voor het middagprogramma wordt een bijdrage gevraagd van € 75,-. </w:t>
      </w:r>
      <w:proofErr w:type="spellStart"/>
      <w:r w:rsidRPr="00702742">
        <w:rPr>
          <w:rFonts w:ascii="Garamond" w:eastAsia="Times New Roman" w:hAnsi="Garamond" w:cs="Calibri"/>
          <w:iCs/>
          <w:color w:val="000000"/>
          <w:sz w:val="24"/>
          <w:szCs w:val="24"/>
          <w:lang w:eastAsia="nl-NL"/>
        </w:rPr>
        <w:t>Vaktherapeuten</w:t>
      </w:r>
      <w:proofErr w:type="spellEnd"/>
      <w:r w:rsidRPr="00702742">
        <w:rPr>
          <w:rFonts w:ascii="Garamond" w:eastAsia="Times New Roman" w:hAnsi="Garamond" w:cs="Calibri"/>
          <w:iCs/>
          <w:color w:val="000000"/>
          <w:sz w:val="24"/>
          <w:szCs w:val="24"/>
          <w:lang w:eastAsia="nl-NL"/>
        </w:rPr>
        <w:t xml:space="preserve"> en groepswerkers betalen € 50,-.</w:t>
      </w:r>
    </w:p>
    <w:p w14:paraId="0A8B7C89" w14:textId="77777777" w:rsidR="0013056A" w:rsidRPr="00702742" w:rsidRDefault="0013056A" w:rsidP="004E59CF">
      <w:pPr>
        <w:shd w:val="clear" w:color="auto" w:fill="FFFFFF"/>
        <w:spacing w:after="0" w:line="240" w:lineRule="auto"/>
        <w:rPr>
          <w:rFonts w:ascii="Garamond" w:hAnsi="Garamond"/>
          <w:sz w:val="24"/>
          <w:szCs w:val="24"/>
        </w:rPr>
      </w:pPr>
      <w:r w:rsidRPr="00702742">
        <w:rPr>
          <w:rFonts w:ascii="Garamond" w:eastAsia="Times New Roman" w:hAnsi="Garamond" w:cs="Calibri"/>
          <w:iCs/>
          <w:color w:val="000000"/>
          <w:sz w:val="24"/>
          <w:szCs w:val="24"/>
          <w:lang w:eastAsia="nl-NL"/>
        </w:rPr>
        <w:t xml:space="preserve">Inschrijving via de website: </w:t>
      </w:r>
      <w:hyperlink r:id="rId4" w:history="1">
        <w:r w:rsidRPr="00702742">
          <w:rPr>
            <w:rStyle w:val="Hyperlink"/>
            <w:rFonts w:ascii="Garamond" w:hAnsi="Garamond"/>
            <w:sz w:val="24"/>
            <w:szCs w:val="24"/>
          </w:rPr>
          <w:t>https://www.groepspsychotherapie.nl/05-juni-2019.html</w:t>
        </w:r>
      </w:hyperlink>
    </w:p>
    <w:p w14:paraId="24355A21" w14:textId="77777777" w:rsidR="0013056A" w:rsidRPr="00702742" w:rsidRDefault="0013056A" w:rsidP="004E59CF">
      <w:pPr>
        <w:shd w:val="clear" w:color="auto" w:fill="FFFFFF"/>
        <w:spacing w:after="0" w:line="240" w:lineRule="auto"/>
        <w:rPr>
          <w:rFonts w:ascii="Garamond" w:eastAsia="Times New Roman" w:hAnsi="Garamond" w:cs="Calibri"/>
          <w:iCs/>
          <w:color w:val="000000"/>
          <w:sz w:val="24"/>
          <w:szCs w:val="24"/>
          <w:lang w:eastAsia="nl-NL"/>
        </w:rPr>
      </w:pPr>
      <w:r w:rsidRPr="00702742">
        <w:rPr>
          <w:rFonts w:ascii="Garamond" w:eastAsia="Times New Roman" w:hAnsi="Garamond" w:cs="Calibri"/>
          <w:iCs/>
          <w:color w:val="000000"/>
          <w:sz w:val="24"/>
          <w:szCs w:val="24"/>
          <w:lang w:eastAsia="nl-NL"/>
        </w:rPr>
        <w:t>Locatie: Hotel Breukelen, Stationsweg 91, 3621 LK Breukelen.</w:t>
      </w:r>
    </w:p>
    <w:p w14:paraId="09943CCA" w14:textId="77777777" w:rsidR="0013056A" w:rsidRPr="00702742" w:rsidRDefault="0013056A" w:rsidP="004E59CF">
      <w:pPr>
        <w:shd w:val="clear" w:color="auto" w:fill="FFFFFF"/>
        <w:spacing w:after="0" w:line="240" w:lineRule="auto"/>
        <w:rPr>
          <w:rFonts w:ascii="Garamond" w:eastAsia="Times New Roman" w:hAnsi="Garamond" w:cs="Calibri"/>
          <w:iCs/>
          <w:color w:val="000000"/>
          <w:sz w:val="24"/>
          <w:szCs w:val="24"/>
          <w:lang w:eastAsia="nl-NL"/>
        </w:rPr>
      </w:pPr>
    </w:p>
    <w:p w14:paraId="16ECCAEE" w14:textId="77777777" w:rsidR="0013056A" w:rsidRPr="00702742" w:rsidRDefault="0013056A" w:rsidP="004E59CF">
      <w:pPr>
        <w:shd w:val="clear" w:color="auto" w:fill="FFFFFF"/>
        <w:spacing w:after="0" w:line="240" w:lineRule="auto"/>
        <w:rPr>
          <w:rFonts w:ascii="Garamond" w:eastAsia="Times New Roman" w:hAnsi="Garamond" w:cs="Calibri"/>
          <w:iCs/>
          <w:color w:val="000000"/>
          <w:sz w:val="24"/>
          <w:szCs w:val="24"/>
          <w:lang w:eastAsia="nl-NL"/>
        </w:rPr>
      </w:pPr>
      <w:r w:rsidRPr="00702742">
        <w:rPr>
          <w:rFonts w:ascii="Garamond" w:eastAsia="Times New Roman" w:hAnsi="Garamond" w:cs="Calibri"/>
          <w:iCs/>
          <w:color w:val="000000"/>
          <w:sz w:val="24"/>
          <w:szCs w:val="24"/>
          <w:lang w:eastAsia="nl-NL"/>
        </w:rPr>
        <w:t>13.00 – 13.30</w:t>
      </w:r>
      <w:r w:rsidRPr="00702742">
        <w:rPr>
          <w:rFonts w:ascii="Garamond" w:eastAsia="Times New Roman" w:hAnsi="Garamond" w:cs="Calibri"/>
          <w:iCs/>
          <w:color w:val="000000"/>
          <w:sz w:val="24"/>
          <w:szCs w:val="24"/>
          <w:lang w:eastAsia="nl-NL"/>
        </w:rPr>
        <w:tab/>
        <w:t>uur</w:t>
      </w:r>
      <w:r w:rsidRPr="00702742">
        <w:rPr>
          <w:rFonts w:ascii="Garamond" w:eastAsia="Times New Roman" w:hAnsi="Garamond" w:cs="Calibri"/>
          <w:iCs/>
          <w:color w:val="000000"/>
          <w:sz w:val="24"/>
          <w:szCs w:val="24"/>
          <w:lang w:eastAsia="nl-NL"/>
        </w:rPr>
        <w:tab/>
        <w:t>Inloop met koffie/thee</w:t>
      </w:r>
    </w:p>
    <w:p w14:paraId="1531D31F" w14:textId="77777777" w:rsidR="0013056A" w:rsidRPr="00702742" w:rsidRDefault="0013056A" w:rsidP="004E59CF">
      <w:pPr>
        <w:shd w:val="clear" w:color="auto" w:fill="FFFFFF"/>
        <w:spacing w:after="0" w:line="240" w:lineRule="auto"/>
        <w:rPr>
          <w:rFonts w:ascii="Garamond" w:eastAsia="Times New Roman" w:hAnsi="Garamond" w:cs="Calibri"/>
          <w:iCs/>
          <w:color w:val="000000"/>
          <w:sz w:val="24"/>
          <w:szCs w:val="24"/>
          <w:lang w:eastAsia="nl-NL"/>
        </w:rPr>
      </w:pPr>
    </w:p>
    <w:p w14:paraId="337D0AC1" w14:textId="77777777" w:rsidR="0013056A" w:rsidRPr="00702742" w:rsidRDefault="0013056A" w:rsidP="004E59CF">
      <w:pPr>
        <w:shd w:val="clear" w:color="auto" w:fill="FFFFFF"/>
        <w:spacing w:after="0" w:line="240" w:lineRule="auto"/>
        <w:rPr>
          <w:rFonts w:ascii="Garamond" w:eastAsia="Times New Roman" w:hAnsi="Garamond" w:cs="Calibri"/>
          <w:iCs/>
          <w:color w:val="000000"/>
          <w:sz w:val="24"/>
          <w:szCs w:val="24"/>
          <w:lang w:eastAsia="nl-NL"/>
        </w:rPr>
      </w:pPr>
      <w:r w:rsidRPr="00702742">
        <w:rPr>
          <w:rFonts w:ascii="Garamond" w:eastAsia="Times New Roman" w:hAnsi="Garamond" w:cs="Calibri"/>
          <w:iCs/>
          <w:color w:val="000000"/>
          <w:sz w:val="24"/>
          <w:szCs w:val="24"/>
          <w:lang w:eastAsia="nl-NL"/>
        </w:rPr>
        <w:t>13.30 – 14.10 uur</w:t>
      </w:r>
      <w:r w:rsidRPr="00702742">
        <w:rPr>
          <w:rFonts w:ascii="Garamond" w:eastAsia="Times New Roman" w:hAnsi="Garamond" w:cs="Calibri"/>
          <w:iCs/>
          <w:color w:val="000000"/>
          <w:sz w:val="24"/>
          <w:szCs w:val="24"/>
          <w:lang w:eastAsia="nl-NL"/>
        </w:rPr>
        <w:tab/>
        <w:t>Inleidende workshop over de Richtlijnen</w:t>
      </w:r>
      <w:r w:rsidRPr="00702742">
        <w:rPr>
          <w:rFonts w:ascii="Garamond" w:eastAsia="Times New Roman" w:hAnsi="Garamond" w:cs="Calibri"/>
          <w:iCs/>
          <w:color w:val="000000"/>
          <w:sz w:val="24"/>
          <w:szCs w:val="24"/>
          <w:lang w:eastAsia="nl-NL"/>
        </w:rPr>
        <w:br/>
      </w:r>
      <w:r w:rsidRPr="00702742">
        <w:rPr>
          <w:rFonts w:ascii="Garamond" w:eastAsia="Times New Roman" w:hAnsi="Garamond" w:cs="Calibri"/>
          <w:iCs/>
          <w:color w:val="000000"/>
          <w:sz w:val="24"/>
          <w:szCs w:val="24"/>
          <w:lang w:eastAsia="nl-NL"/>
        </w:rPr>
        <w:tab/>
      </w:r>
      <w:r w:rsidRPr="00702742">
        <w:rPr>
          <w:rFonts w:ascii="Garamond" w:eastAsia="Times New Roman" w:hAnsi="Garamond" w:cs="Calibri"/>
          <w:iCs/>
          <w:color w:val="000000"/>
          <w:sz w:val="24"/>
          <w:szCs w:val="24"/>
          <w:lang w:eastAsia="nl-NL"/>
        </w:rPr>
        <w:tab/>
      </w:r>
      <w:r w:rsidRPr="00702742">
        <w:rPr>
          <w:rFonts w:ascii="Garamond" w:eastAsia="Times New Roman" w:hAnsi="Garamond" w:cs="Calibri"/>
          <w:iCs/>
          <w:color w:val="000000"/>
          <w:sz w:val="24"/>
          <w:szCs w:val="24"/>
          <w:lang w:eastAsia="nl-NL"/>
        </w:rPr>
        <w:tab/>
        <w:t>Door Rob Koks</w:t>
      </w:r>
    </w:p>
    <w:p w14:paraId="2D84856F" w14:textId="77777777" w:rsidR="00AF70DB" w:rsidRDefault="00AF70DB" w:rsidP="004E59CF">
      <w:pPr>
        <w:shd w:val="clear" w:color="auto" w:fill="FFFFFF"/>
        <w:spacing w:after="0" w:line="240" w:lineRule="auto"/>
        <w:rPr>
          <w:rFonts w:ascii="Garamond" w:eastAsia="Times New Roman" w:hAnsi="Garamond" w:cs="Calibri"/>
          <w:b/>
          <w:iCs/>
          <w:color w:val="000000"/>
          <w:sz w:val="24"/>
          <w:szCs w:val="24"/>
          <w:u w:val="single"/>
          <w:lang w:eastAsia="nl-NL"/>
        </w:rPr>
      </w:pPr>
    </w:p>
    <w:p w14:paraId="5F125452" w14:textId="7DBF4344" w:rsidR="0013056A" w:rsidRPr="00702742" w:rsidRDefault="0013056A" w:rsidP="004E59CF">
      <w:pPr>
        <w:shd w:val="clear" w:color="auto" w:fill="FFFFFF"/>
        <w:spacing w:after="0" w:line="240" w:lineRule="auto"/>
        <w:rPr>
          <w:rFonts w:ascii="Garamond" w:eastAsia="Times New Roman" w:hAnsi="Garamond" w:cs="Calibri"/>
          <w:b/>
          <w:iCs/>
          <w:color w:val="000000"/>
          <w:sz w:val="24"/>
          <w:szCs w:val="24"/>
          <w:u w:val="single"/>
          <w:lang w:eastAsia="nl-NL"/>
        </w:rPr>
      </w:pPr>
      <w:r w:rsidRPr="00702742">
        <w:rPr>
          <w:rFonts w:ascii="Garamond" w:eastAsia="Times New Roman" w:hAnsi="Garamond" w:cs="Calibri"/>
          <w:b/>
          <w:iCs/>
          <w:color w:val="000000"/>
          <w:sz w:val="24"/>
          <w:szCs w:val="24"/>
          <w:u w:val="single"/>
          <w:lang w:eastAsia="nl-NL"/>
        </w:rPr>
        <w:t>Inleidende Workshop over de Richtlijnen</w:t>
      </w:r>
    </w:p>
    <w:p w14:paraId="5D39AF32" w14:textId="77777777" w:rsidR="004E59CF" w:rsidRPr="00702742" w:rsidRDefault="004E59CF" w:rsidP="004E59CF">
      <w:pPr>
        <w:shd w:val="clear" w:color="auto" w:fill="FFFFFF"/>
        <w:spacing w:after="0" w:line="240" w:lineRule="auto"/>
        <w:rPr>
          <w:rFonts w:ascii="Garamond" w:eastAsia="Times New Roman" w:hAnsi="Garamond" w:cs="Calibri"/>
          <w:color w:val="000000"/>
          <w:sz w:val="24"/>
          <w:szCs w:val="24"/>
          <w:lang w:eastAsia="nl-NL"/>
        </w:rPr>
      </w:pPr>
      <w:r w:rsidRPr="00702742">
        <w:rPr>
          <w:rFonts w:ascii="Garamond" w:eastAsia="Times New Roman" w:hAnsi="Garamond" w:cs="Calibri"/>
          <w:iCs/>
          <w:color w:val="000000"/>
          <w:sz w:val="24"/>
          <w:szCs w:val="24"/>
          <w:lang w:eastAsia="nl-NL"/>
        </w:rPr>
        <w:t>In de voetsporen van onze Amerikaanse zustervereniging, de AGPA, heeft een werkgroep van ongeveer 25 auteurs onlangs aan het NVGP bestuur de Nederlandse Praktijkrichtlijnen voor Groepsbehandeling in de (G)GZ aangeboden.</w:t>
      </w:r>
    </w:p>
    <w:p w14:paraId="50C1CE3E" w14:textId="115F9629" w:rsidR="004E59CF" w:rsidRPr="00702742" w:rsidRDefault="004E59CF" w:rsidP="004E59CF">
      <w:pPr>
        <w:shd w:val="clear" w:color="auto" w:fill="FFFFFF"/>
        <w:spacing w:after="0" w:line="240" w:lineRule="auto"/>
        <w:rPr>
          <w:rFonts w:ascii="Garamond" w:eastAsia="Times New Roman" w:hAnsi="Garamond" w:cs="Calibri"/>
          <w:color w:val="000000"/>
          <w:sz w:val="24"/>
          <w:szCs w:val="24"/>
          <w:lang w:eastAsia="nl-NL"/>
        </w:rPr>
      </w:pPr>
      <w:r w:rsidRPr="00702742">
        <w:rPr>
          <w:rFonts w:ascii="Garamond" w:eastAsia="Times New Roman" w:hAnsi="Garamond" w:cs="Calibri"/>
          <w:iCs/>
          <w:color w:val="000000"/>
          <w:sz w:val="24"/>
          <w:szCs w:val="24"/>
          <w:lang w:eastAsia="nl-NL"/>
        </w:rPr>
        <w:t xml:space="preserve">Er is een groeiend aantal groepsbehandelingen in de gezondheidszorg welke geboden worden door behandelaren die niet in groepstherapie zijn opgeleid. Daarom is er behoefte aan praktische EN </w:t>
      </w:r>
      <w:proofErr w:type="spellStart"/>
      <w:r w:rsidRPr="00702742">
        <w:rPr>
          <w:rFonts w:ascii="Garamond" w:eastAsia="Times New Roman" w:hAnsi="Garamond" w:cs="Calibri"/>
          <w:iCs/>
          <w:color w:val="000000"/>
          <w:sz w:val="24"/>
          <w:szCs w:val="24"/>
          <w:lang w:eastAsia="nl-NL"/>
        </w:rPr>
        <w:t>evidence-based</w:t>
      </w:r>
      <w:proofErr w:type="spellEnd"/>
      <w:r w:rsidRPr="00702742">
        <w:rPr>
          <w:rFonts w:ascii="Garamond" w:eastAsia="Times New Roman" w:hAnsi="Garamond" w:cs="Calibri"/>
          <w:iCs/>
          <w:color w:val="000000"/>
          <w:sz w:val="24"/>
          <w:szCs w:val="24"/>
          <w:lang w:eastAsia="nl-NL"/>
        </w:rPr>
        <w:t xml:space="preserve"> kennis die de behandelaren helpt om in de vaak ingewikkelde praktijk de groep op een professionele wijze te gebruiken als ‘agent of change’, meer dan alleen als de setting waarbinnen behandeling plaatsvindt.</w:t>
      </w:r>
      <w:r w:rsidR="00702742" w:rsidRPr="00702742">
        <w:rPr>
          <w:rFonts w:ascii="Garamond" w:eastAsia="Times New Roman" w:hAnsi="Garamond" w:cs="Calibri"/>
          <w:color w:val="000000"/>
          <w:sz w:val="24"/>
          <w:szCs w:val="24"/>
          <w:lang w:eastAsia="nl-NL"/>
        </w:rPr>
        <w:t xml:space="preserve"> </w:t>
      </w:r>
      <w:r w:rsidRPr="00702742">
        <w:rPr>
          <w:rFonts w:ascii="Garamond" w:eastAsia="Times New Roman" w:hAnsi="Garamond" w:cs="Calibri"/>
          <w:iCs/>
          <w:color w:val="000000"/>
          <w:sz w:val="24"/>
          <w:szCs w:val="24"/>
          <w:lang w:eastAsia="nl-NL"/>
        </w:rPr>
        <w:t>Rob Koks zal het wat, hoe, en waarom van deze Praktijkrichtlijnen toelichten, en een inkijkje geven in de inhoud ervan.</w:t>
      </w:r>
      <w:r w:rsidR="00B52E60" w:rsidRPr="00702742">
        <w:rPr>
          <w:rFonts w:ascii="Garamond" w:eastAsia="Times New Roman" w:hAnsi="Garamond" w:cs="Calibri"/>
          <w:iCs/>
          <w:color w:val="000000"/>
          <w:sz w:val="24"/>
          <w:szCs w:val="24"/>
          <w:lang w:eastAsia="nl-NL"/>
        </w:rPr>
        <w:br/>
        <w:t>Rob Koks</w:t>
      </w:r>
      <w:r w:rsidR="00702742" w:rsidRPr="00702742">
        <w:rPr>
          <w:rFonts w:ascii="Garamond" w:eastAsia="Times New Roman" w:hAnsi="Garamond" w:cs="Calibri"/>
          <w:iCs/>
          <w:color w:val="000000"/>
          <w:sz w:val="24"/>
          <w:szCs w:val="24"/>
          <w:lang w:eastAsia="nl-NL"/>
        </w:rPr>
        <w:t xml:space="preserve"> is psychotherapeut. </w:t>
      </w:r>
      <w:r w:rsidR="00702742" w:rsidRPr="00702742">
        <w:rPr>
          <w:rFonts w:ascii="Garamond" w:eastAsia="Times New Roman" w:hAnsi="Garamond" w:cs="Calibri"/>
          <w:iCs/>
          <w:color w:val="000000"/>
          <w:sz w:val="24"/>
          <w:szCs w:val="24"/>
          <w:lang w:val="en-GB" w:eastAsia="nl-NL"/>
        </w:rPr>
        <w:t xml:space="preserve">Supervisor NVGP </w:t>
      </w:r>
      <w:proofErr w:type="spellStart"/>
      <w:r w:rsidR="00702742" w:rsidRPr="00702742">
        <w:rPr>
          <w:rFonts w:ascii="Garamond" w:eastAsia="Times New Roman" w:hAnsi="Garamond" w:cs="Calibri"/>
          <w:iCs/>
          <w:color w:val="000000"/>
          <w:sz w:val="24"/>
          <w:szCs w:val="24"/>
          <w:lang w:val="en-GB" w:eastAsia="nl-NL"/>
        </w:rPr>
        <w:t>en</w:t>
      </w:r>
      <w:proofErr w:type="spellEnd"/>
      <w:r w:rsidR="00702742" w:rsidRPr="00702742">
        <w:rPr>
          <w:rFonts w:ascii="Garamond" w:eastAsia="Times New Roman" w:hAnsi="Garamond" w:cs="Calibri"/>
          <w:iCs/>
          <w:color w:val="000000"/>
          <w:sz w:val="24"/>
          <w:szCs w:val="24"/>
          <w:lang w:val="en-GB" w:eastAsia="nl-NL"/>
        </w:rPr>
        <w:t xml:space="preserve"> NVP. MBT-</w:t>
      </w:r>
      <w:proofErr w:type="spellStart"/>
      <w:r w:rsidR="00702742" w:rsidRPr="00702742">
        <w:rPr>
          <w:rFonts w:ascii="Garamond" w:eastAsia="Times New Roman" w:hAnsi="Garamond" w:cs="Calibri"/>
          <w:iCs/>
          <w:color w:val="000000"/>
          <w:sz w:val="24"/>
          <w:szCs w:val="24"/>
          <w:lang w:val="en-GB" w:eastAsia="nl-NL"/>
        </w:rPr>
        <w:t>basistherapeut</w:t>
      </w:r>
      <w:proofErr w:type="spellEnd"/>
      <w:r w:rsidR="00702742" w:rsidRPr="00702742">
        <w:rPr>
          <w:rFonts w:ascii="Garamond" w:eastAsia="Times New Roman" w:hAnsi="Garamond" w:cs="Calibri"/>
          <w:iCs/>
          <w:color w:val="000000"/>
          <w:sz w:val="24"/>
          <w:szCs w:val="24"/>
          <w:lang w:val="en-GB" w:eastAsia="nl-NL"/>
        </w:rPr>
        <w:t xml:space="preserve">. </w:t>
      </w:r>
      <w:proofErr w:type="spellStart"/>
      <w:r w:rsidR="00702742" w:rsidRPr="00702742">
        <w:rPr>
          <w:rFonts w:ascii="Garamond" w:eastAsia="Times New Roman" w:hAnsi="Garamond" w:cs="Calibri"/>
          <w:iCs/>
          <w:color w:val="000000"/>
          <w:sz w:val="24"/>
          <w:szCs w:val="24"/>
          <w:lang w:val="en-GB" w:eastAsia="nl-NL"/>
        </w:rPr>
        <w:t>Werkzaam</w:t>
      </w:r>
      <w:proofErr w:type="spellEnd"/>
      <w:r w:rsidR="00702742" w:rsidRPr="00702742">
        <w:rPr>
          <w:rFonts w:ascii="Garamond" w:eastAsia="Times New Roman" w:hAnsi="Garamond" w:cs="Calibri"/>
          <w:iCs/>
          <w:color w:val="000000"/>
          <w:sz w:val="24"/>
          <w:szCs w:val="24"/>
          <w:lang w:val="en-GB" w:eastAsia="nl-NL"/>
        </w:rPr>
        <w:t xml:space="preserve"> in eigen praktijk.</w:t>
      </w:r>
    </w:p>
    <w:p w14:paraId="3611EE3A" w14:textId="40B67A67" w:rsidR="0013056A" w:rsidRPr="00702742" w:rsidRDefault="0013056A" w:rsidP="004E59CF">
      <w:pPr>
        <w:shd w:val="clear" w:color="auto" w:fill="FFFFFF"/>
        <w:spacing w:after="0" w:line="240" w:lineRule="auto"/>
        <w:rPr>
          <w:rFonts w:ascii="Garamond" w:eastAsia="Times New Roman" w:hAnsi="Garamond" w:cs="Calibri"/>
          <w:iCs/>
          <w:color w:val="000000"/>
          <w:sz w:val="24"/>
          <w:szCs w:val="24"/>
          <w:lang w:val="en-GB" w:eastAsia="nl-NL"/>
        </w:rPr>
      </w:pPr>
    </w:p>
    <w:p w14:paraId="7277B446" w14:textId="67FB37BF" w:rsidR="00E8126F" w:rsidRPr="00702742" w:rsidRDefault="00E8126F" w:rsidP="00E8126F">
      <w:pPr>
        <w:shd w:val="clear" w:color="auto" w:fill="FFFFFF"/>
        <w:spacing w:after="0" w:line="240" w:lineRule="auto"/>
        <w:rPr>
          <w:rFonts w:ascii="Garamond" w:eastAsia="Times New Roman" w:hAnsi="Garamond" w:cs="Calibri"/>
          <w:color w:val="000000"/>
          <w:sz w:val="24"/>
          <w:szCs w:val="24"/>
          <w:lang w:val="en-GB" w:eastAsia="nl-NL"/>
        </w:rPr>
      </w:pPr>
      <w:r w:rsidRPr="00702742">
        <w:rPr>
          <w:rFonts w:ascii="Garamond" w:eastAsia="Times New Roman" w:hAnsi="Garamond" w:cs="Calibri"/>
          <w:color w:val="000000"/>
          <w:sz w:val="24"/>
          <w:szCs w:val="24"/>
          <w:lang w:val="en-GB" w:eastAsia="nl-NL"/>
        </w:rPr>
        <w:t>14.10 – 14.30</w:t>
      </w:r>
      <w:r w:rsidR="00883E55">
        <w:rPr>
          <w:rFonts w:ascii="Garamond" w:eastAsia="Times New Roman" w:hAnsi="Garamond" w:cs="Calibri"/>
          <w:color w:val="000000"/>
          <w:sz w:val="24"/>
          <w:szCs w:val="24"/>
          <w:lang w:val="en-GB" w:eastAsia="nl-NL"/>
        </w:rPr>
        <w:t xml:space="preserve"> </w:t>
      </w:r>
      <w:proofErr w:type="spellStart"/>
      <w:r w:rsidR="00883E55">
        <w:rPr>
          <w:rFonts w:ascii="Garamond" w:eastAsia="Times New Roman" w:hAnsi="Garamond" w:cs="Calibri"/>
          <w:color w:val="000000"/>
          <w:sz w:val="24"/>
          <w:szCs w:val="24"/>
          <w:lang w:val="en-GB" w:eastAsia="nl-NL"/>
        </w:rPr>
        <w:t>uur</w:t>
      </w:r>
      <w:proofErr w:type="spellEnd"/>
      <w:r w:rsidR="00883E55">
        <w:rPr>
          <w:rFonts w:ascii="Garamond" w:eastAsia="Times New Roman" w:hAnsi="Garamond" w:cs="Calibri"/>
          <w:color w:val="000000"/>
          <w:sz w:val="24"/>
          <w:szCs w:val="24"/>
          <w:lang w:val="en-GB" w:eastAsia="nl-NL"/>
        </w:rPr>
        <w:tab/>
      </w:r>
      <w:proofErr w:type="spellStart"/>
      <w:r w:rsidRPr="00702742">
        <w:rPr>
          <w:rFonts w:ascii="Garamond" w:eastAsia="Times New Roman" w:hAnsi="Garamond" w:cs="Calibri"/>
          <w:color w:val="000000"/>
          <w:sz w:val="24"/>
          <w:szCs w:val="24"/>
          <w:lang w:val="en-GB" w:eastAsia="nl-NL"/>
        </w:rPr>
        <w:t>Pauze</w:t>
      </w:r>
      <w:proofErr w:type="spellEnd"/>
    </w:p>
    <w:p w14:paraId="3382957D" w14:textId="77777777" w:rsidR="00E8126F" w:rsidRPr="00702742" w:rsidRDefault="00E8126F" w:rsidP="004E59CF">
      <w:pPr>
        <w:shd w:val="clear" w:color="auto" w:fill="FFFFFF"/>
        <w:spacing w:after="0" w:line="240" w:lineRule="auto"/>
        <w:rPr>
          <w:rFonts w:ascii="Garamond" w:eastAsia="Times New Roman" w:hAnsi="Garamond" w:cs="Calibri"/>
          <w:iCs/>
          <w:color w:val="000000"/>
          <w:sz w:val="24"/>
          <w:szCs w:val="24"/>
          <w:lang w:val="en-GB" w:eastAsia="nl-NL"/>
        </w:rPr>
      </w:pPr>
    </w:p>
    <w:p w14:paraId="79640975" w14:textId="326DC8C8" w:rsidR="00E8126F" w:rsidRPr="00883E55" w:rsidRDefault="00E8126F" w:rsidP="00940C56">
      <w:pPr>
        <w:spacing w:after="0"/>
        <w:rPr>
          <w:rFonts w:ascii="Garamond" w:eastAsia="Calibri" w:hAnsi="Garamond" w:cs="Times New Roman"/>
          <w:sz w:val="24"/>
          <w:szCs w:val="24"/>
        </w:rPr>
      </w:pPr>
      <w:r w:rsidRPr="00883E55">
        <w:rPr>
          <w:rFonts w:ascii="Garamond" w:eastAsia="Calibri" w:hAnsi="Garamond" w:cs="Times New Roman"/>
          <w:sz w:val="24"/>
          <w:szCs w:val="24"/>
        </w:rPr>
        <w:t xml:space="preserve">14.30 </w:t>
      </w:r>
      <w:r w:rsidR="00883E55" w:rsidRPr="00883E55">
        <w:rPr>
          <w:rFonts w:ascii="Garamond" w:eastAsia="Calibri" w:hAnsi="Garamond" w:cs="Times New Roman"/>
          <w:sz w:val="24"/>
          <w:szCs w:val="24"/>
        </w:rPr>
        <w:t>–</w:t>
      </w:r>
      <w:r w:rsidRPr="00883E55">
        <w:rPr>
          <w:rFonts w:ascii="Garamond" w:eastAsia="Calibri" w:hAnsi="Garamond" w:cs="Times New Roman"/>
          <w:sz w:val="24"/>
          <w:szCs w:val="24"/>
        </w:rPr>
        <w:t xml:space="preserve"> </w:t>
      </w:r>
      <w:r w:rsidR="00883E55" w:rsidRPr="00883E55">
        <w:rPr>
          <w:rFonts w:ascii="Garamond" w:eastAsia="Calibri" w:hAnsi="Garamond" w:cs="Times New Roman"/>
          <w:sz w:val="24"/>
          <w:szCs w:val="24"/>
        </w:rPr>
        <w:t>1</w:t>
      </w:r>
      <w:r w:rsidR="00883E55">
        <w:rPr>
          <w:rFonts w:ascii="Garamond" w:eastAsia="Calibri" w:hAnsi="Garamond" w:cs="Times New Roman"/>
          <w:sz w:val="24"/>
          <w:szCs w:val="24"/>
        </w:rPr>
        <w:t>6.00 uur</w:t>
      </w:r>
      <w:r w:rsidR="00883E55" w:rsidRPr="00883E55">
        <w:rPr>
          <w:rFonts w:ascii="Garamond" w:eastAsia="Calibri" w:hAnsi="Garamond" w:cs="Times New Roman"/>
          <w:sz w:val="24"/>
          <w:szCs w:val="24"/>
        </w:rPr>
        <w:t xml:space="preserve"> </w:t>
      </w:r>
      <w:r w:rsidR="00883E55" w:rsidRPr="00883E55">
        <w:rPr>
          <w:rFonts w:ascii="Garamond" w:eastAsia="Calibri" w:hAnsi="Garamond" w:cs="Times New Roman"/>
          <w:sz w:val="24"/>
          <w:szCs w:val="24"/>
        </w:rPr>
        <w:tab/>
        <w:t>Wo</w:t>
      </w:r>
      <w:r w:rsidR="00883E55">
        <w:rPr>
          <w:rFonts w:ascii="Garamond" w:eastAsia="Calibri" w:hAnsi="Garamond" w:cs="Times New Roman"/>
          <w:sz w:val="24"/>
          <w:szCs w:val="24"/>
        </w:rPr>
        <w:t>rkshop</w:t>
      </w:r>
    </w:p>
    <w:p w14:paraId="1F54C34D" w14:textId="754BD62A" w:rsidR="00940C56" w:rsidRPr="00702742" w:rsidRDefault="00E8126F" w:rsidP="00940C56">
      <w:pPr>
        <w:spacing w:after="0"/>
        <w:rPr>
          <w:rFonts w:ascii="Garamond" w:eastAsia="Calibri" w:hAnsi="Garamond" w:cs="Times New Roman"/>
          <w:b/>
          <w:sz w:val="24"/>
          <w:szCs w:val="24"/>
          <w:u w:val="single"/>
        </w:rPr>
      </w:pPr>
      <w:r w:rsidRPr="00702742">
        <w:rPr>
          <w:rFonts w:ascii="Garamond" w:eastAsia="Calibri" w:hAnsi="Garamond" w:cs="Times New Roman"/>
          <w:b/>
          <w:sz w:val="24"/>
          <w:szCs w:val="24"/>
          <w:u w:val="single"/>
        </w:rPr>
        <w:t xml:space="preserve">Workshop: </w:t>
      </w:r>
      <w:r w:rsidR="00940C56" w:rsidRPr="00702742">
        <w:rPr>
          <w:rFonts w:ascii="Garamond" w:eastAsia="Calibri" w:hAnsi="Garamond" w:cs="Times New Roman"/>
          <w:b/>
          <w:sz w:val="24"/>
          <w:szCs w:val="24"/>
          <w:u w:val="single"/>
        </w:rPr>
        <w:t xml:space="preserve">De Methode in de Groep: hoe doe je dat? </w:t>
      </w:r>
    </w:p>
    <w:p w14:paraId="11D5228A" w14:textId="5C76D5C1" w:rsidR="00940C56" w:rsidRPr="00702742" w:rsidRDefault="00940C56" w:rsidP="00940C56">
      <w:pPr>
        <w:spacing w:after="0"/>
        <w:rPr>
          <w:rFonts w:ascii="Garamond" w:eastAsia="Calibri" w:hAnsi="Garamond" w:cs="Times New Roman"/>
          <w:i/>
          <w:sz w:val="24"/>
          <w:szCs w:val="24"/>
        </w:rPr>
      </w:pPr>
      <w:r w:rsidRPr="00702742">
        <w:rPr>
          <w:rFonts w:ascii="Garamond" w:eastAsia="Calibri" w:hAnsi="Garamond" w:cs="Times New Roman"/>
          <w:i/>
          <w:sz w:val="24"/>
          <w:szCs w:val="24"/>
        </w:rPr>
        <w:t>Workshop over het combineren van groepsdynamiek en specifieke psychotherapeutische behandelmethoden</w:t>
      </w:r>
      <w:r w:rsidR="00E8126F" w:rsidRPr="00702742">
        <w:rPr>
          <w:rFonts w:ascii="Garamond" w:eastAsia="Calibri" w:hAnsi="Garamond" w:cs="Times New Roman"/>
          <w:i/>
          <w:sz w:val="24"/>
          <w:szCs w:val="24"/>
        </w:rPr>
        <w:t>.</w:t>
      </w:r>
    </w:p>
    <w:p w14:paraId="58826EF4" w14:textId="3D936E6E" w:rsidR="00940C56" w:rsidRPr="00702742" w:rsidRDefault="00940C56" w:rsidP="00940C56">
      <w:pPr>
        <w:spacing w:after="0"/>
        <w:rPr>
          <w:rFonts w:ascii="Garamond" w:hAnsi="Garamond"/>
          <w:sz w:val="24"/>
          <w:szCs w:val="24"/>
        </w:rPr>
      </w:pPr>
      <w:r w:rsidRPr="00702742">
        <w:rPr>
          <w:rFonts w:ascii="Garamond" w:hAnsi="Garamond"/>
          <w:sz w:val="24"/>
          <w:szCs w:val="24"/>
        </w:rPr>
        <w:t xml:space="preserve">Kenmerkend voor de Nederlandse GGZ  is dat psychotherapeutische behandelmethoden, als SFT, MBT, IPT, ACT en CGT, steeds vaker in een groepssetting aangeboden worden.  Niet alleen is dit kosten-effectiever dan individuele therapie, uit onderzoek blijkt dat het groepsgewijs aanbieden van een psychotherapeutische behandelmethode, mits de groepsdynamiek adequaat wordt gehanteerd, de uiteindelijke resultaten van de behandeling versterkt. In deze workshop staan we stil bij  hoe je als behandelaar optimaal gebruik kunt maken van groepsdynamiek, terwijl je tegelijkertijd trouw blijft aan de methode waarmee je werkt. Eerst wordt een aantal algemene werkzame factoren uit de groepstherapie belicht, waarbij toegespitst wordt op hoe je met behulp van specifieke technieken uit je gehanteerde methode de cohesie in de groep zo kunt bevorderen dat de resultaten optimaal worden.  Vervolgens worden een aantal dilemma’s besproken welke je als groepsbehandelaar in de praktijk tegenkomt bij het combineren van een individueel gericht referentiekader en een groepsdynamisch kader en wordt ingegaan welke afwegingen je met betrekking tot deze dilemma’s kan maken. Daarbij valt bijvoorbeeld te denken aan: wanneer concentreer je je vooral op het individu en wanneer richt je je meer op de groep en de onderlinge interacties? Hoe integreer je het gedachtengoed en taalgebruik uit het </w:t>
      </w:r>
      <w:proofErr w:type="spellStart"/>
      <w:r w:rsidRPr="00702742">
        <w:rPr>
          <w:rFonts w:ascii="Garamond" w:hAnsi="Garamond"/>
          <w:sz w:val="24"/>
          <w:szCs w:val="24"/>
        </w:rPr>
        <w:t>groepstherapeutische</w:t>
      </w:r>
      <w:proofErr w:type="spellEnd"/>
      <w:r w:rsidRPr="00702742">
        <w:rPr>
          <w:rFonts w:ascii="Garamond" w:hAnsi="Garamond"/>
          <w:sz w:val="24"/>
          <w:szCs w:val="24"/>
        </w:rPr>
        <w:t xml:space="preserve"> en het methode specifieke referentiekader? Hoe verdeel je taken tussen behandelaren en hoe verdeel je de tijd?  Hoe houd je vanuit je methode rekening met specifieke groepsfasen? </w:t>
      </w:r>
    </w:p>
    <w:p w14:paraId="1EE779E2" w14:textId="77777777" w:rsidR="00940C56" w:rsidRPr="00702742" w:rsidRDefault="00940C56" w:rsidP="00940C56">
      <w:pPr>
        <w:spacing w:after="0"/>
        <w:rPr>
          <w:rFonts w:ascii="Garamond" w:hAnsi="Garamond"/>
          <w:sz w:val="24"/>
          <w:szCs w:val="24"/>
        </w:rPr>
      </w:pPr>
      <w:r w:rsidRPr="00702742">
        <w:rPr>
          <w:rFonts w:ascii="Garamond" w:hAnsi="Garamond"/>
          <w:sz w:val="24"/>
          <w:szCs w:val="24"/>
        </w:rPr>
        <w:t xml:space="preserve">In het tweede deel van deze workshop wordt door middel van een groepsrollenspel geoefend met het toepassen van technieken uit twee van de bekendste psychotherapeutische methoden van dit </w:t>
      </w:r>
      <w:r w:rsidRPr="00702742">
        <w:rPr>
          <w:rFonts w:ascii="Garamond" w:hAnsi="Garamond"/>
          <w:sz w:val="24"/>
          <w:szCs w:val="24"/>
        </w:rPr>
        <w:lastRenderedPageBreak/>
        <w:t xml:space="preserve">moment: MBT en SFT. Hoe gebruik je die methode-specifieke technieken zo dat je het groepsproces juist ondersteunt?   </w:t>
      </w:r>
    </w:p>
    <w:p w14:paraId="313B9484" w14:textId="1986DF61" w:rsidR="00940C56" w:rsidRPr="00702742" w:rsidRDefault="00940C56" w:rsidP="00940C56">
      <w:pPr>
        <w:spacing w:after="0"/>
        <w:rPr>
          <w:rFonts w:ascii="Garamond" w:hAnsi="Garamond"/>
          <w:sz w:val="24"/>
          <w:szCs w:val="24"/>
        </w:rPr>
      </w:pPr>
      <w:r w:rsidRPr="00702742">
        <w:rPr>
          <w:rFonts w:ascii="Garamond" w:hAnsi="Garamond"/>
          <w:sz w:val="24"/>
          <w:szCs w:val="24"/>
        </w:rPr>
        <w:t xml:space="preserve">Omdat het denken over combineren van groepstherapie en methode nog volop in ontwikkeling is sluiten we deze workshop af met onderlinge uitwisselingen en discussie.     </w:t>
      </w:r>
      <w:r w:rsidR="00E8126F" w:rsidRPr="00702742">
        <w:rPr>
          <w:rFonts w:ascii="Garamond" w:hAnsi="Garamond"/>
          <w:sz w:val="24"/>
          <w:szCs w:val="24"/>
        </w:rPr>
        <w:br/>
        <w:t xml:space="preserve">Door Helga Aalders, Ingrid </w:t>
      </w:r>
      <w:proofErr w:type="spellStart"/>
      <w:r w:rsidR="00E8126F" w:rsidRPr="00702742">
        <w:rPr>
          <w:rFonts w:ascii="Garamond" w:hAnsi="Garamond"/>
          <w:sz w:val="24"/>
          <w:szCs w:val="24"/>
        </w:rPr>
        <w:t>Krijnen</w:t>
      </w:r>
      <w:proofErr w:type="spellEnd"/>
      <w:r w:rsidR="00E8126F" w:rsidRPr="00702742">
        <w:rPr>
          <w:rFonts w:ascii="Garamond" w:hAnsi="Garamond"/>
          <w:sz w:val="24"/>
          <w:szCs w:val="24"/>
        </w:rPr>
        <w:t xml:space="preserve"> en Niels Tinga</w:t>
      </w:r>
    </w:p>
    <w:p w14:paraId="663438BE" w14:textId="7AD88EB0" w:rsidR="00E8126F" w:rsidRPr="00702742" w:rsidRDefault="00702742" w:rsidP="00940C56">
      <w:pPr>
        <w:spacing w:after="0"/>
        <w:rPr>
          <w:rFonts w:ascii="Garamond" w:hAnsi="Garamond"/>
          <w:sz w:val="24"/>
          <w:szCs w:val="24"/>
        </w:rPr>
      </w:pPr>
      <w:r w:rsidRPr="00702742">
        <w:rPr>
          <w:rFonts w:ascii="Garamond" w:hAnsi="Garamond"/>
          <w:sz w:val="24"/>
          <w:szCs w:val="24"/>
        </w:rPr>
        <w:t>Helga Aalders</w:t>
      </w:r>
      <w:r w:rsidR="00AF70DB">
        <w:rPr>
          <w:rFonts w:ascii="Garamond" w:hAnsi="Garamond"/>
          <w:sz w:val="24"/>
          <w:szCs w:val="24"/>
        </w:rPr>
        <w:t xml:space="preserve"> is </w:t>
      </w:r>
      <w:r w:rsidRPr="00702742">
        <w:rPr>
          <w:rFonts w:ascii="Garamond" w:hAnsi="Garamond"/>
          <w:sz w:val="24"/>
          <w:szCs w:val="24"/>
        </w:rPr>
        <w:t xml:space="preserve">klinisch psycholoog, psychotherapeut. Supervisor </w:t>
      </w:r>
      <w:proofErr w:type="spellStart"/>
      <w:r w:rsidRPr="00702742">
        <w:rPr>
          <w:rFonts w:ascii="Garamond" w:hAnsi="Garamond"/>
          <w:sz w:val="24"/>
          <w:szCs w:val="24"/>
        </w:rPr>
        <w:t>VGCt</w:t>
      </w:r>
      <w:proofErr w:type="spellEnd"/>
      <w:r w:rsidRPr="00702742">
        <w:rPr>
          <w:rFonts w:ascii="Garamond" w:hAnsi="Garamond"/>
          <w:sz w:val="24"/>
          <w:szCs w:val="24"/>
        </w:rPr>
        <w:t xml:space="preserve"> en NVP, lid Ver. Schematherapie. </w:t>
      </w:r>
    </w:p>
    <w:p w14:paraId="3AFA8977" w14:textId="40625E51" w:rsidR="00702742" w:rsidRPr="00702742" w:rsidRDefault="00702742" w:rsidP="00940C56">
      <w:pPr>
        <w:spacing w:after="0"/>
        <w:rPr>
          <w:rFonts w:ascii="Garamond" w:hAnsi="Garamond"/>
          <w:sz w:val="24"/>
          <w:szCs w:val="24"/>
        </w:rPr>
      </w:pPr>
      <w:r w:rsidRPr="00702742">
        <w:rPr>
          <w:rFonts w:ascii="Garamond" w:hAnsi="Garamond"/>
          <w:sz w:val="24"/>
          <w:szCs w:val="24"/>
        </w:rPr>
        <w:t xml:space="preserve">Ingrid </w:t>
      </w:r>
      <w:proofErr w:type="spellStart"/>
      <w:r w:rsidRPr="00702742">
        <w:rPr>
          <w:rFonts w:ascii="Garamond" w:hAnsi="Garamond"/>
          <w:sz w:val="24"/>
          <w:szCs w:val="24"/>
        </w:rPr>
        <w:t>Krijnen</w:t>
      </w:r>
      <w:proofErr w:type="spellEnd"/>
      <w:r w:rsidR="00AF70DB">
        <w:rPr>
          <w:rFonts w:ascii="Garamond" w:hAnsi="Garamond"/>
          <w:sz w:val="24"/>
          <w:szCs w:val="24"/>
        </w:rPr>
        <w:t xml:space="preserve"> is </w:t>
      </w:r>
      <w:r w:rsidRPr="00702742">
        <w:rPr>
          <w:rFonts w:ascii="Garamond" w:hAnsi="Garamond"/>
          <w:sz w:val="24"/>
          <w:szCs w:val="24"/>
        </w:rPr>
        <w:t xml:space="preserve">psychotherapeut, MBT therapeut, Supervisor NVGP en NVP. Werkzaam bij </w:t>
      </w:r>
      <w:proofErr w:type="spellStart"/>
      <w:r w:rsidRPr="00702742">
        <w:rPr>
          <w:rFonts w:ascii="Garamond" w:hAnsi="Garamond"/>
          <w:sz w:val="24"/>
          <w:szCs w:val="24"/>
        </w:rPr>
        <w:t>GGZInGeest</w:t>
      </w:r>
      <w:proofErr w:type="spellEnd"/>
      <w:r w:rsidRPr="00702742">
        <w:rPr>
          <w:rFonts w:ascii="Garamond" w:hAnsi="Garamond"/>
          <w:sz w:val="24"/>
          <w:szCs w:val="24"/>
        </w:rPr>
        <w:t xml:space="preserve"> te Hoofddorp.</w:t>
      </w:r>
    </w:p>
    <w:p w14:paraId="3BEDD473" w14:textId="5467F634" w:rsidR="00702742" w:rsidRPr="00702742" w:rsidRDefault="00702742" w:rsidP="00940C56">
      <w:pPr>
        <w:spacing w:after="0"/>
        <w:rPr>
          <w:rFonts w:ascii="Garamond" w:hAnsi="Garamond"/>
          <w:sz w:val="24"/>
          <w:szCs w:val="24"/>
          <w:lang w:val="en-GB"/>
        </w:rPr>
      </w:pPr>
      <w:r w:rsidRPr="00702742">
        <w:rPr>
          <w:rFonts w:ascii="Garamond" w:hAnsi="Garamond"/>
          <w:sz w:val="24"/>
          <w:szCs w:val="24"/>
        </w:rPr>
        <w:t>Niels Tinga</w:t>
      </w:r>
      <w:r w:rsidR="00AF70DB">
        <w:rPr>
          <w:rFonts w:ascii="Garamond" w:hAnsi="Garamond"/>
          <w:sz w:val="24"/>
          <w:szCs w:val="24"/>
        </w:rPr>
        <w:t xml:space="preserve"> is </w:t>
      </w:r>
      <w:r w:rsidRPr="00702742">
        <w:rPr>
          <w:rFonts w:ascii="Garamond" w:hAnsi="Garamond"/>
          <w:sz w:val="24"/>
          <w:szCs w:val="24"/>
        </w:rPr>
        <w:t xml:space="preserve">psychiater, MBT therapeut en MBT trainer. </w:t>
      </w:r>
      <w:r w:rsidRPr="00702742">
        <w:rPr>
          <w:rFonts w:ascii="Garamond" w:hAnsi="Garamond"/>
          <w:sz w:val="24"/>
          <w:szCs w:val="24"/>
          <w:lang w:val="en-GB"/>
        </w:rPr>
        <w:t xml:space="preserve">Supervisor NVGP </w:t>
      </w:r>
      <w:proofErr w:type="spellStart"/>
      <w:r w:rsidRPr="00702742">
        <w:rPr>
          <w:rFonts w:ascii="Garamond" w:hAnsi="Garamond"/>
          <w:sz w:val="24"/>
          <w:szCs w:val="24"/>
          <w:lang w:val="en-GB"/>
        </w:rPr>
        <w:t>en</w:t>
      </w:r>
      <w:proofErr w:type="spellEnd"/>
      <w:r w:rsidRPr="00702742">
        <w:rPr>
          <w:rFonts w:ascii="Garamond" w:hAnsi="Garamond"/>
          <w:sz w:val="24"/>
          <w:szCs w:val="24"/>
          <w:lang w:val="en-GB"/>
        </w:rPr>
        <w:t xml:space="preserve"> NVP. Lid </w:t>
      </w:r>
      <w:proofErr w:type="spellStart"/>
      <w:r w:rsidRPr="00702742">
        <w:rPr>
          <w:rFonts w:ascii="Garamond" w:hAnsi="Garamond"/>
          <w:sz w:val="24"/>
          <w:szCs w:val="24"/>
          <w:lang w:val="en-GB"/>
        </w:rPr>
        <w:t>NVvP</w:t>
      </w:r>
      <w:proofErr w:type="spellEnd"/>
      <w:r w:rsidRPr="00702742">
        <w:rPr>
          <w:rFonts w:ascii="Garamond" w:hAnsi="Garamond"/>
          <w:sz w:val="24"/>
          <w:szCs w:val="24"/>
          <w:lang w:val="en-GB"/>
        </w:rPr>
        <w:t xml:space="preserve">. </w:t>
      </w:r>
      <w:proofErr w:type="spellStart"/>
      <w:r w:rsidRPr="00702742">
        <w:rPr>
          <w:rFonts w:ascii="Garamond" w:hAnsi="Garamond"/>
          <w:sz w:val="24"/>
          <w:szCs w:val="24"/>
          <w:lang w:val="en-GB"/>
        </w:rPr>
        <w:t>Werkzaam</w:t>
      </w:r>
      <w:proofErr w:type="spellEnd"/>
      <w:r w:rsidRPr="00702742">
        <w:rPr>
          <w:rFonts w:ascii="Garamond" w:hAnsi="Garamond"/>
          <w:sz w:val="24"/>
          <w:szCs w:val="24"/>
          <w:lang w:val="en-GB"/>
        </w:rPr>
        <w:t xml:space="preserve"> </w:t>
      </w:r>
      <w:proofErr w:type="spellStart"/>
      <w:r w:rsidRPr="00702742">
        <w:rPr>
          <w:rFonts w:ascii="Garamond" w:hAnsi="Garamond"/>
          <w:sz w:val="24"/>
          <w:szCs w:val="24"/>
          <w:lang w:val="en-GB"/>
        </w:rPr>
        <w:t>bij</w:t>
      </w:r>
      <w:proofErr w:type="spellEnd"/>
      <w:r w:rsidRPr="00702742">
        <w:rPr>
          <w:rFonts w:ascii="Garamond" w:hAnsi="Garamond"/>
          <w:sz w:val="24"/>
          <w:szCs w:val="24"/>
          <w:lang w:val="en-GB"/>
        </w:rPr>
        <w:t xml:space="preserve"> </w:t>
      </w:r>
      <w:proofErr w:type="spellStart"/>
      <w:r w:rsidRPr="00702742">
        <w:rPr>
          <w:rFonts w:ascii="Garamond" w:hAnsi="Garamond"/>
          <w:sz w:val="24"/>
          <w:szCs w:val="24"/>
          <w:lang w:val="en-GB"/>
        </w:rPr>
        <w:t>GGZinGeest</w:t>
      </w:r>
      <w:proofErr w:type="spellEnd"/>
      <w:r w:rsidRPr="00702742">
        <w:rPr>
          <w:rFonts w:ascii="Garamond" w:hAnsi="Garamond"/>
          <w:sz w:val="24"/>
          <w:szCs w:val="24"/>
          <w:lang w:val="en-GB"/>
        </w:rPr>
        <w:t xml:space="preserve"> </w:t>
      </w:r>
      <w:proofErr w:type="spellStart"/>
      <w:r w:rsidRPr="00702742">
        <w:rPr>
          <w:rFonts w:ascii="Garamond" w:hAnsi="Garamond"/>
          <w:sz w:val="24"/>
          <w:szCs w:val="24"/>
          <w:lang w:val="en-GB"/>
        </w:rPr>
        <w:t>te</w:t>
      </w:r>
      <w:proofErr w:type="spellEnd"/>
      <w:r w:rsidRPr="00702742">
        <w:rPr>
          <w:rFonts w:ascii="Garamond" w:hAnsi="Garamond"/>
          <w:sz w:val="24"/>
          <w:szCs w:val="24"/>
          <w:lang w:val="en-GB"/>
        </w:rPr>
        <w:t xml:space="preserve"> </w:t>
      </w:r>
      <w:proofErr w:type="spellStart"/>
      <w:r w:rsidRPr="00702742">
        <w:rPr>
          <w:rFonts w:ascii="Garamond" w:hAnsi="Garamond"/>
          <w:sz w:val="24"/>
          <w:szCs w:val="24"/>
          <w:lang w:val="en-GB"/>
        </w:rPr>
        <w:t>Hoofddorp</w:t>
      </w:r>
      <w:proofErr w:type="spellEnd"/>
      <w:r w:rsidRPr="00702742">
        <w:rPr>
          <w:rFonts w:ascii="Garamond" w:hAnsi="Garamond"/>
          <w:sz w:val="24"/>
          <w:szCs w:val="24"/>
          <w:lang w:val="en-GB"/>
        </w:rPr>
        <w:t xml:space="preserve">. </w:t>
      </w:r>
    </w:p>
    <w:p w14:paraId="42D0B529" w14:textId="77777777" w:rsidR="00702742" w:rsidRPr="00702742" w:rsidRDefault="00702742" w:rsidP="00940C56">
      <w:pPr>
        <w:spacing w:after="0"/>
        <w:rPr>
          <w:rFonts w:ascii="Garamond" w:hAnsi="Garamond"/>
          <w:sz w:val="24"/>
          <w:szCs w:val="24"/>
        </w:rPr>
      </w:pPr>
    </w:p>
    <w:p w14:paraId="34D936BA" w14:textId="55846B32" w:rsidR="00E8126F" w:rsidRPr="00702742" w:rsidRDefault="00883E55" w:rsidP="00940C56">
      <w:pPr>
        <w:spacing w:after="0"/>
        <w:rPr>
          <w:rFonts w:ascii="Garamond" w:hAnsi="Garamond"/>
          <w:sz w:val="24"/>
          <w:szCs w:val="24"/>
        </w:rPr>
      </w:pPr>
      <w:r>
        <w:rPr>
          <w:rFonts w:ascii="Garamond" w:hAnsi="Garamond"/>
          <w:sz w:val="24"/>
          <w:szCs w:val="24"/>
        </w:rPr>
        <w:t>16.00 – 16.30 uur</w:t>
      </w:r>
      <w:r>
        <w:rPr>
          <w:rFonts w:ascii="Garamond" w:hAnsi="Garamond"/>
          <w:sz w:val="24"/>
          <w:szCs w:val="24"/>
        </w:rPr>
        <w:tab/>
      </w:r>
      <w:r w:rsidR="00E8126F" w:rsidRPr="00702742">
        <w:rPr>
          <w:rFonts w:ascii="Garamond" w:hAnsi="Garamond"/>
          <w:sz w:val="24"/>
          <w:szCs w:val="24"/>
        </w:rPr>
        <w:t>Rollenspel</w:t>
      </w:r>
    </w:p>
    <w:p w14:paraId="6E1F6242" w14:textId="45097BC8" w:rsidR="00E8126F" w:rsidRPr="00702742" w:rsidRDefault="00E8126F" w:rsidP="00940C56">
      <w:pPr>
        <w:spacing w:after="0"/>
        <w:rPr>
          <w:rFonts w:ascii="Garamond" w:hAnsi="Garamond"/>
          <w:sz w:val="24"/>
          <w:szCs w:val="24"/>
        </w:rPr>
      </w:pPr>
    </w:p>
    <w:p w14:paraId="17DE8099" w14:textId="533FD049" w:rsidR="00E8126F" w:rsidRPr="00702742" w:rsidRDefault="00883E55" w:rsidP="00940C56">
      <w:pPr>
        <w:spacing w:after="0"/>
        <w:rPr>
          <w:rFonts w:ascii="Garamond" w:hAnsi="Garamond"/>
          <w:sz w:val="24"/>
          <w:szCs w:val="24"/>
        </w:rPr>
      </w:pPr>
      <w:r>
        <w:rPr>
          <w:rFonts w:ascii="Garamond" w:hAnsi="Garamond"/>
          <w:sz w:val="24"/>
          <w:szCs w:val="24"/>
        </w:rPr>
        <w:t>16.30 – 17.00 uur</w:t>
      </w:r>
      <w:r>
        <w:rPr>
          <w:rFonts w:ascii="Garamond" w:hAnsi="Garamond"/>
          <w:sz w:val="24"/>
          <w:szCs w:val="24"/>
        </w:rPr>
        <w:tab/>
        <w:t>Nabespreking en d</w:t>
      </w:r>
      <w:r w:rsidR="00702742" w:rsidRPr="00702742">
        <w:rPr>
          <w:rFonts w:ascii="Garamond" w:hAnsi="Garamond"/>
          <w:sz w:val="24"/>
          <w:szCs w:val="24"/>
        </w:rPr>
        <w:t>iscussie</w:t>
      </w:r>
    </w:p>
    <w:p w14:paraId="68ECE868" w14:textId="77777777" w:rsidR="0013056A" w:rsidRPr="00702742" w:rsidRDefault="0013056A" w:rsidP="004E59CF">
      <w:pPr>
        <w:shd w:val="clear" w:color="auto" w:fill="FFFFFF"/>
        <w:spacing w:after="0" w:line="240" w:lineRule="auto"/>
        <w:rPr>
          <w:rFonts w:ascii="Garamond" w:eastAsia="Times New Roman" w:hAnsi="Garamond" w:cs="Calibri"/>
          <w:color w:val="000000"/>
          <w:sz w:val="24"/>
          <w:szCs w:val="24"/>
          <w:lang w:eastAsia="nl-NL"/>
        </w:rPr>
      </w:pPr>
    </w:p>
    <w:p w14:paraId="3E8CF071" w14:textId="1CC38D9D" w:rsidR="00E8126F" w:rsidRPr="00702742" w:rsidRDefault="00E8126F" w:rsidP="004E59CF">
      <w:pPr>
        <w:shd w:val="clear" w:color="auto" w:fill="FFFFFF"/>
        <w:spacing w:after="0" w:line="240" w:lineRule="auto"/>
        <w:rPr>
          <w:rFonts w:ascii="Garamond" w:eastAsia="Times New Roman" w:hAnsi="Garamond" w:cs="Calibri"/>
          <w:color w:val="000000"/>
          <w:sz w:val="24"/>
          <w:szCs w:val="24"/>
          <w:lang w:eastAsia="nl-NL"/>
        </w:rPr>
      </w:pPr>
      <w:r w:rsidRPr="00702742">
        <w:rPr>
          <w:rFonts w:ascii="Garamond" w:eastAsia="Times New Roman" w:hAnsi="Garamond" w:cs="Calibri"/>
          <w:color w:val="000000"/>
          <w:sz w:val="24"/>
          <w:szCs w:val="24"/>
          <w:lang w:eastAsia="nl-NL"/>
        </w:rPr>
        <w:t>17.00 uur</w:t>
      </w:r>
      <w:r w:rsidRPr="00702742">
        <w:rPr>
          <w:rFonts w:ascii="Garamond" w:eastAsia="Times New Roman" w:hAnsi="Garamond" w:cs="Calibri"/>
          <w:color w:val="000000"/>
          <w:sz w:val="24"/>
          <w:szCs w:val="24"/>
          <w:lang w:eastAsia="nl-NL"/>
        </w:rPr>
        <w:tab/>
      </w:r>
      <w:r w:rsidR="00883E55">
        <w:rPr>
          <w:rFonts w:ascii="Garamond" w:eastAsia="Times New Roman" w:hAnsi="Garamond" w:cs="Calibri"/>
          <w:color w:val="000000"/>
          <w:sz w:val="24"/>
          <w:szCs w:val="24"/>
          <w:lang w:eastAsia="nl-NL"/>
        </w:rPr>
        <w:tab/>
      </w:r>
      <w:r w:rsidR="00702742" w:rsidRPr="00702742">
        <w:rPr>
          <w:rFonts w:ascii="Garamond" w:eastAsia="Times New Roman" w:hAnsi="Garamond" w:cs="Calibri"/>
          <w:color w:val="000000"/>
          <w:sz w:val="24"/>
          <w:szCs w:val="24"/>
          <w:lang w:eastAsia="nl-NL"/>
        </w:rPr>
        <w:t>Afsluiting</w:t>
      </w:r>
      <w:bookmarkStart w:id="0" w:name="_GoBack"/>
      <w:bookmarkEnd w:id="0"/>
    </w:p>
    <w:p w14:paraId="107C0692" w14:textId="77777777" w:rsidR="004E59CF" w:rsidRPr="00702742" w:rsidRDefault="004E59CF" w:rsidP="004E59CF">
      <w:pPr>
        <w:rPr>
          <w:rFonts w:ascii="Garamond" w:hAnsi="Garamond"/>
          <w:sz w:val="24"/>
          <w:szCs w:val="24"/>
        </w:rPr>
      </w:pPr>
    </w:p>
    <w:p w14:paraId="0114D5DA" w14:textId="55C03A11" w:rsidR="004E59CF" w:rsidRPr="00AF70DB" w:rsidRDefault="00702742" w:rsidP="004E59CF">
      <w:pPr>
        <w:rPr>
          <w:rFonts w:ascii="Garamond" w:hAnsi="Garamond"/>
          <w:sz w:val="24"/>
          <w:szCs w:val="24"/>
        </w:rPr>
      </w:pPr>
      <w:r w:rsidRPr="00AF70DB">
        <w:rPr>
          <w:rFonts w:ascii="Garamond" w:hAnsi="Garamond"/>
          <w:sz w:val="24"/>
          <w:szCs w:val="24"/>
        </w:rPr>
        <w:t xml:space="preserve">Accreditatie is aangevraagd bij de </w:t>
      </w:r>
      <w:proofErr w:type="spellStart"/>
      <w:r w:rsidRPr="00AF70DB">
        <w:rPr>
          <w:rFonts w:ascii="Garamond" w:hAnsi="Garamond"/>
          <w:sz w:val="24"/>
          <w:szCs w:val="24"/>
        </w:rPr>
        <w:t>FGzPt</w:t>
      </w:r>
      <w:proofErr w:type="spellEnd"/>
      <w:r w:rsidRPr="00AF70DB">
        <w:rPr>
          <w:rFonts w:ascii="Garamond" w:hAnsi="Garamond"/>
          <w:sz w:val="24"/>
          <w:szCs w:val="24"/>
        </w:rPr>
        <w:t xml:space="preserve">, </w:t>
      </w:r>
      <w:proofErr w:type="spellStart"/>
      <w:r w:rsidRPr="00AF70DB">
        <w:rPr>
          <w:rFonts w:ascii="Garamond" w:hAnsi="Garamond"/>
          <w:sz w:val="24"/>
          <w:szCs w:val="24"/>
        </w:rPr>
        <w:t>NVvP</w:t>
      </w:r>
      <w:proofErr w:type="spellEnd"/>
      <w:r w:rsidRPr="00AF70DB">
        <w:rPr>
          <w:rFonts w:ascii="Garamond" w:hAnsi="Garamond"/>
          <w:sz w:val="24"/>
          <w:szCs w:val="24"/>
        </w:rPr>
        <w:t xml:space="preserve"> en de  NVGP.</w:t>
      </w:r>
    </w:p>
    <w:p w14:paraId="175CB243" w14:textId="77777777" w:rsidR="004E59CF" w:rsidRPr="00702742" w:rsidRDefault="004E59CF" w:rsidP="004E59CF">
      <w:pPr>
        <w:rPr>
          <w:rFonts w:ascii="Garamond" w:hAnsi="Garamond"/>
        </w:rPr>
      </w:pPr>
    </w:p>
    <w:p w14:paraId="5A2F724E" w14:textId="77777777" w:rsidR="003D0F7B" w:rsidRPr="00702742" w:rsidRDefault="003D0F7B" w:rsidP="004E59CF">
      <w:pPr>
        <w:rPr>
          <w:rFonts w:ascii="Garamond" w:hAnsi="Garamond"/>
        </w:rPr>
      </w:pPr>
    </w:p>
    <w:p w14:paraId="694107FE" w14:textId="77777777" w:rsidR="004E59CF" w:rsidRPr="00702742" w:rsidRDefault="004E59CF" w:rsidP="004E59CF">
      <w:pPr>
        <w:rPr>
          <w:rFonts w:ascii="Garamond" w:hAnsi="Garamond"/>
        </w:rPr>
      </w:pPr>
    </w:p>
    <w:p w14:paraId="7EDC81C6" w14:textId="77777777" w:rsidR="004E59CF" w:rsidRPr="00702742" w:rsidRDefault="004E59CF" w:rsidP="004E59CF">
      <w:pPr>
        <w:rPr>
          <w:rFonts w:ascii="Garamond" w:hAnsi="Garamond"/>
        </w:rPr>
      </w:pPr>
    </w:p>
    <w:p w14:paraId="6C6B7559" w14:textId="77777777" w:rsidR="004E59CF" w:rsidRPr="00702742" w:rsidRDefault="004E59CF" w:rsidP="004E59CF">
      <w:pPr>
        <w:rPr>
          <w:rFonts w:ascii="Garamond" w:hAnsi="Garamond"/>
        </w:rPr>
      </w:pPr>
    </w:p>
    <w:p w14:paraId="7181D13D" w14:textId="77777777" w:rsidR="004E59CF" w:rsidRPr="00702742" w:rsidRDefault="004E59CF" w:rsidP="004E59CF">
      <w:pPr>
        <w:rPr>
          <w:rFonts w:ascii="Garamond" w:hAnsi="Garamond"/>
        </w:rPr>
      </w:pPr>
    </w:p>
    <w:p w14:paraId="1C44FF62" w14:textId="77777777" w:rsidR="004E59CF" w:rsidRPr="00702742" w:rsidRDefault="004E59CF" w:rsidP="004E59CF">
      <w:pPr>
        <w:rPr>
          <w:rFonts w:ascii="Garamond" w:hAnsi="Garamond"/>
        </w:rPr>
      </w:pPr>
    </w:p>
    <w:p w14:paraId="1E060D93" w14:textId="77777777" w:rsidR="004E59CF" w:rsidRPr="00702742" w:rsidRDefault="004E59CF" w:rsidP="004E59CF">
      <w:pPr>
        <w:rPr>
          <w:rFonts w:ascii="Garamond" w:hAnsi="Garamond"/>
        </w:rPr>
      </w:pPr>
    </w:p>
    <w:p w14:paraId="69437201" w14:textId="77777777" w:rsidR="004E59CF" w:rsidRPr="00702742" w:rsidRDefault="004E59CF" w:rsidP="004E59CF">
      <w:pPr>
        <w:rPr>
          <w:rFonts w:ascii="Garamond" w:hAnsi="Garamond"/>
        </w:rPr>
      </w:pPr>
    </w:p>
    <w:sectPr w:rsidR="004E59CF" w:rsidRPr="007027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CF"/>
    <w:rsid w:val="0013056A"/>
    <w:rsid w:val="003D0F7B"/>
    <w:rsid w:val="004E59CF"/>
    <w:rsid w:val="00702742"/>
    <w:rsid w:val="00883E55"/>
    <w:rsid w:val="00940C56"/>
    <w:rsid w:val="00AF70DB"/>
    <w:rsid w:val="00B52E60"/>
    <w:rsid w:val="00E812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710029"/>
  <w15:chartTrackingRefBased/>
  <w15:docId w15:val="{3519D809-D4FB-4F14-B13E-499FDB25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305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724523">
      <w:bodyDiv w:val="1"/>
      <w:marLeft w:val="0"/>
      <w:marRight w:val="0"/>
      <w:marTop w:val="0"/>
      <w:marBottom w:val="0"/>
      <w:divBdr>
        <w:top w:val="none" w:sz="0" w:space="0" w:color="auto"/>
        <w:left w:val="none" w:sz="0" w:space="0" w:color="auto"/>
        <w:bottom w:val="none" w:sz="0" w:space="0" w:color="auto"/>
        <w:right w:val="none" w:sz="0" w:space="0" w:color="auto"/>
      </w:divBdr>
      <w:divsChild>
        <w:div w:id="698432040">
          <w:marLeft w:val="0"/>
          <w:marRight w:val="0"/>
          <w:marTop w:val="0"/>
          <w:marBottom w:val="0"/>
          <w:divBdr>
            <w:top w:val="none" w:sz="0" w:space="0" w:color="auto"/>
            <w:left w:val="none" w:sz="0" w:space="0" w:color="auto"/>
            <w:bottom w:val="none" w:sz="0" w:space="0" w:color="auto"/>
            <w:right w:val="none" w:sz="0" w:space="0" w:color="auto"/>
          </w:divBdr>
        </w:div>
        <w:div w:id="1023245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roepspsychotherapie.nl/05-juni-2019.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657</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dc:creator>
  <cp:keywords/>
  <dc:description/>
  <cp:lastModifiedBy>Astrid</cp:lastModifiedBy>
  <cp:revision>2</cp:revision>
  <dcterms:created xsi:type="dcterms:W3CDTF">2019-05-02T06:59:00Z</dcterms:created>
  <dcterms:modified xsi:type="dcterms:W3CDTF">2019-05-02T09:23:00Z</dcterms:modified>
</cp:coreProperties>
</file>