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F604" w14:textId="77777777" w:rsidR="00F65CDB" w:rsidRDefault="00F65CDB" w:rsidP="00F65CDB">
      <w:pPr>
        <w:spacing w:after="0" w:line="240" w:lineRule="auto"/>
      </w:pPr>
      <w:r>
        <w:t>Inhoud/programma</w:t>
      </w:r>
      <w:bookmarkStart w:id="0" w:name="_GoBack"/>
      <w:bookmarkEnd w:id="0"/>
    </w:p>
    <w:p w14:paraId="67D3DFAD" w14:textId="77777777" w:rsidR="00F65CDB" w:rsidRDefault="00F65CDB" w:rsidP="00F65CDB">
      <w:pPr>
        <w:spacing w:after="0" w:line="240" w:lineRule="auto"/>
      </w:pPr>
    </w:p>
    <w:p w14:paraId="4638E316" w14:textId="77777777" w:rsidR="00F65CDB" w:rsidRDefault="00F65CDB" w:rsidP="00F65CDB">
      <w:pPr>
        <w:spacing w:after="0" w:line="240" w:lineRule="auto"/>
      </w:pPr>
      <w:r>
        <w:t xml:space="preserve">De LHV organiseert een </w:t>
      </w:r>
      <w:proofErr w:type="spellStart"/>
      <w:r>
        <w:t>webinar</w:t>
      </w:r>
      <w:proofErr w:type="spellEnd"/>
      <w:r>
        <w:t xml:space="preserve"> over beleid en bekostiging  van de huisartsenzorg. Tijdens deze uitzending zullen experts vanuit de LHV uitleggen welke gevolgen de bekostiging heeft voor de praktijkvoering van huisartsen, zowel op administratief, financieel als medisch gebied. De organisatie van de bijeenkomsten is in handen van de LHV Academie. </w:t>
      </w:r>
    </w:p>
    <w:p w14:paraId="0F6CAAC5" w14:textId="77777777" w:rsidR="00F65CDB" w:rsidRDefault="00F65CDB" w:rsidP="00F65CDB">
      <w:pPr>
        <w:spacing w:after="0" w:line="240" w:lineRule="auto"/>
      </w:pPr>
    </w:p>
    <w:p w14:paraId="56E010FF" w14:textId="77777777" w:rsidR="00F65CDB" w:rsidRDefault="00F65CDB" w:rsidP="00F65CDB">
      <w:pPr>
        <w:spacing w:after="0" w:line="240" w:lineRule="auto"/>
        <w:rPr>
          <w:b/>
        </w:rPr>
      </w:pPr>
      <w:r>
        <w:rPr>
          <w:b/>
        </w:rPr>
        <w:t xml:space="preserve">Leerdoel: </w:t>
      </w:r>
    </w:p>
    <w:p w14:paraId="6CF8E0C6" w14:textId="77777777" w:rsidR="00F65CDB" w:rsidRDefault="00F65CDB" w:rsidP="00F65CDB">
      <w:pPr>
        <w:pStyle w:val="Lijstalinea"/>
        <w:numPr>
          <w:ilvl w:val="0"/>
          <w:numId w:val="1"/>
        </w:numPr>
        <w:spacing w:after="0" w:line="240" w:lineRule="auto"/>
      </w:pPr>
      <w:r>
        <w:t>U weet op de juiste manier in te spelen op de bekostigingssystematiek huisartsenzorg</w:t>
      </w:r>
    </w:p>
    <w:p w14:paraId="22D3F97A" w14:textId="77777777" w:rsidR="00F65CDB" w:rsidRDefault="00F65CDB" w:rsidP="00F65CDB">
      <w:pPr>
        <w:pStyle w:val="Lijstalinea"/>
        <w:numPr>
          <w:ilvl w:val="0"/>
          <w:numId w:val="1"/>
        </w:numPr>
        <w:spacing w:after="0" w:line="240" w:lineRule="auto"/>
      </w:pPr>
      <w:r>
        <w:t>U weet hoe voor het komende jaar de bekostiging huisartsenzorg en multidisciplinaire zorg er uit ziet en wat de implicaties zijn voor de eigen huisartsenpraktijk.</w:t>
      </w:r>
    </w:p>
    <w:p w14:paraId="39168660"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740B6"/>
    <w:multiLevelType w:val="hybridMultilevel"/>
    <w:tmpl w:val="A0267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DB"/>
    <w:rsid w:val="001B2B18"/>
    <w:rsid w:val="00915FCF"/>
    <w:rsid w:val="00F65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5A80"/>
  <w15:chartTrackingRefBased/>
  <w15:docId w15:val="{60EFD176-1876-4DE1-87BB-712B94EE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CDB"/>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8" ma:contentTypeDescription="Een nieuw document maken." ma:contentTypeScope="" ma:versionID="9d6744ca0ff9b21ac363d920858fd451">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71059805bf2f2aef8001bebd0d05a167"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959A4-FBB8-4DB1-A995-3E7C30966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9ACC2-2437-47FE-9D63-68116BF7FC16}">
  <ds:schemaRefs>
    <ds:schemaRef ds:uri="http://schemas.microsoft.com/sharepoint/v3/contenttype/forms"/>
  </ds:schemaRefs>
</ds:datastoreItem>
</file>

<file path=customXml/itemProps3.xml><?xml version="1.0" encoding="utf-8"?>
<ds:datastoreItem xmlns:ds="http://schemas.openxmlformats.org/officeDocument/2006/customXml" ds:itemID="{1FAED72D-4A0A-4459-981E-6A52E70B3FDF}">
  <ds:schemaRefs>
    <ds:schemaRef ds:uri="http://purl.org/dc/elements/1.1/"/>
    <ds:schemaRef ds:uri="http://schemas.openxmlformats.org/package/2006/metadata/core-properties"/>
    <ds:schemaRef ds:uri="http://purl.org/dc/terms/"/>
    <ds:schemaRef ds:uri="http://schemas.microsoft.com/office/infopath/2007/PartnerControls"/>
    <ds:schemaRef ds:uri="2800d838-55e4-4359-a83d-7f34c223bb3c"/>
    <ds:schemaRef ds:uri="http://schemas.microsoft.com/office/2006/documentManagement/types"/>
    <ds:schemaRef ds:uri="http://schemas.microsoft.com/office/2006/metadata/properties"/>
    <ds:schemaRef ds:uri="16463c95-b589-4d88-a268-689b00110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531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2019-04-16T11:30:00Z</dcterms:created>
  <dcterms:modified xsi:type="dcterms:W3CDTF">2019-04-16T11:31:00Z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