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3A" w:rsidRDefault="00725D3A" w:rsidP="008F09AA">
      <w:pPr>
        <w:jc w:val="center"/>
        <w:rPr>
          <w:b/>
          <w:u w:val="single"/>
          <w:lang w:val="en-US"/>
        </w:rPr>
      </w:pPr>
      <w:proofErr w:type="spellStart"/>
      <w:r w:rsidRPr="00725D3A">
        <w:rPr>
          <w:b/>
          <w:u w:val="single"/>
          <w:lang w:val="en-US"/>
        </w:rPr>
        <w:t>Precourse</w:t>
      </w:r>
      <w:proofErr w:type="spellEnd"/>
      <w:r w:rsidRPr="00725D3A">
        <w:rPr>
          <w:b/>
          <w:u w:val="single"/>
          <w:lang w:val="en-US"/>
        </w:rPr>
        <w:t xml:space="preserve"> 23 </w:t>
      </w:r>
      <w:proofErr w:type="spellStart"/>
      <w:proofErr w:type="gramStart"/>
      <w:r w:rsidRPr="00725D3A">
        <w:rPr>
          <w:b/>
          <w:u w:val="single"/>
          <w:lang w:val="en-US"/>
        </w:rPr>
        <w:t>mei</w:t>
      </w:r>
      <w:proofErr w:type="spellEnd"/>
      <w:proofErr w:type="gramEnd"/>
      <w:r w:rsidRPr="00725D3A">
        <w:rPr>
          <w:b/>
          <w:u w:val="single"/>
          <w:lang w:val="en-US"/>
        </w:rPr>
        <w:t xml:space="preserve"> – </w:t>
      </w:r>
      <w:r w:rsidR="006E333B">
        <w:rPr>
          <w:b/>
          <w:u w:val="single"/>
          <w:lang w:val="en-US"/>
        </w:rPr>
        <w:t xml:space="preserve">Workshop </w:t>
      </w:r>
      <w:r w:rsidRPr="00725D3A">
        <w:rPr>
          <w:b/>
          <w:u w:val="single"/>
          <w:lang w:val="en-US"/>
        </w:rPr>
        <w:t xml:space="preserve">Point of Care </w:t>
      </w:r>
      <w:proofErr w:type="spellStart"/>
      <w:r w:rsidRPr="00725D3A">
        <w:rPr>
          <w:b/>
          <w:u w:val="single"/>
          <w:lang w:val="en-US"/>
        </w:rPr>
        <w:t>ech</w:t>
      </w:r>
      <w:r>
        <w:rPr>
          <w:b/>
          <w:u w:val="single"/>
          <w:lang w:val="en-US"/>
        </w:rPr>
        <w:t>ografie</w:t>
      </w:r>
      <w:proofErr w:type="spellEnd"/>
    </w:p>
    <w:p w:rsidR="00C433F7" w:rsidRDefault="00C433F7">
      <w:r w:rsidRPr="00C433F7">
        <w:t xml:space="preserve">Deze workshop </w:t>
      </w:r>
      <w:r>
        <w:t xml:space="preserve">is bestaat uit een </w:t>
      </w:r>
      <w:proofErr w:type="gramStart"/>
      <w:r>
        <w:t>plenaire</w:t>
      </w:r>
      <w:proofErr w:type="gramEnd"/>
      <w:r>
        <w:t xml:space="preserve"> introductie gevolgd door hands-on oefenen van echografie op vrijwilligers. De training kent een kandidaat per trainer ratio van 1 op 5. De instructeurs zijn ervaren en geven </w:t>
      </w:r>
      <w:proofErr w:type="spellStart"/>
      <w:r>
        <w:t>echoonderwijs</w:t>
      </w:r>
      <w:proofErr w:type="spellEnd"/>
      <w:r>
        <w:t xml:space="preserve"> in andere geaccrediteerde cursus.</w:t>
      </w:r>
    </w:p>
    <w:p w:rsidR="008F09AA" w:rsidRPr="00F633AE" w:rsidRDefault="008F09AA">
      <w:pPr>
        <w:rPr>
          <w:b/>
        </w:rPr>
      </w:pPr>
      <w:r w:rsidRPr="00F633AE">
        <w:rPr>
          <w:b/>
        </w:rPr>
        <w:t>Leerdoelen:</w:t>
      </w:r>
    </w:p>
    <w:p w:rsidR="008F09AA" w:rsidRDefault="008F09AA" w:rsidP="008F09AA">
      <w:pPr>
        <w:pStyle w:val="ListParagraph"/>
        <w:numPr>
          <w:ilvl w:val="0"/>
          <w:numId w:val="7"/>
        </w:numPr>
      </w:pPr>
      <w:r>
        <w:t>Introductie in de basisprincipes echografie</w:t>
      </w:r>
    </w:p>
    <w:p w:rsidR="008F09AA" w:rsidRDefault="008F09AA" w:rsidP="008F09AA">
      <w:pPr>
        <w:pStyle w:val="ListParagraph"/>
        <w:numPr>
          <w:ilvl w:val="0"/>
          <w:numId w:val="7"/>
        </w:numPr>
      </w:pPr>
      <w:r>
        <w:t>FAST echografie</w:t>
      </w:r>
    </w:p>
    <w:p w:rsidR="008F09AA" w:rsidRDefault="008F09AA" w:rsidP="008F09AA">
      <w:pPr>
        <w:pStyle w:val="ListParagraph"/>
        <w:numPr>
          <w:ilvl w:val="0"/>
          <w:numId w:val="7"/>
        </w:numPr>
      </w:pPr>
      <w:r>
        <w:t xml:space="preserve">Vena Cava </w:t>
      </w:r>
      <w:proofErr w:type="spellStart"/>
      <w:r>
        <w:t>inferior</w:t>
      </w:r>
      <w:proofErr w:type="spellEnd"/>
      <w:r>
        <w:t xml:space="preserve"> echografie</w:t>
      </w:r>
    </w:p>
    <w:p w:rsidR="008F09AA" w:rsidRDefault="008F09AA" w:rsidP="008F09AA">
      <w:pPr>
        <w:pStyle w:val="ListParagraph"/>
        <w:numPr>
          <w:ilvl w:val="0"/>
          <w:numId w:val="7"/>
        </w:numPr>
      </w:pPr>
      <w:r>
        <w:t>Echografie nieren en lever</w:t>
      </w:r>
    </w:p>
    <w:p w:rsidR="008F09AA" w:rsidRPr="00F633AE" w:rsidRDefault="00F633AE">
      <w:pPr>
        <w:rPr>
          <w:b/>
        </w:rPr>
      </w:pPr>
      <w:r w:rsidRPr="00F633AE">
        <w:rPr>
          <w:b/>
        </w:rPr>
        <w:t>Programma</w:t>
      </w:r>
      <w:r w:rsidR="00AB1B0F">
        <w:rPr>
          <w:b/>
        </w:rPr>
        <w:t>:</w:t>
      </w:r>
    </w:p>
    <w:p w:rsidR="006E333B" w:rsidRDefault="00725D3A">
      <w:r w:rsidRPr="006E333B">
        <w:t>9.30</w:t>
      </w:r>
      <w:r w:rsidR="006E333B" w:rsidRPr="006E333B">
        <w:tab/>
      </w:r>
      <w:r w:rsidR="006E333B" w:rsidRPr="006E333B">
        <w:tab/>
        <w:t>Ontvangst</w:t>
      </w:r>
    </w:p>
    <w:p w:rsidR="006E333B" w:rsidRDefault="006E333B">
      <w:r>
        <w:t xml:space="preserve">10.00 </w:t>
      </w:r>
      <w:r>
        <w:tab/>
      </w:r>
      <w:r>
        <w:tab/>
        <w:t>Start workshop – Basisprincipes echografie</w:t>
      </w:r>
    </w:p>
    <w:p w:rsidR="006E333B" w:rsidRDefault="006E333B">
      <w:r>
        <w:t>10.30</w:t>
      </w:r>
      <w:r>
        <w:tab/>
      </w:r>
      <w:r>
        <w:tab/>
        <w:t>Basisprincipes FAST</w:t>
      </w:r>
    </w:p>
    <w:p w:rsidR="006E333B" w:rsidRDefault="006E333B">
      <w:r>
        <w:t>11.30</w:t>
      </w:r>
      <w:r>
        <w:tab/>
      </w:r>
      <w:r>
        <w:tab/>
        <w:t>Koffiepauze</w:t>
      </w:r>
    </w:p>
    <w:p w:rsidR="006E333B" w:rsidRDefault="006E333B">
      <w:r>
        <w:t>11.45</w:t>
      </w:r>
      <w:r>
        <w:tab/>
      </w:r>
      <w:r>
        <w:tab/>
        <w:t>Echografie FAST</w:t>
      </w:r>
    </w:p>
    <w:p w:rsidR="006E333B" w:rsidRDefault="006E333B">
      <w:r>
        <w:t xml:space="preserve">13.00 </w:t>
      </w:r>
      <w:r>
        <w:tab/>
      </w:r>
      <w:r>
        <w:tab/>
        <w:t>Lunch</w:t>
      </w:r>
    </w:p>
    <w:p w:rsidR="006E333B" w:rsidRDefault="006E333B">
      <w:r>
        <w:t>13.30</w:t>
      </w:r>
      <w:r>
        <w:tab/>
      </w:r>
      <w:r>
        <w:tab/>
        <w:t xml:space="preserve">Basisprincipes Vena Cava </w:t>
      </w:r>
      <w:proofErr w:type="spellStart"/>
      <w:r>
        <w:t>inferior</w:t>
      </w:r>
      <w:proofErr w:type="spellEnd"/>
    </w:p>
    <w:p w:rsidR="006E333B" w:rsidRDefault="006E333B">
      <w:r>
        <w:t>14.00</w:t>
      </w:r>
      <w:r>
        <w:tab/>
      </w:r>
      <w:r>
        <w:tab/>
        <w:t xml:space="preserve">Echografie Vena Cava </w:t>
      </w:r>
      <w:proofErr w:type="spellStart"/>
      <w:r>
        <w:t>inferior</w:t>
      </w:r>
      <w:proofErr w:type="spellEnd"/>
    </w:p>
    <w:p w:rsidR="006E333B" w:rsidRDefault="006E333B">
      <w:r>
        <w:t>15.00</w:t>
      </w:r>
      <w:r>
        <w:tab/>
      </w:r>
      <w:r>
        <w:tab/>
        <w:t>Theepauze</w:t>
      </w:r>
    </w:p>
    <w:p w:rsidR="006E333B" w:rsidRDefault="006E333B">
      <w:r>
        <w:t>15.15</w:t>
      </w:r>
      <w:r>
        <w:tab/>
      </w:r>
      <w:r>
        <w:tab/>
        <w:t>Basisprincipes echo nieren en lever</w:t>
      </w:r>
    </w:p>
    <w:p w:rsidR="006E333B" w:rsidRDefault="006E333B">
      <w:r>
        <w:t>16.00</w:t>
      </w:r>
      <w:r>
        <w:tab/>
      </w:r>
      <w:r>
        <w:tab/>
        <w:t>Echografie nieren en lever</w:t>
      </w:r>
    </w:p>
    <w:p w:rsidR="008F09AA" w:rsidRDefault="006E333B">
      <w:r>
        <w:t xml:space="preserve">17.00 </w:t>
      </w:r>
      <w:r>
        <w:tab/>
      </w:r>
      <w:r>
        <w:tab/>
        <w:t>Einde</w:t>
      </w:r>
    </w:p>
    <w:p w:rsidR="008F09AA" w:rsidRDefault="008F09AA" w:rsidP="008F09AA">
      <w:pPr>
        <w:jc w:val="center"/>
        <w:rPr>
          <w:b/>
          <w:u w:val="single"/>
        </w:rPr>
      </w:pPr>
      <w:r w:rsidRPr="008F09AA">
        <w:br w:type="column"/>
      </w:r>
      <w:r w:rsidRPr="008F09AA">
        <w:rPr>
          <w:b/>
          <w:u w:val="single"/>
        </w:rPr>
        <w:lastRenderedPageBreak/>
        <w:t xml:space="preserve">Precourse 23 mei – Workshop de </w:t>
      </w:r>
      <w:proofErr w:type="gramStart"/>
      <w:r w:rsidRPr="008F09AA">
        <w:rPr>
          <w:b/>
          <w:u w:val="single"/>
        </w:rPr>
        <w:t>acuut</w:t>
      </w:r>
      <w:proofErr w:type="gramEnd"/>
      <w:r w:rsidRPr="008F09AA">
        <w:rPr>
          <w:b/>
          <w:u w:val="single"/>
        </w:rPr>
        <w:t xml:space="preserve"> zieke oudere patiënt’</w:t>
      </w:r>
      <w:r w:rsidR="006170DA">
        <w:rPr>
          <w:b/>
          <w:u w:val="single"/>
        </w:rPr>
        <w:t xml:space="preserve"> (15 pax)</w:t>
      </w:r>
      <w:bookmarkStart w:id="0" w:name="_GoBack"/>
      <w:bookmarkEnd w:id="0"/>
    </w:p>
    <w:p w:rsidR="008F09AA" w:rsidRPr="008F09AA" w:rsidRDefault="008F09AA" w:rsidP="008F09AA">
      <w:pPr>
        <w:rPr>
          <w:b/>
          <w:u w:val="single"/>
        </w:rPr>
      </w:pPr>
      <w:r w:rsidRPr="00C433F7">
        <w:t xml:space="preserve">Deze workshop </w:t>
      </w:r>
      <w:r>
        <w:t xml:space="preserve">gaat over de </w:t>
      </w:r>
      <w:proofErr w:type="gramStart"/>
      <w:r>
        <w:t>acuut</w:t>
      </w:r>
      <w:proofErr w:type="gramEnd"/>
      <w:r>
        <w:t xml:space="preserve"> zieke oudere patiënt en wordt gegeven door internisten – acute geneeskunde en internisten – ouderen geneeskunde / geriatrie. </w:t>
      </w:r>
    </w:p>
    <w:p w:rsidR="008F09AA" w:rsidRDefault="008F09AA" w:rsidP="00B65870">
      <w:r>
        <w:t xml:space="preserve">12.00 </w:t>
      </w:r>
      <w:r w:rsidR="00BF4E62">
        <w:tab/>
      </w:r>
      <w:r>
        <w:t>Introductie</w:t>
      </w:r>
    </w:p>
    <w:p w:rsidR="008F09AA" w:rsidRPr="00BF4E62" w:rsidRDefault="008F09AA" w:rsidP="008F09AA">
      <w:r w:rsidRPr="00BF4E62">
        <w:t xml:space="preserve">12.20 </w:t>
      </w:r>
      <w:r w:rsidR="00BF4E62">
        <w:tab/>
      </w:r>
      <w:r w:rsidRPr="00BF4E62">
        <w:t xml:space="preserve">Epidemiologie van de </w:t>
      </w:r>
      <w:proofErr w:type="gramStart"/>
      <w:r w:rsidR="00BF4E62" w:rsidRPr="00BF4E62">
        <w:t>acuut</w:t>
      </w:r>
      <w:proofErr w:type="gramEnd"/>
      <w:r w:rsidR="00BF4E62" w:rsidRPr="00BF4E62">
        <w:t xml:space="preserve"> zieke oudere patiënt’</w:t>
      </w:r>
    </w:p>
    <w:p w:rsidR="008F09AA" w:rsidRPr="00970687" w:rsidRDefault="00B65870" w:rsidP="008F09AA">
      <w:r>
        <w:t>12.40</w:t>
      </w:r>
      <w:r>
        <w:tab/>
      </w:r>
      <w:r w:rsidR="008F09AA" w:rsidRPr="00970687">
        <w:t xml:space="preserve"> Kwetsbaarheid</w:t>
      </w:r>
    </w:p>
    <w:p w:rsidR="008F09AA" w:rsidRDefault="008F09AA" w:rsidP="008F09AA">
      <w:pPr>
        <w:pStyle w:val="ListParagraph"/>
        <w:numPr>
          <w:ilvl w:val="0"/>
          <w:numId w:val="1"/>
        </w:numPr>
      </w:pPr>
      <w:r>
        <w:t>Het kunnen vaststellen van kwetsbaarheid met behulp van de APOP screening tool.</w:t>
      </w:r>
    </w:p>
    <w:p w:rsidR="008F09AA" w:rsidRDefault="008F09AA" w:rsidP="008F09AA">
      <w:pPr>
        <w:pStyle w:val="ListParagraph"/>
        <w:numPr>
          <w:ilvl w:val="0"/>
          <w:numId w:val="1"/>
        </w:numPr>
      </w:pPr>
      <w:r>
        <w:t>Het kunnen interpreteren van wat kwetsbaarheid betekent voor prognose en beleid.</w:t>
      </w:r>
    </w:p>
    <w:p w:rsidR="008F09AA" w:rsidRDefault="008F09AA" w:rsidP="008F09AA"/>
    <w:p w:rsidR="008F09AA" w:rsidRPr="006170DA" w:rsidRDefault="00B65870" w:rsidP="008F09AA">
      <w:pPr>
        <w:rPr>
          <w:lang w:val="en-US"/>
        </w:rPr>
      </w:pPr>
      <w:r w:rsidRPr="006170DA">
        <w:rPr>
          <w:lang w:val="en-US"/>
        </w:rPr>
        <w:t>13.00</w:t>
      </w:r>
      <w:r w:rsidRPr="006170DA">
        <w:rPr>
          <w:lang w:val="en-US"/>
        </w:rPr>
        <w:tab/>
      </w:r>
      <w:r w:rsidR="008F09AA" w:rsidRPr="006170DA">
        <w:rPr>
          <w:lang w:val="en-US"/>
        </w:rPr>
        <w:t>Short comprehensive geriatric assessment</w:t>
      </w:r>
    </w:p>
    <w:p w:rsidR="008F09AA" w:rsidRPr="006170DA" w:rsidRDefault="00B65870" w:rsidP="008F09AA">
      <w:pPr>
        <w:rPr>
          <w:lang w:val="en-US"/>
        </w:rPr>
      </w:pPr>
      <w:r w:rsidRPr="006170DA">
        <w:rPr>
          <w:lang w:val="en-US"/>
        </w:rPr>
        <w:t>13.20</w:t>
      </w:r>
      <w:r w:rsidR="008F09AA" w:rsidRPr="006170DA">
        <w:rPr>
          <w:lang w:val="en-US"/>
        </w:rPr>
        <w:t xml:space="preserve"> </w:t>
      </w:r>
      <w:r w:rsidRPr="006170DA">
        <w:rPr>
          <w:lang w:val="en-US"/>
        </w:rPr>
        <w:tab/>
      </w:r>
      <w:proofErr w:type="spellStart"/>
      <w:r w:rsidR="008F09AA" w:rsidRPr="006170DA">
        <w:rPr>
          <w:lang w:val="en-US"/>
        </w:rPr>
        <w:t>Atypische</w:t>
      </w:r>
      <w:proofErr w:type="spellEnd"/>
      <w:r w:rsidR="008F09AA" w:rsidRPr="006170DA">
        <w:rPr>
          <w:lang w:val="en-US"/>
        </w:rPr>
        <w:t xml:space="preserve"> </w:t>
      </w:r>
      <w:proofErr w:type="spellStart"/>
      <w:r w:rsidR="008F09AA" w:rsidRPr="006170DA">
        <w:rPr>
          <w:lang w:val="en-US"/>
        </w:rPr>
        <w:t>presentatie</w:t>
      </w:r>
      <w:proofErr w:type="spellEnd"/>
      <w:r w:rsidR="008F09AA" w:rsidRPr="006170DA">
        <w:rPr>
          <w:lang w:val="en-US"/>
        </w:rPr>
        <w:t xml:space="preserve"> </w:t>
      </w:r>
      <w:proofErr w:type="spellStart"/>
      <w:r w:rsidR="008F09AA" w:rsidRPr="006170DA">
        <w:rPr>
          <w:lang w:val="en-US"/>
        </w:rPr>
        <w:t>klachten</w:t>
      </w:r>
      <w:proofErr w:type="spellEnd"/>
    </w:p>
    <w:p w:rsidR="008F09AA" w:rsidRDefault="00B65870" w:rsidP="00B65870">
      <w:r>
        <w:t xml:space="preserve">13.40 </w:t>
      </w:r>
      <w:r>
        <w:tab/>
        <w:t>Koffiepauze</w:t>
      </w:r>
    </w:p>
    <w:p w:rsidR="008F09AA" w:rsidRDefault="00B65870" w:rsidP="008F09AA">
      <w:r>
        <w:t>14.00</w:t>
      </w:r>
      <w:r w:rsidR="008F09AA">
        <w:t xml:space="preserve">  </w:t>
      </w:r>
      <w:r>
        <w:tab/>
      </w:r>
      <w:r w:rsidR="008F09AA">
        <w:t xml:space="preserve">Organisatie van zorg voor de </w:t>
      </w:r>
      <w:proofErr w:type="gramStart"/>
      <w:r w:rsidR="008F09AA">
        <w:t>acuut</w:t>
      </w:r>
      <w:proofErr w:type="gramEnd"/>
      <w:r w:rsidR="008F09AA">
        <w:t xml:space="preserve"> zieke oudere patiënt</w:t>
      </w:r>
    </w:p>
    <w:p w:rsidR="008F09AA" w:rsidRDefault="00B65870" w:rsidP="008F09AA">
      <w:proofErr w:type="gramStart"/>
      <w:r>
        <w:t xml:space="preserve">14.20 </w:t>
      </w:r>
      <w:r w:rsidR="008F09AA">
        <w:t xml:space="preserve"> </w:t>
      </w:r>
      <w:proofErr w:type="gramEnd"/>
      <w:r>
        <w:tab/>
      </w:r>
      <w:r w:rsidR="008F09AA">
        <w:t xml:space="preserve">Cognitieve stoornissen bij acuut zieke patiënt </w:t>
      </w:r>
    </w:p>
    <w:p w:rsidR="008F09AA" w:rsidRPr="00B65870" w:rsidRDefault="00B65870">
      <w:r>
        <w:t>14.40</w:t>
      </w:r>
      <w:r>
        <w:tab/>
        <w:t xml:space="preserve">Nabespreking de oudere </w:t>
      </w:r>
      <w:proofErr w:type="spellStart"/>
      <w:r>
        <w:t>patient</w:t>
      </w:r>
      <w:proofErr w:type="spellEnd"/>
      <w:r>
        <w:t xml:space="preserve"> en introductie </w:t>
      </w:r>
      <w:proofErr w:type="spellStart"/>
      <w:r>
        <w:t>casuistiek</w:t>
      </w:r>
      <w:proofErr w:type="spellEnd"/>
    </w:p>
    <w:p w:rsidR="00B65870" w:rsidRDefault="00B65870">
      <w:r w:rsidRPr="00B65870">
        <w:t>15.00</w:t>
      </w:r>
      <w:r>
        <w:tab/>
        <w:t>Theepauze</w:t>
      </w:r>
    </w:p>
    <w:p w:rsidR="00B65870" w:rsidRDefault="00B65870">
      <w:r>
        <w:t>15.20</w:t>
      </w:r>
      <w:r>
        <w:tab/>
        <w:t xml:space="preserve">Workshop met </w:t>
      </w:r>
      <w:proofErr w:type="spellStart"/>
      <w:r>
        <w:t>casuistiek</w:t>
      </w:r>
      <w:proofErr w:type="spellEnd"/>
    </w:p>
    <w:p w:rsidR="00B65870" w:rsidRDefault="00B65870">
      <w:r>
        <w:t>16.20</w:t>
      </w:r>
      <w:r>
        <w:tab/>
        <w:t>Afsluiting</w:t>
      </w:r>
    </w:p>
    <w:p w:rsidR="00B65870" w:rsidRPr="00B65870" w:rsidRDefault="00B65870">
      <w:r>
        <w:t>17.00 Einde</w:t>
      </w:r>
    </w:p>
    <w:p w:rsidR="00B65870" w:rsidRDefault="00B6587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A432D" w:rsidRPr="00B65870" w:rsidRDefault="00EA432D" w:rsidP="00EA432D">
      <w:pPr>
        <w:spacing w:line="240" w:lineRule="auto"/>
        <w:jc w:val="center"/>
        <w:rPr>
          <w:b/>
          <w:u w:val="single"/>
        </w:rPr>
      </w:pPr>
      <w:r w:rsidRPr="00B65870">
        <w:rPr>
          <w:b/>
          <w:u w:val="single"/>
        </w:rPr>
        <w:lastRenderedPageBreak/>
        <w:t xml:space="preserve">Congres 24 mei – Hot And </w:t>
      </w:r>
      <w:proofErr w:type="spellStart"/>
      <w:r w:rsidRPr="00B65870">
        <w:rPr>
          <w:b/>
          <w:u w:val="single"/>
        </w:rPr>
        <w:t>Cold</w:t>
      </w:r>
      <w:proofErr w:type="spellEnd"/>
    </w:p>
    <w:p w:rsidR="002B1E84" w:rsidRPr="00EA432D" w:rsidRDefault="00EA432D" w:rsidP="00EA432D">
      <w:pPr>
        <w:spacing w:line="240" w:lineRule="auto"/>
      </w:pPr>
      <w:r w:rsidRPr="00EA432D">
        <w:t xml:space="preserve">9.00 </w:t>
      </w:r>
      <w:r w:rsidR="006E333B">
        <w:tab/>
      </w:r>
      <w:r w:rsidRPr="00EA432D">
        <w:tab/>
      </w:r>
      <w:r w:rsidRPr="00EA432D">
        <w:rPr>
          <w:b/>
        </w:rPr>
        <w:t>Ontvangst – Inschrijving</w:t>
      </w:r>
      <w:r w:rsidRPr="00EA432D">
        <w:t xml:space="preserve"> </w:t>
      </w:r>
    </w:p>
    <w:p w:rsidR="00EA432D" w:rsidRPr="00EA432D" w:rsidRDefault="00EA432D" w:rsidP="00EA432D">
      <w:pPr>
        <w:spacing w:line="240" w:lineRule="auto"/>
        <w:ind w:left="1410" w:hanging="1410"/>
        <w:rPr>
          <w:i/>
        </w:rPr>
      </w:pPr>
      <w:r w:rsidRPr="00EA432D">
        <w:t>9.45</w:t>
      </w:r>
      <w:r w:rsidRPr="00EA432D">
        <w:tab/>
      </w:r>
      <w:r w:rsidRPr="00EA432D">
        <w:tab/>
      </w:r>
      <w:r w:rsidRPr="00EA432D">
        <w:rPr>
          <w:b/>
        </w:rPr>
        <w:t>Opening</w:t>
      </w:r>
      <w:r w:rsidRPr="00EA432D">
        <w:rPr>
          <w:b/>
        </w:rPr>
        <w:br/>
      </w:r>
      <w:r w:rsidRPr="00EA432D">
        <w:rPr>
          <w:i/>
        </w:rPr>
        <w:t>Dr. Hans Brink , internist – acute geneeskunde (MST)</w:t>
      </w:r>
      <w:r w:rsidRPr="00EA432D">
        <w:rPr>
          <w:i/>
        </w:rPr>
        <w:br/>
        <w:t xml:space="preserve">Samara Guillen, internist </w:t>
      </w:r>
      <w:proofErr w:type="gramStart"/>
      <w:r w:rsidRPr="00EA432D">
        <w:rPr>
          <w:i/>
        </w:rPr>
        <w:t xml:space="preserve">i.o.  </w:t>
      </w:r>
      <w:proofErr w:type="gramEnd"/>
      <w:r w:rsidRPr="00EA432D">
        <w:rPr>
          <w:i/>
        </w:rPr>
        <w:t>(Erasmus MC)</w:t>
      </w:r>
    </w:p>
    <w:p w:rsidR="00EA432D" w:rsidRPr="00EA432D" w:rsidRDefault="00EA432D" w:rsidP="00EA432D">
      <w:pPr>
        <w:spacing w:after="0" w:line="240" w:lineRule="auto"/>
        <w:rPr>
          <w:i/>
        </w:rPr>
      </w:pPr>
      <w:r w:rsidRPr="00EA432D">
        <w:t xml:space="preserve">9.50 </w:t>
      </w:r>
      <w:r w:rsidRPr="00EA432D">
        <w:tab/>
      </w:r>
      <w:r w:rsidRPr="00EA432D">
        <w:tab/>
      </w:r>
      <w:r w:rsidRPr="00EA432D">
        <w:rPr>
          <w:b/>
        </w:rPr>
        <w:t>Temperatuurregulatie</w:t>
      </w:r>
      <w:r w:rsidRPr="00EA432D">
        <w:br/>
      </w:r>
      <w:r w:rsidRPr="00EA432D">
        <w:tab/>
      </w:r>
      <w:r w:rsidRPr="00EA432D">
        <w:tab/>
      </w:r>
      <w:r w:rsidRPr="00EA432D">
        <w:rPr>
          <w:i/>
        </w:rPr>
        <w:t>Prof. Wouter Marken Lichtenbelt</w:t>
      </w:r>
    </w:p>
    <w:p w:rsidR="00EA432D" w:rsidRPr="00EA432D" w:rsidRDefault="00EA432D" w:rsidP="00EA432D">
      <w:pPr>
        <w:spacing w:after="0" w:line="240" w:lineRule="auto"/>
        <w:ind w:left="1410"/>
        <w:rPr>
          <w:i/>
        </w:rPr>
      </w:pPr>
      <w:r w:rsidRPr="00EA432D">
        <w:rPr>
          <w:i/>
        </w:rPr>
        <w:t>Hoogleraar Ecologische Energetica en Gezondheid (Maastricht University)</w:t>
      </w:r>
    </w:p>
    <w:p w:rsidR="00EA432D" w:rsidRPr="00EA432D" w:rsidRDefault="00EA432D" w:rsidP="00EA432D">
      <w:pPr>
        <w:spacing w:after="0" w:line="240" w:lineRule="auto"/>
      </w:pPr>
    </w:p>
    <w:p w:rsidR="00EA432D" w:rsidRPr="00EA432D" w:rsidRDefault="00EA432D" w:rsidP="00EA432D">
      <w:pPr>
        <w:spacing w:after="0" w:line="240" w:lineRule="auto"/>
      </w:pPr>
      <w:r w:rsidRPr="00EA432D">
        <w:t>10.35</w:t>
      </w:r>
      <w:r w:rsidRPr="00EA432D">
        <w:tab/>
      </w:r>
      <w:r w:rsidRPr="00EA432D">
        <w:tab/>
      </w:r>
      <w:r w:rsidRPr="00EA432D">
        <w:rPr>
          <w:b/>
        </w:rPr>
        <w:t>Stolling bij hypothermie</w:t>
      </w:r>
      <w:r w:rsidRPr="00EA432D">
        <w:tab/>
      </w:r>
    </w:p>
    <w:p w:rsidR="00EA432D" w:rsidRPr="00EA432D" w:rsidRDefault="00EA432D" w:rsidP="00EA432D">
      <w:pPr>
        <w:spacing w:after="0" w:line="240" w:lineRule="auto"/>
        <w:ind w:left="708" w:firstLine="708"/>
        <w:rPr>
          <w:i/>
        </w:rPr>
      </w:pPr>
      <w:r w:rsidRPr="00EA432D">
        <w:rPr>
          <w:i/>
        </w:rPr>
        <w:t>Dr. Mark Roest, Hematoloog</w:t>
      </w:r>
    </w:p>
    <w:p w:rsidR="00EA432D" w:rsidRPr="00EA432D" w:rsidRDefault="00EA432D" w:rsidP="00EA432D">
      <w:pPr>
        <w:spacing w:after="0" w:line="240" w:lineRule="auto"/>
      </w:pPr>
    </w:p>
    <w:p w:rsidR="00EA432D" w:rsidRPr="00EA432D" w:rsidRDefault="00EA432D" w:rsidP="00EA432D">
      <w:pPr>
        <w:spacing w:after="0" w:line="240" w:lineRule="auto"/>
      </w:pPr>
      <w:r w:rsidRPr="00EA432D">
        <w:t>11.00</w:t>
      </w:r>
      <w:r w:rsidRPr="00EA432D">
        <w:tab/>
      </w:r>
      <w:r w:rsidRPr="00EA432D">
        <w:tab/>
      </w:r>
      <w:r w:rsidR="006E333B" w:rsidRPr="006E333B">
        <w:rPr>
          <w:b/>
        </w:rPr>
        <w:t>Koffiep</w:t>
      </w:r>
      <w:r w:rsidRPr="006E333B">
        <w:rPr>
          <w:b/>
        </w:rPr>
        <w:t>auze</w:t>
      </w:r>
    </w:p>
    <w:p w:rsidR="00EA432D" w:rsidRPr="00EA432D" w:rsidRDefault="00EA432D" w:rsidP="00EA432D">
      <w:pPr>
        <w:spacing w:after="0" w:line="240" w:lineRule="auto"/>
      </w:pPr>
    </w:p>
    <w:p w:rsidR="00EA432D" w:rsidRPr="00EA432D" w:rsidRDefault="00EA432D" w:rsidP="00EA432D">
      <w:pPr>
        <w:spacing w:after="0" w:line="240" w:lineRule="auto"/>
        <w:rPr>
          <w:b/>
        </w:rPr>
      </w:pPr>
      <w:r w:rsidRPr="00EA432D">
        <w:t>11.25</w:t>
      </w:r>
      <w:r w:rsidRPr="00EA432D">
        <w:tab/>
      </w:r>
      <w:r w:rsidRPr="00EA432D">
        <w:tab/>
      </w:r>
      <w:r w:rsidRPr="00EA432D">
        <w:rPr>
          <w:b/>
        </w:rPr>
        <w:t>De internistische differentiaal diagnose van hypothermie</w:t>
      </w:r>
    </w:p>
    <w:p w:rsidR="00EA432D" w:rsidRPr="00EA432D" w:rsidRDefault="00EA432D" w:rsidP="00EA432D">
      <w:pPr>
        <w:spacing w:line="240" w:lineRule="auto"/>
        <w:ind w:left="1410" w:hanging="1410"/>
        <w:rPr>
          <w:i/>
        </w:rPr>
      </w:pPr>
      <w:r w:rsidRPr="00EA432D">
        <w:tab/>
      </w:r>
      <w:r w:rsidRPr="00EA432D">
        <w:tab/>
      </w:r>
      <w:r w:rsidRPr="00EA432D">
        <w:rPr>
          <w:i/>
        </w:rPr>
        <w:t>Samara Guillen, internist i.o.  (Erasmus MC)</w:t>
      </w:r>
      <w:r w:rsidRPr="00EA432D">
        <w:rPr>
          <w:i/>
        </w:rPr>
        <w:br/>
        <w:t xml:space="preserve">Prof. </w:t>
      </w:r>
      <w:proofErr w:type="gramStart"/>
      <w:r w:rsidRPr="00EA432D">
        <w:rPr>
          <w:i/>
        </w:rPr>
        <w:t>dr.</w:t>
      </w:r>
      <w:proofErr w:type="gramEnd"/>
      <w:r w:rsidRPr="00EA432D">
        <w:rPr>
          <w:i/>
        </w:rPr>
        <w:t xml:space="preserve"> Jan van Saase, internist – acute geneeskunde (Erasmus MC)</w:t>
      </w:r>
    </w:p>
    <w:p w:rsidR="00EA432D" w:rsidRPr="00EA432D" w:rsidRDefault="00EA432D" w:rsidP="00EA432D">
      <w:pPr>
        <w:spacing w:line="240" w:lineRule="auto"/>
        <w:ind w:left="1410" w:hanging="1410"/>
        <w:rPr>
          <w:i/>
        </w:rPr>
      </w:pPr>
      <w:r w:rsidRPr="00EA432D">
        <w:t>11.50</w:t>
      </w:r>
      <w:r w:rsidRPr="00EA432D">
        <w:tab/>
      </w:r>
      <w:r w:rsidRPr="00EA432D">
        <w:rPr>
          <w:b/>
        </w:rPr>
        <w:t>Behandeling en complicaties van hypothermie</w:t>
      </w:r>
      <w:r w:rsidRPr="00EA432D">
        <w:rPr>
          <w:i/>
        </w:rPr>
        <w:br/>
        <w:t>Dr. Patricia Gerritse, anesthesioloog – intensivist, MMT-arts (Erasmus MC)</w:t>
      </w:r>
    </w:p>
    <w:p w:rsidR="00EA432D" w:rsidRPr="00EA432D" w:rsidRDefault="00EA432D" w:rsidP="00EA432D">
      <w:pPr>
        <w:spacing w:line="240" w:lineRule="auto"/>
        <w:ind w:left="1410" w:hanging="1410"/>
      </w:pPr>
      <w:r w:rsidRPr="00EA432D">
        <w:t>12.15</w:t>
      </w:r>
      <w:r w:rsidRPr="00EA432D">
        <w:rPr>
          <w:i/>
        </w:rPr>
        <w:tab/>
      </w:r>
      <w:proofErr w:type="spellStart"/>
      <w:r w:rsidRPr="00EA432D">
        <w:rPr>
          <w:b/>
        </w:rPr>
        <w:t>Powerpitches</w:t>
      </w:r>
      <w:proofErr w:type="spellEnd"/>
      <w:r w:rsidRPr="00EA432D">
        <w:rPr>
          <w:b/>
        </w:rPr>
        <w:t xml:space="preserve"> en wetenschap</w:t>
      </w:r>
      <w:r w:rsidRPr="00EA432D">
        <w:rPr>
          <w:i/>
        </w:rPr>
        <w:br/>
        <w:t xml:space="preserve">Dr. Patricia Stassen, internist – acute geneeskunde (MUMC+) </w:t>
      </w:r>
      <w:r w:rsidRPr="00EA432D">
        <w:rPr>
          <w:i/>
        </w:rPr>
        <w:br/>
        <w:t>Marjolein Kremers, internist i.o.</w:t>
      </w:r>
    </w:p>
    <w:p w:rsidR="00EA432D" w:rsidRPr="00EA432D" w:rsidRDefault="00EA432D" w:rsidP="00EA432D">
      <w:pPr>
        <w:spacing w:line="240" w:lineRule="auto"/>
        <w:ind w:left="1410" w:hanging="1410"/>
      </w:pPr>
      <w:r w:rsidRPr="00EA432D">
        <w:t xml:space="preserve">13.00 </w:t>
      </w:r>
      <w:r w:rsidRPr="00EA432D">
        <w:tab/>
        <w:t>Lunch</w:t>
      </w:r>
    </w:p>
    <w:p w:rsidR="00EA432D" w:rsidRPr="00EA432D" w:rsidRDefault="00EA432D" w:rsidP="00EA432D">
      <w:pPr>
        <w:spacing w:line="240" w:lineRule="auto"/>
        <w:ind w:left="1410" w:hanging="1410"/>
      </w:pPr>
      <w:r w:rsidRPr="00EA432D">
        <w:t>13.30</w:t>
      </w:r>
      <w:r w:rsidRPr="00EA432D">
        <w:tab/>
      </w:r>
      <w:r w:rsidRPr="00EA432D">
        <w:rPr>
          <w:b/>
        </w:rPr>
        <w:t>ALV NVIAG</w:t>
      </w:r>
    </w:p>
    <w:p w:rsidR="00EA432D" w:rsidRPr="00EA432D" w:rsidRDefault="00EA432D" w:rsidP="00EA432D">
      <w:pPr>
        <w:spacing w:after="0" w:line="240" w:lineRule="auto"/>
        <w:rPr>
          <w:i/>
        </w:rPr>
      </w:pPr>
      <w:r w:rsidRPr="00EA432D">
        <w:t>14.00</w:t>
      </w:r>
      <w:r w:rsidRPr="00EA432D">
        <w:tab/>
      </w:r>
      <w:r w:rsidRPr="00EA432D">
        <w:tab/>
      </w:r>
      <w:r w:rsidRPr="00EA432D">
        <w:rPr>
          <w:b/>
        </w:rPr>
        <w:t>De internistische differentiaal diagnose van hyperthermie</w:t>
      </w:r>
      <w:r w:rsidRPr="00EA432D">
        <w:br/>
      </w:r>
      <w:r w:rsidRPr="00EA432D">
        <w:rPr>
          <w:i/>
        </w:rPr>
        <w:tab/>
      </w:r>
      <w:r w:rsidRPr="00EA432D">
        <w:rPr>
          <w:i/>
        </w:rPr>
        <w:tab/>
      </w:r>
      <w:proofErr w:type="spellStart"/>
      <w:r w:rsidRPr="00EA432D">
        <w:rPr>
          <w:i/>
        </w:rPr>
        <w:t>Maryse</w:t>
      </w:r>
      <w:proofErr w:type="spellEnd"/>
      <w:r w:rsidRPr="00EA432D">
        <w:rPr>
          <w:i/>
        </w:rPr>
        <w:t xml:space="preserve"> </w:t>
      </w:r>
      <w:proofErr w:type="spellStart"/>
      <w:r w:rsidRPr="00EA432D">
        <w:rPr>
          <w:i/>
        </w:rPr>
        <w:t>Besseler</w:t>
      </w:r>
      <w:proofErr w:type="spellEnd"/>
      <w:r w:rsidRPr="00EA432D">
        <w:rPr>
          <w:i/>
        </w:rPr>
        <w:t>, internist i.o. (UMCG)</w:t>
      </w:r>
      <w:r w:rsidRPr="00EA432D">
        <w:rPr>
          <w:i/>
        </w:rPr>
        <w:br/>
      </w:r>
      <w:r w:rsidRPr="00EA432D">
        <w:rPr>
          <w:i/>
        </w:rPr>
        <w:tab/>
      </w:r>
      <w:r w:rsidRPr="00EA432D">
        <w:rPr>
          <w:i/>
        </w:rPr>
        <w:tab/>
        <w:t xml:space="preserve">Prof. </w:t>
      </w:r>
      <w:proofErr w:type="gramStart"/>
      <w:r w:rsidRPr="00EA432D">
        <w:rPr>
          <w:i/>
        </w:rPr>
        <w:t>dr.</w:t>
      </w:r>
      <w:proofErr w:type="gramEnd"/>
      <w:r w:rsidRPr="00EA432D">
        <w:rPr>
          <w:i/>
        </w:rPr>
        <w:t xml:space="preserve"> Jan ter </w:t>
      </w:r>
      <w:proofErr w:type="spellStart"/>
      <w:r w:rsidRPr="00EA432D">
        <w:rPr>
          <w:i/>
        </w:rPr>
        <w:t>Maaten</w:t>
      </w:r>
      <w:proofErr w:type="spellEnd"/>
      <w:r w:rsidRPr="00EA432D">
        <w:rPr>
          <w:i/>
        </w:rPr>
        <w:t>, internist – acute geneeskunde (UMCG)</w:t>
      </w:r>
    </w:p>
    <w:p w:rsidR="00EA432D" w:rsidRPr="00EA432D" w:rsidRDefault="00EA432D" w:rsidP="00EA432D">
      <w:pPr>
        <w:spacing w:after="0" w:line="240" w:lineRule="auto"/>
      </w:pPr>
    </w:p>
    <w:p w:rsidR="00EA432D" w:rsidRPr="00EA432D" w:rsidRDefault="00EA432D" w:rsidP="00EA432D">
      <w:pPr>
        <w:spacing w:after="0" w:line="240" w:lineRule="auto"/>
      </w:pPr>
      <w:r w:rsidRPr="00EA432D">
        <w:t>14.25</w:t>
      </w:r>
      <w:r w:rsidRPr="00EA432D">
        <w:tab/>
      </w:r>
      <w:r w:rsidRPr="00EA432D">
        <w:tab/>
      </w:r>
      <w:r w:rsidRPr="00EA432D">
        <w:rPr>
          <w:b/>
        </w:rPr>
        <w:t>Inspanning geïnduceerde hyperthermie</w:t>
      </w:r>
      <w:r w:rsidRPr="00EA432D">
        <w:br/>
      </w:r>
      <w:r w:rsidRPr="00EA432D">
        <w:tab/>
      </w:r>
      <w:r w:rsidRPr="00EA432D">
        <w:tab/>
        <w:t>Dr. Coen Bongers, Postdoc (Radboud UMC)</w:t>
      </w:r>
    </w:p>
    <w:p w:rsidR="00EA432D" w:rsidRPr="00EA432D" w:rsidRDefault="00EA432D" w:rsidP="00EA432D">
      <w:pPr>
        <w:spacing w:after="0" w:line="240" w:lineRule="auto"/>
      </w:pPr>
    </w:p>
    <w:p w:rsidR="00EA432D" w:rsidRPr="00EA432D" w:rsidRDefault="00EA432D" w:rsidP="00EA432D">
      <w:pPr>
        <w:spacing w:after="0" w:line="240" w:lineRule="auto"/>
      </w:pPr>
      <w:r w:rsidRPr="00EA432D">
        <w:t>14.50</w:t>
      </w:r>
      <w:r w:rsidRPr="00EA432D">
        <w:tab/>
      </w:r>
      <w:r w:rsidRPr="00EA432D">
        <w:tab/>
      </w:r>
      <w:r w:rsidR="006E333B" w:rsidRPr="006E333B">
        <w:rPr>
          <w:b/>
        </w:rPr>
        <w:t>Theep</w:t>
      </w:r>
      <w:r w:rsidRPr="006E333B">
        <w:rPr>
          <w:b/>
        </w:rPr>
        <w:t>auze</w:t>
      </w:r>
    </w:p>
    <w:p w:rsidR="00EA432D" w:rsidRPr="00EA432D" w:rsidRDefault="00EA432D" w:rsidP="00EA432D">
      <w:pPr>
        <w:spacing w:after="0" w:line="240" w:lineRule="auto"/>
      </w:pPr>
    </w:p>
    <w:p w:rsidR="00EA432D" w:rsidRPr="00EA432D" w:rsidRDefault="00EA432D" w:rsidP="00EA432D">
      <w:pPr>
        <w:spacing w:after="0" w:line="240" w:lineRule="auto"/>
      </w:pPr>
      <w:r w:rsidRPr="00EA432D">
        <w:t>15.10</w:t>
      </w:r>
      <w:r w:rsidRPr="00EA432D">
        <w:tab/>
      </w:r>
      <w:r w:rsidRPr="00EA432D">
        <w:tab/>
      </w:r>
      <w:r w:rsidRPr="00EA432D">
        <w:rPr>
          <w:b/>
        </w:rPr>
        <w:t>Sepsis 3.0 – de stand van zaken</w:t>
      </w:r>
    </w:p>
    <w:p w:rsidR="00EA432D" w:rsidRPr="00EA432D" w:rsidRDefault="00EA432D" w:rsidP="00EA432D">
      <w:pPr>
        <w:spacing w:after="0" w:line="240" w:lineRule="auto"/>
        <w:rPr>
          <w:i/>
        </w:rPr>
      </w:pPr>
      <w:r w:rsidRPr="00EA432D">
        <w:rPr>
          <w:i/>
        </w:rPr>
        <w:tab/>
      </w:r>
      <w:r w:rsidRPr="00EA432D">
        <w:rPr>
          <w:i/>
        </w:rPr>
        <w:tab/>
        <w:t xml:space="preserve">Prof. </w:t>
      </w:r>
      <w:proofErr w:type="gramStart"/>
      <w:r w:rsidRPr="00EA432D">
        <w:rPr>
          <w:i/>
        </w:rPr>
        <w:t>dr.</w:t>
      </w:r>
      <w:proofErr w:type="gramEnd"/>
      <w:r w:rsidRPr="00EA432D">
        <w:rPr>
          <w:i/>
        </w:rPr>
        <w:t xml:space="preserve"> Tom van der Poll, </w:t>
      </w:r>
      <w:proofErr w:type="gramStart"/>
      <w:r w:rsidRPr="00EA432D">
        <w:rPr>
          <w:i/>
        </w:rPr>
        <w:t xml:space="preserve">internist  </w:t>
      </w:r>
      <w:proofErr w:type="gramEnd"/>
      <w:r w:rsidRPr="00EA432D">
        <w:rPr>
          <w:i/>
        </w:rPr>
        <w:t>(AMC)</w:t>
      </w:r>
    </w:p>
    <w:p w:rsidR="00EA432D" w:rsidRPr="00EA432D" w:rsidRDefault="00EA432D" w:rsidP="00EA432D">
      <w:pPr>
        <w:spacing w:after="0" w:line="240" w:lineRule="auto"/>
      </w:pPr>
    </w:p>
    <w:p w:rsidR="00EA432D" w:rsidRPr="00EA432D" w:rsidRDefault="00EA432D" w:rsidP="00EA432D">
      <w:pPr>
        <w:spacing w:after="0" w:line="240" w:lineRule="auto"/>
        <w:rPr>
          <w:b/>
        </w:rPr>
      </w:pPr>
      <w:r w:rsidRPr="00EA432D">
        <w:t xml:space="preserve">15.55 </w:t>
      </w:r>
      <w:r w:rsidRPr="00EA432D">
        <w:tab/>
      </w:r>
      <w:r w:rsidRPr="00EA432D">
        <w:tab/>
      </w:r>
      <w:r w:rsidRPr="00EA432D">
        <w:rPr>
          <w:b/>
        </w:rPr>
        <w:t xml:space="preserve">Jaaroverzicht </w:t>
      </w:r>
    </w:p>
    <w:p w:rsidR="00EA432D" w:rsidRPr="00EA432D" w:rsidRDefault="00EA432D" w:rsidP="00EA432D">
      <w:pPr>
        <w:spacing w:after="0" w:line="240" w:lineRule="auto"/>
      </w:pPr>
      <w:r w:rsidRPr="00EA432D">
        <w:tab/>
      </w:r>
      <w:r w:rsidRPr="00EA432D">
        <w:tab/>
        <w:t xml:space="preserve">Dr. </w:t>
      </w:r>
      <w:proofErr w:type="spellStart"/>
      <w:r w:rsidRPr="00EA432D">
        <w:t>Sharif</w:t>
      </w:r>
      <w:proofErr w:type="spellEnd"/>
      <w:r w:rsidRPr="00EA432D">
        <w:t xml:space="preserve"> Pasha, internist – acute geneeskunde (HMC)</w:t>
      </w:r>
    </w:p>
    <w:p w:rsidR="00EA432D" w:rsidRPr="00EA432D" w:rsidRDefault="00EA432D" w:rsidP="00EA432D">
      <w:pPr>
        <w:spacing w:after="0" w:line="240" w:lineRule="auto"/>
      </w:pPr>
    </w:p>
    <w:p w:rsidR="00EA432D" w:rsidRPr="00EA432D" w:rsidRDefault="00EA432D" w:rsidP="00EA432D">
      <w:pPr>
        <w:spacing w:after="0" w:line="240" w:lineRule="auto"/>
      </w:pPr>
      <w:r w:rsidRPr="00EA432D">
        <w:t>16.20</w:t>
      </w:r>
      <w:r w:rsidRPr="00EA432D">
        <w:tab/>
      </w:r>
      <w:r w:rsidRPr="00EA432D">
        <w:tab/>
      </w:r>
      <w:r w:rsidRPr="00EA432D">
        <w:rPr>
          <w:b/>
        </w:rPr>
        <w:t>Afsluitende quiz</w:t>
      </w:r>
    </w:p>
    <w:p w:rsidR="00EA432D" w:rsidRPr="00EA432D" w:rsidRDefault="00EA432D" w:rsidP="00EA432D">
      <w:pPr>
        <w:spacing w:after="0" w:line="240" w:lineRule="auto"/>
        <w:rPr>
          <w:i/>
        </w:rPr>
      </w:pPr>
      <w:r w:rsidRPr="00EA432D">
        <w:rPr>
          <w:i/>
        </w:rPr>
        <w:tab/>
      </w:r>
      <w:r w:rsidRPr="00EA432D">
        <w:rPr>
          <w:i/>
        </w:rPr>
        <w:tab/>
        <w:t>Jelmer Alsma, internist – acute geneeskunde (Erasmus MC)</w:t>
      </w:r>
    </w:p>
    <w:p w:rsidR="00EA432D" w:rsidRPr="00EA432D" w:rsidRDefault="00EA432D" w:rsidP="00EA432D">
      <w:pPr>
        <w:spacing w:after="0" w:line="240" w:lineRule="auto"/>
        <w:rPr>
          <w:i/>
        </w:rPr>
      </w:pPr>
      <w:r w:rsidRPr="00EA432D">
        <w:rPr>
          <w:i/>
        </w:rPr>
        <w:tab/>
      </w:r>
      <w:r w:rsidRPr="00EA432D">
        <w:rPr>
          <w:i/>
        </w:rPr>
        <w:tab/>
        <w:t>Harmen Postema, internist – acute geneeskunde (UMCG)</w:t>
      </w:r>
    </w:p>
    <w:p w:rsidR="00EA432D" w:rsidRPr="00EA432D" w:rsidRDefault="00EA432D" w:rsidP="00EA432D">
      <w:pPr>
        <w:spacing w:after="0" w:line="240" w:lineRule="auto"/>
      </w:pPr>
      <w:r w:rsidRPr="00EA432D">
        <w:t xml:space="preserve"> </w:t>
      </w:r>
    </w:p>
    <w:p w:rsidR="00EA432D" w:rsidRPr="00EA432D" w:rsidRDefault="00EA432D" w:rsidP="00EA432D">
      <w:pPr>
        <w:spacing w:after="0" w:line="240" w:lineRule="auto"/>
      </w:pPr>
      <w:r w:rsidRPr="00EA432D">
        <w:t>17.00</w:t>
      </w:r>
      <w:r w:rsidRPr="00EA432D">
        <w:tab/>
      </w:r>
      <w:r w:rsidRPr="00EA432D">
        <w:tab/>
      </w:r>
      <w:r w:rsidRPr="00EA432D">
        <w:rPr>
          <w:b/>
        </w:rPr>
        <w:t>Borrel</w:t>
      </w:r>
      <w:r w:rsidRPr="00EA432D">
        <w:tab/>
      </w:r>
      <w:r w:rsidRPr="00EA432D">
        <w:tab/>
      </w:r>
    </w:p>
    <w:p w:rsidR="00EA432D" w:rsidRPr="00EA432D" w:rsidRDefault="00EA432D" w:rsidP="00EA432D">
      <w:pPr>
        <w:spacing w:line="240" w:lineRule="auto"/>
        <w:ind w:left="1410" w:hanging="1410"/>
        <w:rPr>
          <w:i/>
        </w:rPr>
      </w:pPr>
    </w:p>
    <w:p w:rsidR="00EA432D" w:rsidRPr="00EA432D" w:rsidRDefault="00EA432D" w:rsidP="00EA432D">
      <w:pPr>
        <w:spacing w:line="240" w:lineRule="auto"/>
        <w:ind w:left="1410" w:hanging="1410"/>
        <w:rPr>
          <w:i/>
        </w:rPr>
      </w:pPr>
    </w:p>
    <w:p w:rsidR="00EA432D" w:rsidRPr="00EA432D" w:rsidRDefault="00EA432D" w:rsidP="00EA432D">
      <w:pPr>
        <w:spacing w:line="240" w:lineRule="auto"/>
        <w:ind w:left="1410" w:hanging="1410"/>
        <w:rPr>
          <w:i/>
        </w:rPr>
      </w:pPr>
      <w:r w:rsidRPr="00EA432D">
        <w:rPr>
          <w:i/>
        </w:rPr>
        <w:tab/>
      </w:r>
    </w:p>
    <w:p w:rsidR="00EA432D" w:rsidRPr="00EA432D" w:rsidRDefault="00EA432D" w:rsidP="00EA432D">
      <w:pPr>
        <w:spacing w:line="240" w:lineRule="auto"/>
        <w:ind w:left="1410" w:hanging="1410"/>
        <w:rPr>
          <w:i/>
        </w:rPr>
      </w:pPr>
      <w:r w:rsidRPr="00EA432D">
        <w:rPr>
          <w:i/>
        </w:rPr>
        <w:tab/>
      </w:r>
    </w:p>
    <w:p w:rsidR="00EA432D" w:rsidRPr="00EA432D" w:rsidRDefault="00EA432D" w:rsidP="00EA432D">
      <w:pPr>
        <w:spacing w:after="0" w:line="240" w:lineRule="auto"/>
        <w:rPr>
          <w:i/>
        </w:rPr>
      </w:pPr>
    </w:p>
    <w:sectPr w:rsidR="00EA432D" w:rsidRPr="00EA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883"/>
    <w:multiLevelType w:val="hybridMultilevel"/>
    <w:tmpl w:val="E2325366"/>
    <w:lvl w:ilvl="0" w:tplc="B2448020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55344"/>
    <w:multiLevelType w:val="hybridMultilevel"/>
    <w:tmpl w:val="D898E21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E6B3B"/>
    <w:multiLevelType w:val="hybridMultilevel"/>
    <w:tmpl w:val="3AC4F0B6"/>
    <w:lvl w:ilvl="0" w:tplc="78D6247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85A41"/>
    <w:multiLevelType w:val="hybridMultilevel"/>
    <w:tmpl w:val="4CDE527A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D360F4"/>
    <w:multiLevelType w:val="hybridMultilevel"/>
    <w:tmpl w:val="40D46F3A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8844C7"/>
    <w:multiLevelType w:val="hybridMultilevel"/>
    <w:tmpl w:val="EC8A323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88523C"/>
    <w:multiLevelType w:val="hybridMultilevel"/>
    <w:tmpl w:val="58D2EA1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2D"/>
    <w:rsid w:val="001D1FBA"/>
    <w:rsid w:val="006170DA"/>
    <w:rsid w:val="006E333B"/>
    <w:rsid w:val="00725D3A"/>
    <w:rsid w:val="008F09AA"/>
    <w:rsid w:val="00AB1B0F"/>
    <w:rsid w:val="00AE3FFB"/>
    <w:rsid w:val="00B65870"/>
    <w:rsid w:val="00BF4E62"/>
    <w:rsid w:val="00C433F7"/>
    <w:rsid w:val="00EA432D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A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Alsma</dc:creator>
  <cp:lastModifiedBy>J. Alsma</cp:lastModifiedBy>
  <cp:revision>8</cp:revision>
  <dcterms:created xsi:type="dcterms:W3CDTF">2019-02-22T15:39:00Z</dcterms:created>
  <dcterms:modified xsi:type="dcterms:W3CDTF">2019-03-05T12:39:00Z</dcterms:modified>
</cp:coreProperties>
</file>