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F49" w:rsidRPr="00C236E3" w:rsidRDefault="005D2F49" w:rsidP="005D2F49">
      <w:pPr>
        <w:autoSpaceDE w:val="0"/>
        <w:autoSpaceDN w:val="0"/>
        <w:adjustRightInd w:val="0"/>
        <w:rPr>
          <w:rFonts w:ascii="Century Gothic" w:hAnsi="Century Gothic"/>
          <w:b/>
          <w:caps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36E3">
        <w:rPr>
          <w:rFonts w:ascii="MetaNormal-Roman" w:hAnsi="MetaNormal-Roman" w:cs="MetaNormal-Roman"/>
          <w:color w:val="3E3E40"/>
          <w:sz w:val="32"/>
          <w:szCs w:val="36"/>
        </w:rPr>
        <w:t xml:space="preserve">“De </w:t>
      </w:r>
      <w:r w:rsidR="00D07AC4">
        <w:rPr>
          <w:rFonts w:ascii="MetaNormal-Roman" w:hAnsi="MetaNormal-Roman" w:cs="MetaNormal-Roman"/>
          <w:color w:val="3E3E40"/>
          <w:sz w:val="32"/>
          <w:szCs w:val="36"/>
        </w:rPr>
        <w:t>Borderline patiënt – een achtbaan aan emoties</w:t>
      </w:r>
      <w:r w:rsidRPr="00C236E3">
        <w:rPr>
          <w:rFonts w:ascii="MetaNormal-Roman" w:hAnsi="MetaNormal-Roman" w:cs="MetaNormal-Roman"/>
          <w:color w:val="3E3E40"/>
          <w:sz w:val="32"/>
          <w:szCs w:val="36"/>
        </w:rPr>
        <w:t>”</w:t>
      </w:r>
    </w:p>
    <w:p w:rsidR="005D2F49" w:rsidRPr="00B83036" w:rsidRDefault="005D2F49" w:rsidP="005D2F49">
      <w:pPr>
        <w:rPr>
          <w:rFonts w:ascii="Book Antiqua" w:hAnsi="Book Antiqua"/>
        </w:rPr>
      </w:pPr>
    </w:p>
    <w:p w:rsidR="005D2F49" w:rsidRDefault="005D2F49" w:rsidP="005D2F4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09.30 uur</w:t>
      </w:r>
      <w:r>
        <w:rPr>
          <w:rFonts w:asciiTheme="minorHAnsi" w:hAnsiTheme="minorHAnsi"/>
        </w:rPr>
        <w:tab/>
        <w:t>Registratie en ontvangst</w:t>
      </w:r>
    </w:p>
    <w:p w:rsidR="005D2F49" w:rsidRDefault="005D2F49" w:rsidP="005D2F49">
      <w:pPr>
        <w:autoSpaceDE w:val="0"/>
        <w:autoSpaceDN w:val="0"/>
        <w:adjustRightInd w:val="0"/>
        <w:rPr>
          <w:rFonts w:asciiTheme="minorHAnsi" w:hAnsiTheme="minorHAnsi"/>
        </w:rPr>
      </w:pPr>
    </w:p>
    <w:p w:rsidR="005D2F49" w:rsidRDefault="005D2F49" w:rsidP="005D2F4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10.00 uur</w:t>
      </w:r>
      <w:r>
        <w:rPr>
          <w:rFonts w:asciiTheme="minorHAnsi" w:hAnsiTheme="minorHAnsi"/>
        </w:rPr>
        <w:tab/>
        <w:t>Aanvang programma</w:t>
      </w:r>
    </w:p>
    <w:p w:rsidR="00D07AC4" w:rsidRDefault="005D2F49" w:rsidP="00D07AC4">
      <w:pPr>
        <w:autoSpaceDE w:val="0"/>
        <w:autoSpaceDN w:val="0"/>
        <w:adjustRightInd w:val="0"/>
        <w:ind w:left="141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het ochtendprogramma </w:t>
      </w:r>
      <w:r w:rsidR="00D07AC4">
        <w:rPr>
          <w:rFonts w:asciiTheme="minorHAnsi" w:hAnsiTheme="minorHAnsi"/>
        </w:rPr>
        <w:t xml:space="preserve">krijgt u meer inzicht in BPS en de mensen die eraan lijden en herkent u de pathologie en eventuele </w:t>
      </w:r>
      <w:proofErr w:type="spellStart"/>
      <w:r w:rsidR="00D07AC4">
        <w:rPr>
          <w:rFonts w:asciiTheme="minorHAnsi" w:hAnsiTheme="minorHAnsi"/>
        </w:rPr>
        <w:t>comorbiditeit</w:t>
      </w:r>
      <w:proofErr w:type="spellEnd"/>
      <w:r w:rsidR="00D07AC4">
        <w:rPr>
          <w:rFonts w:asciiTheme="minorHAnsi" w:hAnsiTheme="minorHAnsi"/>
        </w:rPr>
        <w:t>.</w:t>
      </w:r>
    </w:p>
    <w:p w:rsidR="005D2F49" w:rsidRDefault="00D07AC4" w:rsidP="00D07AC4">
      <w:pPr>
        <w:autoSpaceDE w:val="0"/>
        <w:autoSpaceDN w:val="0"/>
        <w:adjustRightInd w:val="0"/>
        <w:ind w:left="708" w:firstLine="708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Verder </w:t>
      </w:r>
      <w:r w:rsidR="005D2F49">
        <w:rPr>
          <w:rFonts w:asciiTheme="minorHAnsi" w:hAnsiTheme="minorHAnsi"/>
        </w:rPr>
        <w:t>worden de volgende vragen behandeld</w:t>
      </w:r>
    </w:p>
    <w:p w:rsidR="00D07AC4" w:rsidRDefault="005D2F49" w:rsidP="00D07AC4">
      <w:pPr>
        <w:autoSpaceDE w:val="0"/>
        <w:autoSpaceDN w:val="0"/>
        <w:adjustRightInd w:val="0"/>
        <w:ind w:left="1418"/>
        <w:rPr>
          <w:rFonts w:asciiTheme="minorHAnsi" w:hAnsiTheme="minorHAnsi"/>
        </w:rPr>
      </w:pPr>
      <w:r w:rsidRPr="00C236E3">
        <w:rPr>
          <w:rFonts w:asciiTheme="minorHAnsi" w:hAnsiTheme="minorHAnsi"/>
        </w:rPr>
        <w:t>•</w:t>
      </w:r>
      <w:r w:rsidR="00D07AC4">
        <w:rPr>
          <w:rFonts w:asciiTheme="minorHAnsi" w:hAnsiTheme="minorHAnsi"/>
        </w:rPr>
        <w:t xml:space="preserve"> Hoe is BPS van invloed op de complexe dynamiek rondom conflicten?</w:t>
      </w:r>
    </w:p>
    <w:p w:rsidR="00D07AC4" w:rsidRDefault="00D07AC4" w:rsidP="00D07AC4">
      <w:pPr>
        <w:autoSpaceDE w:val="0"/>
        <w:autoSpaceDN w:val="0"/>
        <w:adjustRightInd w:val="0"/>
        <w:ind w:left="1418"/>
        <w:rPr>
          <w:rFonts w:asciiTheme="minorHAnsi" w:hAnsiTheme="minorHAnsi"/>
        </w:rPr>
      </w:pPr>
      <w:r w:rsidRPr="00C236E3">
        <w:rPr>
          <w:rFonts w:asciiTheme="minorHAnsi" w:hAnsiTheme="minorHAnsi"/>
        </w:rPr>
        <w:t>•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Hoe beïnvloedt BPS het oordeel over bv. toerekenbaarheid, belastbaarheid en arbeidsongeschiktheid?</w:t>
      </w:r>
    </w:p>
    <w:p w:rsidR="005D2F49" w:rsidRDefault="005D2F49" w:rsidP="005D2F49">
      <w:pPr>
        <w:autoSpaceDE w:val="0"/>
        <w:autoSpaceDN w:val="0"/>
        <w:adjustRightInd w:val="0"/>
        <w:ind w:left="1418"/>
        <w:rPr>
          <w:rFonts w:asciiTheme="minorHAnsi" w:hAnsiTheme="minorHAnsi"/>
        </w:rPr>
      </w:pPr>
      <w:r w:rsidRPr="00C236E3">
        <w:rPr>
          <w:rFonts w:asciiTheme="minorHAnsi" w:hAnsiTheme="minorHAnsi"/>
        </w:rPr>
        <w:t xml:space="preserve">• </w:t>
      </w:r>
      <w:r w:rsidR="00D07AC4">
        <w:rPr>
          <w:rFonts w:asciiTheme="minorHAnsi" w:hAnsiTheme="minorHAnsi"/>
        </w:rPr>
        <w:t>Casuïstiek</w:t>
      </w:r>
      <w:r>
        <w:rPr>
          <w:rFonts w:asciiTheme="minorHAnsi" w:hAnsiTheme="minorHAnsi"/>
        </w:rPr>
        <w:t>bespreking</w:t>
      </w:r>
    </w:p>
    <w:p w:rsidR="005D2F49" w:rsidRPr="005D2F49" w:rsidRDefault="005D2F49" w:rsidP="005D2F49">
      <w:pPr>
        <w:autoSpaceDE w:val="0"/>
        <w:autoSpaceDN w:val="0"/>
        <w:adjustRightInd w:val="0"/>
        <w:rPr>
          <w:rFonts w:asciiTheme="minorHAnsi" w:hAnsiTheme="minorHAnsi"/>
          <w:i/>
        </w:rPr>
      </w:pPr>
      <w:r w:rsidRPr="005D2F49">
        <w:rPr>
          <w:rFonts w:asciiTheme="minorHAnsi" w:hAnsiTheme="minorHAnsi"/>
          <w:i/>
        </w:rPr>
        <w:t>Tussendoor een korte pauze van ca. 10 min.</w:t>
      </w:r>
    </w:p>
    <w:p w:rsidR="005D2F49" w:rsidRPr="00C236E3" w:rsidRDefault="005D2F49" w:rsidP="005D2F49">
      <w:pPr>
        <w:autoSpaceDE w:val="0"/>
        <w:autoSpaceDN w:val="0"/>
        <w:adjustRightInd w:val="0"/>
        <w:rPr>
          <w:rFonts w:asciiTheme="minorHAnsi" w:hAnsiTheme="minorHAnsi"/>
        </w:rPr>
      </w:pPr>
    </w:p>
    <w:p w:rsidR="005D2F49" w:rsidRDefault="005D2F49" w:rsidP="005D2F4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12.30 uur</w:t>
      </w:r>
      <w:r>
        <w:rPr>
          <w:rFonts w:asciiTheme="minorHAnsi" w:hAnsiTheme="minorHAnsi"/>
        </w:rPr>
        <w:tab/>
        <w:t>Lunchpauze</w:t>
      </w:r>
    </w:p>
    <w:p w:rsidR="005D2F49" w:rsidRDefault="005D2F49" w:rsidP="005D2F49">
      <w:pPr>
        <w:autoSpaceDE w:val="0"/>
        <w:autoSpaceDN w:val="0"/>
        <w:adjustRightInd w:val="0"/>
        <w:rPr>
          <w:rFonts w:asciiTheme="minorHAnsi" w:hAnsiTheme="minorHAnsi"/>
        </w:rPr>
      </w:pPr>
    </w:p>
    <w:p w:rsidR="005D2F49" w:rsidRDefault="005D2F49" w:rsidP="005D2F4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13.30 uur</w:t>
      </w:r>
      <w:r>
        <w:rPr>
          <w:rFonts w:asciiTheme="minorHAnsi" w:hAnsiTheme="minorHAnsi"/>
        </w:rPr>
        <w:tab/>
        <w:t>Hervatting programma</w:t>
      </w:r>
    </w:p>
    <w:p w:rsidR="005D2F49" w:rsidRDefault="005D2F49" w:rsidP="005D2F4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Aan de orde komen:</w:t>
      </w:r>
    </w:p>
    <w:p w:rsidR="005D2F49" w:rsidRPr="00C236E3" w:rsidRDefault="005D2F49" w:rsidP="005D2F49">
      <w:pPr>
        <w:autoSpaceDE w:val="0"/>
        <w:autoSpaceDN w:val="0"/>
        <w:adjustRightInd w:val="0"/>
        <w:ind w:left="708" w:firstLine="708"/>
        <w:rPr>
          <w:rFonts w:asciiTheme="minorHAnsi" w:hAnsiTheme="minorHAnsi"/>
        </w:rPr>
      </w:pPr>
      <w:r w:rsidRPr="00C236E3">
        <w:rPr>
          <w:rFonts w:asciiTheme="minorHAnsi" w:hAnsiTheme="minorHAnsi"/>
        </w:rPr>
        <w:t>•</w:t>
      </w:r>
      <w:r w:rsidR="00D07AC4">
        <w:rPr>
          <w:rFonts w:asciiTheme="minorHAnsi" w:hAnsiTheme="minorHAnsi"/>
        </w:rPr>
        <w:t xml:space="preserve"> Tot welk probleemgedrag leidt borderline</w:t>
      </w:r>
      <w:r w:rsidRPr="00C236E3">
        <w:rPr>
          <w:rFonts w:asciiTheme="minorHAnsi" w:hAnsiTheme="minorHAnsi"/>
        </w:rPr>
        <w:t>?</w:t>
      </w:r>
    </w:p>
    <w:p w:rsidR="005D2F49" w:rsidRPr="00C236E3" w:rsidRDefault="005D2F49" w:rsidP="00D07AC4">
      <w:pPr>
        <w:autoSpaceDE w:val="0"/>
        <w:autoSpaceDN w:val="0"/>
        <w:adjustRightInd w:val="0"/>
        <w:ind w:left="1560" w:hanging="142"/>
        <w:rPr>
          <w:rFonts w:asciiTheme="minorHAnsi" w:hAnsiTheme="minorHAnsi"/>
        </w:rPr>
      </w:pPr>
      <w:r w:rsidRPr="00C236E3">
        <w:rPr>
          <w:rFonts w:asciiTheme="minorHAnsi" w:hAnsiTheme="minorHAnsi"/>
        </w:rPr>
        <w:t>• Welke behandelmogelijkheden zijn er en w</w:t>
      </w:r>
      <w:r w:rsidR="00D07AC4">
        <w:rPr>
          <w:rFonts w:asciiTheme="minorHAnsi" w:hAnsiTheme="minorHAnsi"/>
        </w:rPr>
        <w:t>elke factoren beïnvloeden het succes ervan</w:t>
      </w:r>
      <w:r w:rsidRPr="00C236E3">
        <w:rPr>
          <w:rFonts w:asciiTheme="minorHAnsi" w:hAnsiTheme="minorHAnsi"/>
        </w:rPr>
        <w:t>?</w:t>
      </w:r>
    </w:p>
    <w:p w:rsidR="005D2F49" w:rsidRPr="00C236E3" w:rsidRDefault="005D2F49" w:rsidP="005D2F49">
      <w:pPr>
        <w:autoSpaceDE w:val="0"/>
        <w:autoSpaceDN w:val="0"/>
        <w:adjustRightInd w:val="0"/>
        <w:ind w:left="708" w:firstLine="708"/>
        <w:rPr>
          <w:rFonts w:asciiTheme="minorHAnsi" w:hAnsiTheme="minorHAnsi"/>
        </w:rPr>
      </w:pPr>
      <w:r w:rsidRPr="00C236E3">
        <w:rPr>
          <w:rFonts w:asciiTheme="minorHAnsi" w:hAnsiTheme="minorHAnsi"/>
        </w:rPr>
        <w:t>• Welke tips &amp; tricks zijn er voor de omgang met</w:t>
      </w:r>
      <w:r w:rsidR="00D07AC4">
        <w:rPr>
          <w:rFonts w:asciiTheme="minorHAnsi" w:hAnsiTheme="minorHAnsi"/>
        </w:rPr>
        <w:t xml:space="preserve"> </w:t>
      </w:r>
      <w:proofErr w:type="spellStart"/>
      <w:r w:rsidR="00D07AC4">
        <w:rPr>
          <w:rFonts w:asciiTheme="minorHAnsi" w:hAnsiTheme="minorHAnsi"/>
        </w:rPr>
        <w:t>borderliners</w:t>
      </w:r>
      <w:proofErr w:type="spellEnd"/>
      <w:r w:rsidRPr="00C236E3">
        <w:rPr>
          <w:rFonts w:asciiTheme="minorHAnsi" w:hAnsiTheme="minorHAnsi"/>
        </w:rPr>
        <w:t>?</w:t>
      </w:r>
    </w:p>
    <w:p w:rsidR="005D2F49" w:rsidRPr="005D2F49" w:rsidRDefault="005D2F49" w:rsidP="005D2F49">
      <w:pPr>
        <w:autoSpaceDE w:val="0"/>
        <w:autoSpaceDN w:val="0"/>
        <w:adjustRightInd w:val="0"/>
        <w:rPr>
          <w:rFonts w:asciiTheme="minorHAnsi" w:hAnsiTheme="minorHAnsi"/>
          <w:i/>
        </w:rPr>
      </w:pPr>
      <w:r w:rsidRPr="005D2F49">
        <w:rPr>
          <w:rFonts w:asciiTheme="minorHAnsi" w:hAnsiTheme="minorHAnsi"/>
          <w:i/>
        </w:rPr>
        <w:t>Tussendoor een korte pauze van ca. 10 min.</w:t>
      </w:r>
    </w:p>
    <w:p w:rsidR="005D2F49" w:rsidRDefault="005D2F49" w:rsidP="005D2F49">
      <w:pPr>
        <w:autoSpaceDE w:val="0"/>
        <w:autoSpaceDN w:val="0"/>
        <w:adjustRightInd w:val="0"/>
        <w:rPr>
          <w:rFonts w:asciiTheme="minorHAnsi" w:hAnsiTheme="minorHAnsi"/>
        </w:rPr>
      </w:pPr>
    </w:p>
    <w:p w:rsidR="005D2F49" w:rsidRDefault="005D2F49" w:rsidP="005D2F49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16.30 uur</w:t>
      </w:r>
      <w:r>
        <w:rPr>
          <w:rFonts w:asciiTheme="minorHAnsi" w:hAnsiTheme="minorHAnsi"/>
        </w:rPr>
        <w:tab/>
        <w:t>Afsluiting nascholing</w:t>
      </w:r>
    </w:p>
    <w:p w:rsidR="007A1F74" w:rsidRDefault="007A1F74"/>
    <w:sectPr w:rsidR="007A1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taNormal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49"/>
    <w:rsid w:val="005D2F49"/>
    <w:rsid w:val="007A1F74"/>
    <w:rsid w:val="00C95146"/>
    <w:rsid w:val="00D0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A6CB2-2D19-487B-85F8-4220F1BA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D2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Desel</dc:creator>
  <cp:keywords/>
  <dc:description/>
  <cp:lastModifiedBy>Judith Desel</cp:lastModifiedBy>
  <cp:revision>3</cp:revision>
  <dcterms:created xsi:type="dcterms:W3CDTF">2016-04-04T15:40:00Z</dcterms:created>
  <dcterms:modified xsi:type="dcterms:W3CDTF">2016-04-04T15:46:00Z</dcterms:modified>
</cp:coreProperties>
</file>