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CC" w:rsidRDefault="002256D4" w:rsidP="002256D4">
      <w:pPr>
        <w:rPr>
          <w:rFonts w:asciiTheme="minorHAnsi" w:hAnsiTheme="minorHAnsi"/>
          <w:i/>
          <w:sz w:val="22"/>
        </w:rPr>
      </w:pPr>
      <w:r w:rsidRPr="00867D4C">
        <w:rPr>
          <w:rFonts w:asciiTheme="minorHAnsi" w:hAnsiTheme="minorHAnsi"/>
          <w:i/>
          <w:sz w:val="22"/>
        </w:rPr>
        <w:t>Programma</w:t>
      </w:r>
      <w:r w:rsidR="009568CC">
        <w:rPr>
          <w:rFonts w:asciiTheme="minorHAnsi" w:hAnsiTheme="minorHAnsi"/>
          <w:i/>
          <w:sz w:val="22"/>
        </w:rPr>
        <w:t xml:space="preserve"> Congres Tijd om te gaan!?</w:t>
      </w:r>
    </w:p>
    <w:p w:rsidR="009568CC" w:rsidRDefault="009568CC" w:rsidP="002256D4">
      <w:pPr>
        <w:rPr>
          <w:rFonts w:asciiTheme="minorHAnsi" w:hAnsiTheme="minorHAnsi"/>
          <w:i/>
          <w:sz w:val="22"/>
        </w:rPr>
      </w:pPr>
    </w:p>
    <w:p w:rsidR="009568CC" w:rsidRDefault="009568CC" w:rsidP="002256D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Datum: 17 november 2018</w:t>
      </w:r>
    </w:p>
    <w:p w:rsidR="002256D4" w:rsidRDefault="009568CC" w:rsidP="002256D4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Locatie: Leerhotel Het Klooster te Amersfoort</w:t>
      </w:r>
    </w:p>
    <w:p w:rsidR="009568CC" w:rsidRPr="009568CC" w:rsidRDefault="009568CC" w:rsidP="002256D4">
      <w:pPr>
        <w:rPr>
          <w:rFonts w:asciiTheme="minorHAnsi" w:hAnsiTheme="minorHAnsi"/>
          <w:sz w:val="22"/>
        </w:rPr>
      </w:pPr>
    </w:p>
    <w:p w:rsidR="002256D4" w:rsidRPr="009568CC" w:rsidRDefault="009568CC" w:rsidP="002256D4">
      <w:pPr>
        <w:rPr>
          <w:rFonts w:asciiTheme="minorHAnsi" w:hAnsiTheme="minorHAnsi"/>
          <w:sz w:val="22"/>
        </w:rPr>
      </w:pPr>
      <w:r w:rsidRPr="009568CC">
        <w:rPr>
          <w:rFonts w:asciiTheme="minorHAnsi" w:hAnsiTheme="minorHAnsi"/>
          <w:sz w:val="22"/>
        </w:rPr>
        <w:t>8.45 uur</w:t>
      </w:r>
      <w:r w:rsidRPr="009568CC">
        <w:rPr>
          <w:rFonts w:asciiTheme="minorHAnsi" w:hAnsiTheme="minorHAnsi"/>
          <w:sz w:val="22"/>
        </w:rPr>
        <w:tab/>
        <w:t>Start inschrijving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9.15 uur</w:t>
      </w:r>
      <w:r w:rsidRPr="00B438F0">
        <w:rPr>
          <w:rFonts w:asciiTheme="minorHAnsi" w:hAnsiTheme="minorHAnsi"/>
          <w:sz w:val="22"/>
        </w:rPr>
        <w:tab/>
        <w:t>Opening</w:t>
      </w:r>
      <w:r>
        <w:rPr>
          <w:rFonts w:asciiTheme="minorHAnsi" w:hAnsiTheme="minorHAnsi"/>
          <w:sz w:val="22"/>
        </w:rPr>
        <w:t xml:space="preserve"> door dagvoorzitter P.J. Verhagen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9.30 uur</w:t>
      </w:r>
      <w:r w:rsidRPr="00B438F0">
        <w:rPr>
          <w:rFonts w:asciiTheme="minorHAnsi" w:hAnsiTheme="minorHAnsi"/>
          <w:sz w:val="22"/>
        </w:rPr>
        <w:tab/>
        <w:t>Lezing prof. dr. Maarten J. Verkerk</w:t>
      </w:r>
      <w:r>
        <w:rPr>
          <w:rFonts w:asciiTheme="minorHAnsi" w:hAnsiTheme="minorHAnsi"/>
          <w:sz w:val="22"/>
        </w:rPr>
        <w:t xml:space="preserve"> – De Maakbare dood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10.30 uur</w:t>
      </w:r>
      <w:r w:rsidRPr="00B438F0">
        <w:rPr>
          <w:rFonts w:asciiTheme="minorHAnsi" w:hAnsiTheme="minorHAnsi"/>
          <w:sz w:val="22"/>
        </w:rPr>
        <w:tab/>
        <w:t>Pauze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11.00 uur</w:t>
      </w:r>
      <w:r w:rsidRPr="00B438F0">
        <w:rPr>
          <w:rFonts w:asciiTheme="minorHAnsi" w:hAnsiTheme="minorHAnsi"/>
          <w:sz w:val="22"/>
        </w:rPr>
        <w:tab/>
        <w:t>Lezing dr. Guus Timmerman</w:t>
      </w:r>
      <w:r>
        <w:rPr>
          <w:rFonts w:asciiTheme="minorHAnsi" w:hAnsiTheme="minorHAnsi"/>
          <w:sz w:val="22"/>
        </w:rPr>
        <w:t xml:space="preserve"> – Praktische Wijsheid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12.00 uur</w:t>
      </w:r>
      <w:r>
        <w:rPr>
          <w:rFonts w:asciiTheme="minorHAnsi" w:hAnsiTheme="minorHAnsi"/>
          <w:sz w:val="22"/>
        </w:rPr>
        <w:tab/>
        <w:t>Plenaire nabe</w:t>
      </w:r>
      <w:r w:rsidRPr="00B438F0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>p</w:t>
      </w:r>
      <w:r w:rsidRPr="00B438F0">
        <w:rPr>
          <w:rFonts w:asciiTheme="minorHAnsi" w:hAnsiTheme="minorHAnsi"/>
          <w:sz w:val="22"/>
        </w:rPr>
        <w:t>reking – onder leiding van P. J. Verhagen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 xml:space="preserve">12.30 uur </w:t>
      </w:r>
      <w:r w:rsidRPr="00B438F0">
        <w:rPr>
          <w:rFonts w:asciiTheme="minorHAnsi" w:hAnsiTheme="minorHAnsi"/>
          <w:sz w:val="22"/>
        </w:rPr>
        <w:tab/>
        <w:t>Lunch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14.00 uur</w:t>
      </w:r>
      <w:r w:rsidRPr="00B438F0">
        <w:rPr>
          <w:rFonts w:asciiTheme="minorHAnsi" w:hAnsiTheme="minorHAnsi"/>
          <w:sz w:val="22"/>
        </w:rPr>
        <w:tab/>
        <w:t>Eerste workshopronde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15.00 uur</w:t>
      </w:r>
      <w:r w:rsidRPr="00B438F0">
        <w:rPr>
          <w:rFonts w:asciiTheme="minorHAnsi" w:hAnsiTheme="minorHAnsi"/>
          <w:sz w:val="22"/>
        </w:rPr>
        <w:tab/>
        <w:t>Pauze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15.30 uur</w:t>
      </w:r>
      <w:r w:rsidRPr="00B438F0">
        <w:rPr>
          <w:rFonts w:asciiTheme="minorHAnsi" w:hAnsiTheme="minorHAnsi"/>
          <w:sz w:val="22"/>
        </w:rPr>
        <w:tab/>
        <w:t>Tweede workshopronde</w:t>
      </w:r>
    </w:p>
    <w:p w:rsidR="002256D4" w:rsidRPr="00B438F0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16.30 uur</w:t>
      </w:r>
      <w:r w:rsidRPr="00B438F0">
        <w:rPr>
          <w:rFonts w:asciiTheme="minorHAnsi" w:hAnsiTheme="minorHAnsi"/>
          <w:sz w:val="22"/>
        </w:rPr>
        <w:tab/>
        <w:t>Afsluiting</w:t>
      </w:r>
    </w:p>
    <w:p w:rsidR="002256D4" w:rsidRDefault="002256D4" w:rsidP="002256D4">
      <w:pPr>
        <w:rPr>
          <w:rFonts w:asciiTheme="minorHAnsi" w:hAnsiTheme="minorHAnsi"/>
          <w:sz w:val="22"/>
        </w:rPr>
      </w:pPr>
      <w:r w:rsidRPr="00B438F0">
        <w:rPr>
          <w:rFonts w:asciiTheme="minorHAnsi" w:hAnsiTheme="minorHAnsi"/>
          <w:sz w:val="22"/>
        </w:rPr>
        <w:t>16.45uur</w:t>
      </w:r>
      <w:r w:rsidRPr="00B438F0">
        <w:rPr>
          <w:rFonts w:asciiTheme="minorHAnsi" w:hAnsiTheme="minorHAnsi"/>
          <w:sz w:val="22"/>
        </w:rPr>
        <w:tab/>
        <w:t>Einde congres, start borrel</w:t>
      </w:r>
    </w:p>
    <w:p w:rsidR="002256D4" w:rsidRDefault="002256D4" w:rsidP="002256D4">
      <w:pPr>
        <w:rPr>
          <w:rFonts w:asciiTheme="minorHAnsi" w:hAnsiTheme="minorHAnsi"/>
          <w:sz w:val="22"/>
        </w:rPr>
      </w:pPr>
    </w:p>
    <w:p w:rsidR="009568CC" w:rsidRDefault="009568CC">
      <w:r>
        <w:t>Keuze uit de volgende workshops:</w:t>
      </w:r>
    </w:p>
    <w:p w:rsidR="009568CC" w:rsidRDefault="009568CC" w:rsidP="009568CC">
      <w:pPr>
        <w:pStyle w:val="Lijstalinea"/>
        <w:numPr>
          <w:ilvl w:val="0"/>
          <w:numId w:val="1"/>
        </w:numPr>
      </w:pPr>
      <w:r>
        <w:t xml:space="preserve">Het ‘normale’ sterven, door Kees </w:t>
      </w:r>
      <w:proofErr w:type="spellStart"/>
      <w:r>
        <w:t>Goedhart</w:t>
      </w:r>
      <w:proofErr w:type="spellEnd"/>
      <w:r>
        <w:t xml:space="preserve"> (SOG en </w:t>
      </w:r>
      <w:proofErr w:type="spellStart"/>
      <w:r>
        <w:t>consullent</w:t>
      </w:r>
      <w:proofErr w:type="spellEnd"/>
      <w:r>
        <w:t xml:space="preserve"> </w:t>
      </w:r>
      <w:proofErr w:type="spellStart"/>
      <w:r>
        <w:t>palliatieve</w:t>
      </w:r>
      <w:proofErr w:type="spellEnd"/>
      <w:r>
        <w:t xml:space="preserve"> zorg)</w:t>
      </w:r>
    </w:p>
    <w:p w:rsidR="009568CC" w:rsidRDefault="009568CC" w:rsidP="009568CC">
      <w:pPr>
        <w:pStyle w:val="Lijstalinea"/>
        <w:numPr>
          <w:ilvl w:val="0"/>
          <w:numId w:val="1"/>
        </w:numPr>
      </w:pPr>
      <w:r>
        <w:t xml:space="preserve">Met andere ogen, </w:t>
      </w:r>
      <w:r w:rsidRPr="009568CC">
        <w:t xml:space="preserve">door </w:t>
      </w:r>
      <w:proofErr w:type="spellStart"/>
      <w:r w:rsidRPr="009568CC">
        <w:t>Esmé</w:t>
      </w:r>
      <w:proofErr w:type="spellEnd"/>
      <w:r w:rsidRPr="009568CC">
        <w:t xml:space="preserve"> Wiegman (werkzaam bij de Coöperatie </w:t>
      </w:r>
      <w:proofErr w:type="spellStart"/>
      <w:r w:rsidRPr="009568CC">
        <w:t>Palliatieve</w:t>
      </w:r>
      <w:proofErr w:type="spellEnd"/>
      <w:r w:rsidRPr="009568CC">
        <w:t xml:space="preserve"> Zorg)</w:t>
      </w:r>
    </w:p>
    <w:p w:rsidR="009568CC" w:rsidRPr="009568CC" w:rsidRDefault="009568CC" w:rsidP="009568CC">
      <w:pPr>
        <w:pStyle w:val="Lijstalinea"/>
        <w:numPr>
          <w:ilvl w:val="0"/>
          <w:numId w:val="1"/>
        </w:numPr>
      </w:pPr>
      <w:r w:rsidRPr="009568CC">
        <w:t xml:space="preserve">Effecten van </w:t>
      </w:r>
      <w:proofErr w:type="spellStart"/>
      <w:r w:rsidRPr="009568CC">
        <w:t>bijna-dood</w:t>
      </w:r>
      <w:proofErr w:type="spellEnd"/>
      <w:r w:rsidRPr="009568CC">
        <w:t xml:space="preserve"> ervaringen op het leven, door Bart </w:t>
      </w:r>
      <w:proofErr w:type="spellStart"/>
      <w:r w:rsidRPr="009568CC">
        <w:t>Gooijer</w:t>
      </w:r>
      <w:proofErr w:type="spellEnd"/>
      <w:r w:rsidRPr="009568CC">
        <w:t xml:space="preserve"> (psycholoog)</w:t>
      </w:r>
    </w:p>
    <w:p w:rsidR="009568CC" w:rsidRDefault="009568CC" w:rsidP="009568CC">
      <w:pPr>
        <w:pStyle w:val="Lijstalinea"/>
        <w:numPr>
          <w:ilvl w:val="0"/>
          <w:numId w:val="1"/>
        </w:numPr>
      </w:pPr>
      <w:r>
        <w:t xml:space="preserve">De kunst van weglaten, door </w:t>
      </w:r>
      <w:proofErr w:type="spellStart"/>
      <w:r>
        <w:t>Hettie</w:t>
      </w:r>
      <w:proofErr w:type="spellEnd"/>
      <w:r>
        <w:t xml:space="preserve"> Clements (kunstenares en schrijfster)</w:t>
      </w:r>
    </w:p>
    <w:p w:rsidR="009568CC" w:rsidRDefault="009568CC" w:rsidP="009568CC">
      <w:pPr>
        <w:pStyle w:val="Lijstalinea"/>
        <w:numPr>
          <w:ilvl w:val="0"/>
          <w:numId w:val="1"/>
        </w:numPr>
      </w:pPr>
      <w:r>
        <w:t>Psychiatrie en euthanasie, door Jaap Nanninga (psychiater)</w:t>
      </w:r>
    </w:p>
    <w:p w:rsidR="009568CC" w:rsidRPr="009568CC" w:rsidRDefault="009568CC" w:rsidP="009568CC">
      <w:pPr>
        <w:pStyle w:val="Lijstalinea"/>
        <w:numPr>
          <w:ilvl w:val="0"/>
          <w:numId w:val="1"/>
        </w:numPr>
      </w:pPr>
      <w:r w:rsidRPr="009568CC">
        <w:t xml:space="preserve">Spirituele zorg rond het levenseinde, </w:t>
      </w:r>
      <w:r w:rsidRPr="009568CC">
        <w:rPr>
          <w:iCs/>
        </w:rPr>
        <w:t>is dat ook een vorm van pastoraat? Door Joep van de Geer (geestelijk verzorger)</w:t>
      </w:r>
    </w:p>
    <w:p w:rsidR="009568CC" w:rsidRPr="009568CC" w:rsidRDefault="009568CC" w:rsidP="009568CC">
      <w:pPr>
        <w:pStyle w:val="Lijstalinea"/>
        <w:numPr>
          <w:ilvl w:val="0"/>
          <w:numId w:val="1"/>
        </w:numPr>
      </w:pPr>
      <w:r w:rsidRPr="009568CC">
        <w:t xml:space="preserve">Existentieel lijden in de GGZ, </w:t>
      </w:r>
      <w:r w:rsidRPr="009568CC">
        <w:rPr>
          <w:iCs/>
        </w:rPr>
        <w:t>praktische aanwijzingen om het gesprek te voeren over angst, wanhoop en uitzichtloosheid. Door Hanneke Schaap (godsdienstpsychologe en rector van het Kennisinstituut Christelijke GGZ) en Ewoud de Jong (psychiater)</w:t>
      </w:r>
    </w:p>
    <w:p w:rsidR="009568CC" w:rsidRDefault="009568CC" w:rsidP="009568CC"/>
    <w:p w:rsidR="00BD37B2" w:rsidRPr="009568CC" w:rsidRDefault="009568CC">
      <w:pPr>
        <w:rPr>
          <w:b/>
        </w:rPr>
      </w:pPr>
    </w:p>
    <w:sectPr w:rsidR="00BD37B2" w:rsidRPr="009568CC" w:rsidSect="00BD37B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7F3A"/>
    <w:multiLevelType w:val="hybridMultilevel"/>
    <w:tmpl w:val="32E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6D4"/>
    <w:rsid w:val="002256D4"/>
    <w:rsid w:val="009568C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2256D4"/>
    <w:pPr>
      <w:spacing w:after="0"/>
    </w:pPr>
    <w:rPr>
      <w:rFonts w:ascii="Times New Roman" w:eastAsia="Times New Roman" w:hAnsi="Times New Roman" w:cs="Times New Roman"/>
      <w:lang w:val="nl-NL" w:eastAsia="nl-NL"/>
    </w:rPr>
  </w:style>
  <w:style w:type="paragraph" w:styleId="Kop4">
    <w:name w:val="heading 4"/>
    <w:basedOn w:val="Normaal"/>
    <w:next w:val="Normaal"/>
    <w:link w:val="Kop4Teken"/>
    <w:rsid w:val="009568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4Teken">
    <w:name w:val="Kop 4 Teken"/>
    <w:basedOn w:val="Standaardalinea-lettertype"/>
    <w:link w:val="Kop4"/>
    <w:rsid w:val="009568CC"/>
    <w:rPr>
      <w:rFonts w:asciiTheme="majorHAnsi" w:eastAsiaTheme="majorEastAsia" w:hAnsiTheme="majorHAnsi" w:cstheme="majorBidi"/>
      <w:b/>
      <w:bCs/>
      <w:i/>
      <w:iCs/>
      <w:color w:val="4F81BD" w:themeColor="accent1"/>
      <w:lang w:val="nl-NL" w:eastAsia="nl-NL"/>
    </w:rPr>
  </w:style>
  <w:style w:type="paragraph" w:styleId="Lijstalinea">
    <w:name w:val="List Paragraph"/>
    <w:basedOn w:val="Normaal"/>
    <w:rsid w:val="00956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W.A. Lock</dc:creator>
  <cp:keywords/>
  <cp:lastModifiedBy>W.A. Lock</cp:lastModifiedBy>
  <cp:revision>2</cp:revision>
  <dcterms:created xsi:type="dcterms:W3CDTF">2018-10-03T12:05:00Z</dcterms:created>
  <dcterms:modified xsi:type="dcterms:W3CDTF">2018-10-03T12:18:00Z</dcterms:modified>
</cp:coreProperties>
</file>