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49" w:rsidRDefault="00003549" w:rsidP="00003549">
      <w:pPr>
        <w:rPr>
          <w:lang w:val="nl-NL"/>
        </w:rPr>
      </w:pPr>
      <w:r w:rsidRPr="008465B3">
        <w:rPr>
          <w:b/>
          <w:color w:val="669900"/>
          <w:sz w:val="32"/>
          <w:szCs w:val="32"/>
          <w:lang w:val="nl-NL"/>
        </w:rPr>
        <w:t>Datum 2: Dinsdag 2 oktober</w:t>
      </w:r>
      <w:r>
        <w:rPr>
          <w:b/>
          <w:lang w:val="nl-NL"/>
        </w:rPr>
        <w:br/>
      </w:r>
      <w:r w:rsidRPr="00463E52">
        <w:rPr>
          <w:b/>
          <w:lang w:val="nl-NL"/>
        </w:rPr>
        <w:t xml:space="preserve">locatie </w:t>
      </w:r>
      <w:r w:rsidRPr="00D02893">
        <w:rPr>
          <w:b/>
          <w:lang w:val="nl-NL"/>
        </w:rPr>
        <w:t xml:space="preserve">Theater </w:t>
      </w:r>
      <w:proofErr w:type="spellStart"/>
      <w:r w:rsidRPr="00D02893">
        <w:rPr>
          <w:b/>
          <w:lang w:val="nl-NL"/>
        </w:rPr>
        <w:t>Dakota</w:t>
      </w:r>
      <w:proofErr w:type="spellEnd"/>
      <w:r w:rsidRPr="00D02893">
        <w:rPr>
          <w:b/>
          <w:lang w:val="nl-NL"/>
        </w:rPr>
        <w:t>, Zuidlarenstraat 57, 2545 VP Den Haag</w:t>
      </w:r>
      <w:r>
        <w:rPr>
          <w:lang w:val="nl-NL"/>
        </w:rPr>
        <w:br/>
        <w:t>Start: 16.00 uur, einde 20.45 uur inclusief lichte maaltijd.</w:t>
      </w:r>
    </w:p>
    <w:p w:rsidR="00003549" w:rsidRDefault="00003549" w:rsidP="00003549">
      <w:pPr>
        <w:rPr>
          <w:lang w:val="nl-NL"/>
        </w:rPr>
      </w:pPr>
      <w:r w:rsidRPr="00481298">
        <w:rPr>
          <w:b/>
          <w:lang w:val="nl-NL"/>
        </w:rPr>
        <w:t>Opening en plenaire sessie:</w:t>
      </w:r>
      <w:r>
        <w:rPr>
          <w:lang w:val="nl-NL"/>
        </w:rPr>
        <w:t xml:space="preserve"> </w:t>
      </w:r>
      <w:r w:rsidRPr="00481298">
        <w:rPr>
          <w:b/>
          <w:lang w:val="nl-NL"/>
        </w:rPr>
        <w:t>Ouderenzorg in de wijk</w:t>
      </w:r>
      <w:r>
        <w:rPr>
          <w:lang w:val="nl-NL"/>
        </w:rPr>
        <w:br/>
        <w:t xml:space="preserve">Een huisartspraktijk zal de </w:t>
      </w:r>
      <w:r w:rsidRPr="00481298">
        <w:rPr>
          <w:lang w:val="nl-NL"/>
        </w:rPr>
        <w:t>ervaringen met het project ouderenzorg in Leidschendam</w:t>
      </w:r>
      <w:r>
        <w:rPr>
          <w:lang w:val="nl-NL"/>
        </w:rPr>
        <w:t xml:space="preserve"> delen. Aandacht is er met name voor</w:t>
      </w:r>
      <w:r w:rsidRPr="00481298">
        <w:rPr>
          <w:lang w:val="nl-NL"/>
        </w:rPr>
        <w:t xml:space="preserve"> de resultaten</w:t>
      </w:r>
      <w:r>
        <w:rPr>
          <w:lang w:val="nl-NL"/>
        </w:rPr>
        <w:t>: W</w:t>
      </w:r>
      <w:r w:rsidRPr="00481298">
        <w:rPr>
          <w:lang w:val="nl-NL"/>
        </w:rPr>
        <w:t xml:space="preserve">at </w:t>
      </w:r>
      <w:r>
        <w:rPr>
          <w:lang w:val="nl-NL"/>
        </w:rPr>
        <w:t>levert het</w:t>
      </w:r>
      <w:r w:rsidRPr="00481298">
        <w:rPr>
          <w:lang w:val="nl-NL"/>
        </w:rPr>
        <w:t xml:space="preserve"> op</w:t>
      </w:r>
      <w:r>
        <w:rPr>
          <w:lang w:val="nl-NL"/>
        </w:rPr>
        <w:t xml:space="preserve">, op </w:t>
      </w:r>
      <w:r w:rsidRPr="00481298">
        <w:rPr>
          <w:lang w:val="nl-NL"/>
        </w:rPr>
        <w:t>praktijkniveau, voor de patiënten, maar oo</w:t>
      </w:r>
      <w:r>
        <w:rPr>
          <w:lang w:val="nl-NL"/>
        </w:rPr>
        <w:t>k in de samenwerking in de wijk?</w:t>
      </w:r>
      <w:r>
        <w:rPr>
          <w:lang w:val="nl-NL"/>
        </w:rPr>
        <w:br/>
      </w:r>
      <w:r w:rsidRPr="00481298">
        <w:rPr>
          <w:b/>
          <w:lang w:val="nl-NL"/>
        </w:rPr>
        <w:t>Sprekers:</w:t>
      </w:r>
      <w:r>
        <w:rPr>
          <w:lang w:val="nl-NL"/>
        </w:rPr>
        <w:t xml:space="preserve"> </w:t>
      </w:r>
      <w:r w:rsidRPr="00481298">
        <w:rPr>
          <w:b/>
          <w:lang w:val="nl-NL"/>
        </w:rPr>
        <w:t>een</w:t>
      </w:r>
      <w:r>
        <w:rPr>
          <w:lang w:val="nl-NL"/>
        </w:rPr>
        <w:t xml:space="preserve"> </w:t>
      </w:r>
      <w:r w:rsidRPr="00481298">
        <w:rPr>
          <w:b/>
          <w:lang w:val="nl-NL"/>
        </w:rPr>
        <w:t>huisarts en POH uit Leidschendam</w:t>
      </w:r>
      <w:r>
        <w:rPr>
          <w:b/>
          <w:lang w:val="nl-NL"/>
        </w:rPr>
        <w:t xml:space="preserve"> en</w:t>
      </w:r>
      <w:r w:rsidRPr="00481298">
        <w:rPr>
          <w:b/>
          <w:lang w:val="nl-NL"/>
        </w:rPr>
        <w:t xml:space="preserve"> </w:t>
      </w:r>
      <w:proofErr w:type="spellStart"/>
      <w:r w:rsidRPr="00481298">
        <w:rPr>
          <w:b/>
          <w:lang w:val="nl-NL"/>
        </w:rPr>
        <w:t>Margareth</w:t>
      </w:r>
      <w:proofErr w:type="spellEnd"/>
      <w:r w:rsidRPr="00481298">
        <w:rPr>
          <w:b/>
          <w:lang w:val="nl-NL"/>
        </w:rPr>
        <w:t xml:space="preserve"> de Jong, Stichting Lijn 1</w:t>
      </w:r>
    </w:p>
    <w:p w:rsidR="00003549" w:rsidRDefault="00003549" w:rsidP="00003549">
      <w:pPr>
        <w:rPr>
          <w:lang w:val="nl-NL"/>
        </w:rPr>
      </w:pPr>
      <w:r>
        <w:rPr>
          <w:lang w:val="nl-NL"/>
        </w:rPr>
        <w:t>U kunt kiezen uit 2 van de volgende 3 workshops:</w:t>
      </w:r>
      <w:bookmarkStart w:id="0" w:name="_GoBack"/>
      <w:bookmarkEnd w:id="0"/>
    </w:p>
    <w:p w:rsidR="00003549" w:rsidRDefault="00003549" w:rsidP="00003549">
      <w:pPr>
        <w:spacing w:after="0"/>
        <w:rPr>
          <w:lang w:val="nl-NL"/>
        </w:rPr>
      </w:pPr>
      <w:r w:rsidRPr="00DE0C4F">
        <w:rPr>
          <w:b/>
          <w:sz w:val="24"/>
          <w:szCs w:val="24"/>
          <w:lang w:val="nl-NL"/>
        </w:rPr>
        <w:t>1.</w:t>
      </w:r>
      <w:r w:rsidRPr="00DE0C4F">
        <w:rPr>
          <w:sz w:val="24"/>
          <w:szCs w:val="24"/>
          <w:lang w:val="nl-NL"/>
        </w:rPr>
        <w:t xml:space="preserve"> </w:t>
      </w:r>
      <w:r w:rsidRPr="00DE0C4F">
        <w:rPr>
          <w:b/>
          <w:sz w:val="24"/>
          <w:szCs w:val="24"/>
          <w:lang w:val="nl-NL"/>
        </w:rPr>
        <w:t>“Komt een (kwetsbare) oudere bij de (huis)dokter”</w:t>
      </w:r>
      <w:r>
        <w:rPr>
          <w:b/>
          <w:i/>
          <w:color w:val="00B0F0"/>
          <w:sz w:val="28"/>
          <w:szCs w:val="28"/>
          <w:lang w:val="nl-NL"/>
        </w:rPr>
        <w:br/>
      </w:r>
      <w:r w:rsidRPr="007C3162">
        <w:rPr>
          <w:lang w:val="nl-NL"/>
        </w:rPr>
        <w:t xml:space="preserve">Casuïstiekbespreking van verschillende kwetsbare ouderen, met het klinisch redeneren van enerzijds een </w:t>
      </w:r>
      <w:r>
        <w:rPr>
          <w:lang w:val="nl-NL"/>
        </w:rPr>
        <w:t xml:space="preserve">huisarts, een POH </w:t>
      </w:r>
      <w:r w:rsidRPr="007C3162">
        <w:rPr>
          <w:lang w:val="nl-NL"/>
        </w:rPr>
        <w:t xml:space="preserve">en anderzijds een geriatriefysiotherapeut. </w:t>
      </w:r>
      <w:r>
        <w:rPr>
          <w:lang w:val="nl-NL"/>
        </w:rPr>
        <w:br/>
        <w:t xml:space="preserve">- </w:t>
      </w:r>
      <w:r w:rsidRPr="00EC3E49">
        <w:rPr>
          <w:lang w:val="nl-NL"/>
        </w:rPr>
        <w:t>Het signaleren van kwetsbaarheid bij ouderen</w:t>
      </w:r>
      <w:r>
        <w:rPr>
          <w:lang w:val="nl-NL"/>
        </w:rPr>
        <w:br/>
        <w:t xml:space="preserve">- </w:t>
      </w:r>
      <w:r w:rsidRPr="00EC3E49">
        <w:rPr>
          <w:lang w:val="nl-NL"/>
        </w:rPr>
        <w:t>Kl</w:t>
      </w:r>
      <w:r>
        <w:rPr>
          <w:lang w:val="nl-NL"/>
        </w:rPr>
        <w:t>inisch redeneren Huisarts/POH</w:t>
      </w:r>
      <w:r w:rsidRPr="00EC3E49">
        <w:rPr>
          <w:lang w:val="nl-NL"/>
        </w:rPr>
        <w:t xml:space="preserve"> vs. geriatriefysiother</w:t>
      </w:r>
      <w:r>
        <w:rPr>
          <w:lang w:val="nl-NL"/>
        </w:rPr>
        <w:t>apeut. Hoe vullen we elkaar aan?</w:t>
      </w:r>
      <w:r>
        <w:rPr>
          <w:lang w:val="nl-NL"/>
        </w:rPr>
        <w:br/>
        <w:t xml:space="preserve">- </w:t>
      </w:r>
      <w:r w:rsidRPr="00EC3E49">
        <w:rPr>
          <w:lang w:val="nl-NL"/>
        </w:rPr>
        <w:t>Klinimetrie kwetsbaarheid e</w:t>
      </w:r>
      <w:r>
        <w:rPr>
          <w:lang w:val="nl-NL"/>
        </w:rPr>
        <w:t>n valrisico en wat kan je ermee?</w:t>
      </w:r>
      <w:r>
        <w:rPr>
          <w:lang w:val="nl-NL"/>
        </w:rPr>
        <w:br/>
        <w:t xml:space="preserve">- </w:t>
      </w:r>
      <w:r w:rsidRPr="00EC3E49">
        <w:rPr>
          <w:lang w:val="nl-NL"/>
        </w:rPr>
        <w:t>Samenwerking van zorg rond kwetsbare ouderen</w:t>
      </w:r>
    </w:p>
    <w:p w:rsidR="00003549" w:rsidRDefault="00003549" w:rsidP="00003549">
      <w:pPr>
        <w:spacing w:after="0"/>
        <w:rPr>
          <w:b/>
          <w:lang w:val="nl-NL"/>
        </w:rPr>
      </w:pPr>
      <w:r w:rsidRPr="00BA0110">
        <w:rPr>
          <w:b/>
          <w:lang w:val="nl-NL"/>
        </w:rPr>
        <w:t xml:space="preserve">Spreker: </w:t>
      </w:r>
      <w:proofErr w:type="spellStart"/>
      <w:r>
        <w:rPr>
          <w:b/>
          <w:lang w:val="nl-NL"/>
        </w:rPr>
        <w:t>Bregt</w:t>
      </w:r>
      <w:proofErr w:type="spellEnd"/>
      <w:r>
        <w:rPr>
          <w:b/>
          <w:lang w:val="nl-NL"/>
        </w:rPr>
        <w:t xml:space="preserve"> </w:t>
      </w:r>
      <w:proofErr w:type="spellStart"/>
      <w:r>
        <w:rPr>
          <w:b/>
          <w:lang w:val="nl-NL"/>
        </w:rPr>
        <w:t>Verkooijen</w:t>
      </w:r>
      <w:proofErr w:type="spellEnd"/>
      <w:r>
        <w:rPr>
          <w:b/>
          <w:lang w:val="nl-NL"/>
        </w:rPr>
        <w:t xml:space="preserve">, </w:t>
      </w:r>
      <w:r w:rsidRPr="00BA0110">
        <w:rPr>
          <w:b/>
          <w:lang w:val="nl-NL"/>
        </w:rPr>
        <w:t>Geriatrie Fysiotherapie</w:t>
      </w:r>
    </w:p>
    <w:p w:rsidR="00003549" w:rsidRPr="00BA0110" w:rsidRDefault="00003549" w:rsidP="00003549">
      <w:pPr>
        <w:spacing w:after="0"/>
        <w:rPr>
          <w:b/>
          <w:lang w:val="nl-NL"/>
        </w:rPr>
      </w:pPr>
    </w:p>
    <w:p w:rsidR="00003549" w:rsidRDefault="00003549" w:rsidP="00003549">
      <w:pPr>
        <w:spacing w:after="0"/>
        <w:rPr>
          <w:b/>
          <w:sz w:val="24"/>
          <w:szCs w:val="24"/>
          <w:lang w:val="nl-NL"/>
        </w:rPr>
      </w:pPr>
      <w:r w:rsidRPr="00AB3FB4">
        <w:rPr>
          <w:b/>
          <w:sz w:val="24"/>
          <w:szCs w:val="24"/>
          <w:lang w:val="nl-NL"/>
        </w:rPr>
        <w:t>2. Het 10 punten ECG; een bondige presentatie over het systematisch beoordelen van het ECG binnen de huisartsen praktijk</w:t>
      </w:r>
    </w:p>
    <w:p w:rsidR="00003549" w:rsidRDefault="00003549" w:rsidP="00003549">
      <w:pPr>
        <w:spacing w:after="0"/>
        <w:rPr>
          <w:rFonts w:ascii="Calibri" w:hAnsi="Calibri"/>
          <w:b/>
          <w:lang w:val="nl-NL"/>
        </w:rPr>
      </w:pPr>
      <w:r w:rsidRPr="0014621E">
        <w:rPr>
          <w:lang w:val="nl-NL"/>
        </w:rPr>
        <w:t>In deze workshop wordt aan de hand van een ECG, de systematiek geduid om deze op adequate wijze te kunnen beoordelen. Na deze workshop kunt u in ieder geval onderbouwd een niet afwijkend ECG als normaal afgeven. Enige voorkennis betreffende het ECG is gewenst.</w:t>
      </w:r>
      <w:r>
        <w:rPr>
          <w:lang w:val="nl-NL"/>
        </w:rPr>
        <w:br/>
      </w:r>
      <w:r w:rsidRPr="00BA0110">
        <w:rPr>
          <w:rFonts w:ascii="Calibri" w:hAnsi="Calibri"/>
          <w:b/>
          <w:lang w:val="nl-NL"/>
        </w:rPr>
        <w:t>Spreker</w:t>
      </w:r>
      <w:r>
        <w:rPr>
          <w:rFonts w:ascii="Calibri" w:hAnsi="Calibri"/>
          <w:b/>
          <w:lang w:val="nl-NL"/>
        </w:rPr>
        <w:t>s</w:t>
      </w:r>
      <w:r w:rsidRPr="00BA0110">
        <w:rPr>
          <w:rFonts w:ascii="Calibri" w:hAnsi="Calibri"/>
          <w:b/>
          <w:lang w:val="nl-NL"/>
        </w:rPr>
        <w:t xml:space="preserve">: Erik van Duin en Barbara </w:t>
      </w:r>
      <w:r>
        <w:rPr>
          <w:rFonts w:ascii="Calibri" w:hAnsi="Calibri"/>
          <w:b/>
          <w:lang w:val="nl-NL"/>
        </w:rPr>
        <w:t>Veen</w:t>
      </w:r>
      <w:r w:rsidRPr="00BA0110">
        <w:rPr>
          <w:rFonts w:ascii="Calibri" w:hAnsi="Calibri"/>
          <w:b/>
          <w:lang w:val="nl-NL"/>
        </w:rPr>
        <w:t>, kaderartsen CVRM</w:t>
      </w:r>
    </w:p>
    <w:p w:rsidR="00003549" w:rsidRPr="00426369" w:rsidRDefault="00003549" w:rsidP="00003549">
      <w:pPr>
        <w:spacing w:after="0"/>
        <w:rPr>
          <w:lang w:val="nl-NL"/>
        </w:rPr>
      </w:pPr>
    </w:p>
    <w:p w:rsidR="00003549" w:rsidRPr="00AB3FB4" w:rsidRDefault="00003549" w:rsidP="00003549">
      <w:pPr>
        <w:spacing w:after="0"/>
        <w:rPr>
          <w:sz w:val="24"/>
          <w:szCs w:val="24"/>
          <w:lang w:val="nl-NL"/>
        </w:rPr>
      </w:pPr>
      <w:r w:rsidRPr="00AB3FB4">
        <w:rPr>
          <w:b/>
          <w:sz w:val="24"/>
          <w:szCs w:val="24"/>
          <w:lang w:val="nl-NL"/>
        </w:rPr>
        <w:t>3. COPD: Wanneer is mijn patiënt terminaal?</w:t>
      </w:r>
      <w:r w:rsidRPr="00AB3FB4">
        <w:rPr>
          <w:sz w:val="24"/>
          <w:szCs w:val="24"/>
          <w:lang w:val="nl-NL"/>
        </w:rPr>
        <w:t xml:space="preserve"> </w:t>
      </w:r>
    </w:p>
    <w:p w:rsidR="00003549" w:rsidRPr="00426369" w:rsidRDefault="00003549" w:rsidP="00003549">
      <w:pPr>
        <w:spacing w:after="0"/>
        <w:rPr>
          <w:lang w:val="nl-NL"/>
        </w:rPr>
      </w:pPr>
      <w:r w:rsidRPr="00426369">
        <w:rPr>
          <w:lang w:val="nl-NL"/>
        </w:rPr>
        <w:t xml:space="preserve">De behandelmogelijkheden bij het palliatieve beleid van de terminale patiënt zijn ons inmiddels vrijwel allen bekend. Echter wanneer de terminale fase precies  ingaat is, zeker bij COPD, vaak lastig in te schatten. Deze workshop biedt handvatten voor het bepalen wanneer de terminale fase intreedt. </w:t>
      </w:r>
      <w:r w:rsidRPr="00426369">
        <w:rPr>
          <w:b/>
          <w:lang w:val="nl-NL"/>
        </w:rPr>
        <w:t>Sprekers: Cathelijn van Hoolwerff, kaderarts Longzorg en Fleur Heijerman, stafmedewerker ELZHA</w:t>
      </w:r>
    </w:p>
    <w:p w:rsidR="00003549" w:rsidRDefault="00003549" w:rsidP="00003549">
      <w:pPr>
        <w:rPr>
          <w:lang w:val="nl-NL"/>
        </w:rPr>
      </w:pPr>
    </w:p>
    <w:p w:rsidR="00BD466E" w:rsidRPr="00003549" w:rsidRDefault="00BD466E">
      <w:pPr>
        <w:rPr>
          <w:lang w:val="nl-NL"/>
        </w:rPr>
      </w:pPr>
    </w:p>
    <w:sectPr w:rsidR="00BD466E" w:rsidRPr="0000354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49" w:rsidRDefault="00003549" w:rsidP="00003549">
      <w:pPr>
        <w:spacing w:after="0" w:line="240" w:lineRule="auto"/>
      </w:pPr>
      <w:r>
        <w:separator/>
      </w:r>
    </w:p>
  </w:endnote>
  <w:endnote w:type="continuationSeparator" w:id="0">
    <w:p w:rsidR="00003549" w:rsidRDefault="00003549" w:rsidP="0000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49" w:rsidRDefault="00003549" w:rsidP="00003549">
      <w:pPr>
        <w:spacing w:after="0" w:line="240" w:lineRule="auto"/>
      </w:pPr>
      <w:r>
        <w:separator/>
      </w:r>
    </w:p>
  </w:footnote>
  <w:footnote w:type="continuationSeparator" w:id="0">
    <w:p w:rsidR="00003549" w:rsidRDefault="00003549" w:rsidP="00003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49" w:rsidRDefault="00003549">
    <w:pPr>
      <w:pStyle w:val="Koptekst"/>
    </w:pPr>
    <w:r w:rsidRPr="00003549">
      <w:rPr>
        <w:noProof/>
        <w:lang w:val="nl-NL" w:eastAsia="nl-NL"/>
      </w:rPr>
      <w:drawing>
        <wp:inline distT="0" distB="0" distL="0" distR="0">
          <wp:extent cx="2876550" cy="1076325"/>
          <wp:effectExtent l="0" t="0" r="0" b="9525"/>
          <wp:docPr id="1" name="Afbeelding 1" descr="O:\(D) ELZHA KANTOOR\2. COMMUNICATIE\HUISSTIJL\LOGO\ELZHA log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 ELZHA KANTOOR\2. COMMUNICATIE\HUISSTIJL\LOGO\ELZHA logo 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49"/>
    <w:rsid w:val="00003549"/>
    <w:rsid w:val="00BD4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0313C7-DF0C-466B-843E-FEB088E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3549"/>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35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549"/>
    <w:rPr>
      <w:lang w:val="en-US"/>
    </w:rPr>
  </w:style>
  <w:style w:type="paragraph" w:styleId="Voettekst">
    <w:name w:val="footer"/>
    <w:basedOn w:val="Standaard"/>
    <w:link w:val="VoettekstChar"/>
    <w:uiPriority w:val="99"/>
    <w:unhideWhenUsed/>
    <w:rsid w:val="000035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5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Zorggroep Elzha</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Krab</dc:creator>
  <cp:keywords/>
  <dc:description/>
  <cp:lastModifiedBy>Nicole Krab</cp:lastModifiedBy>
  <cp:revision>1</cp:revision>
  <dcterms:created xsi:type="dcterms:W3CDTF">2018-08-21T09:35:00Z</dcterms:created>
  <dcterms:modified xsi:type="dcterms:W3CDTF">2018-08-21T09:37:00Z</dcterms:modified>
</cp:coreProperties>
</file>