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81B7" w14:textId="28BAB8A1" w:rsidR="00150E05" w:rsidRDefault="00E226C1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ICD Essentials</w:t>
      </w:r>
    </w:p>
    <w:p w14:paraId="1E49B735" w14:textId="2690BCFE" w:rsidR="00E226C1" w:rsidRPr="008F4950" w:rsidRDefault="00E226C1" w:rsidP="00150E05">
      <w:pPr>
        <w:pStyle w:val="Header"/>
        <w:tabs>
          <w:tab w:val="left" w:pos="170"/>
          <w:tab w:val="left" w:pos="360"/>
          <w:tab w:val="left" w:pos="7880"/>
          <w:tab w:val="right" w:leader="dot" w:pos="10580"/>
        </w:tabs>
        <w:suppressAutoHyphens/>
        <w:spacing w:line="0" w:lineRule="atLeast"/>
        <w:ind w:left="-794"/>
        <w:rPr>
          <w:rFonts w:ascii="Effra-Medium" w:hAnsi="Effra-Medium" w:cs="Effra-Medium"/>
          <w:color w:val="FFFFFF" w:themeColor="background1"/>
          <w:sz w:val="44"/>
          <w:szCs w:val="44"/>
        </w:rPr>
      </w:pPr>
      <w:r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9 - 10 </w:t>
      </w:r>
      <w:proofErr w:type="spellStart"/>
      <w:r>
        <w:rPr>
          <w:rFonts w:ascii="Effra-Medium" w:hAnsi="Effra-Medium" w:cs="Effra-Medium"/>
          <w:color w:val="FFFFFF" w:themeColor="background1"/>
          <w:sz w:val="44"/>
          <w:szCs w:val="44"/>
        </w:rPr>
        <w:t>Oktober</w:t>
      </w:r>
      <w:proofErr w:type="spellEnd"/>
      <w:r>
        <w:rPr>
          <w:rFonts w:ascii="Effra-Medium" w:hAnsi="Effra-Medium" w:cs="Effra-Medium"/>
          <w:color w:val="FFFFFF" w:themeColor="background1"/>
          <w:sz w:val="44"/>
          <w:szCs w:val="44"/>
        </w:rPr>
        <w:t xml:space="preserve"> 2018</w:t>
      </w:r>
    </w:p>
    <w:tbl>
      <w:tblPr>
        <w:tblStyle w:val="TableGrid"/>
        <w:tblpPr w:leftFromText="180" w:rightFromText="180" w:vertAnchor="text" w:horzAnchor="margin" w:tblpX="-9106" w:tblpY="1370"/>
        <w:tblW w:w="1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5"/>
        <w:gridCol w:w="8506"/>
      </w:tblGrid>
      <w:tr w:rsidR="00E226C1" w14:paraId="10A55584" w14:textId="77777777" w:rsidTr="008F4950">
        <w:tc>
          <w:tcPr>
            <w:tcW w:w="10595" w:type="dxa"/>
          </w:tcPr>
          <w:p w14:paraId="61010B25" w14:textId="77777777" w:rsidR="00E226C1" w:rsidRDefault="00E226C1" w:rsidP="00E226C1">
            <w:pPr>
              <w:ind w:left="851"/>
            </w:pPr>
          </w:p>
          <w:p w14:paraId="00156FAC" w14:textId="77777777" w:rsidR="00E226C1" w:rsidRPr="00E226C1" w:rsidRDefault="00E226C1" w:rsidP="00E2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</w:pPr>
            <w:r w:rsidRPr="00E226C1"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  <w:t xml:space="preserve">          </w:t>
            </w:r>
          </w:p>
          <w:p w14:paraId="5169DC2B" w14:textId="77777777" w:rsidR="00E226C1" w:rsidRPr="00E226C1" w:rsidRDefault="00E226C1" w:rsidP="00E2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</w:pPr>
          </w:p>
          <w:p w14:paraId="653050C9" w14:textId="77777777" w:rsidR="00E226C1" w:rsidRPr="00E226C1" w:rsidRDefault="00E226C1" w:rsidP="00E2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</w:pPr>
          </w:p>
          <w:p w14:paraId="09981D78" w14:textId="77777777" w:rsidR="00E226C1" w:rsidRDefault="00E226C1" w:rsidP="00E226C1">
            <w:pPr>
              <w:ind w:left="851"/>
              <w:rPr>
                <w:b/>
                <w:color w:val="1F497D" w:themeColor="text2"/>
                <w:sz w:val="28"/>
                <w:szCs w:val="28"/>
                <w:lang w:val="nl-NL"/>
              </w:rPr>
            </w:pPr>
            <w:r w:rsidRPr="00E226C1">
              <w:rPr>
                <w:rFonts w:ascii="Tahoma" w:eastAsia="Times New Roman" w:hAnsi="Tahoma" w:cs="Tahoma"/>
                <w:color w:val="004A87"/>
                <w:sz w:val="21"/>
                <w:szCs w:val="21"/>
                <w:lang w:val="nl-NL" w:eastAsia="nl-NL"/>
              </w:rPr>
              <w:t xml:space="preserve">              </w:t>
            </w:r>
            <w:r w:rsidRPr="00EB453E">
              <w:rPr>
                <w:b/>
                <w:color w:val="1F497D" w:themeColor="text2"/>
                <w:sz w:val="28"/>
                <w:szCs w:val="28"/>
                <w:lang w:val="nl-NL"/>
              </w:rPr>
              <w:t xml:space="preserve"> Agenda ICD Essentials Training</w:t>
            </w:r>
          </w:p>
          <w:p w14:paraId="2BAF2E08" w14:textId="77777777" w:rsidR="00E226C1" w:rsidRPr="00EB453E" w:rsidRDefault="00E226C1" w:rsidP="00E226C1">
            <w:pPr>
              <w:ind w:left="851"/>
              <w:rPr>
                <w:b/>
                <w:color w:val="1F497D" w:themeColor="text2"/>
                <w:sz w:val="28"/>
                <w:szCs w:val="28"/>
                <w:lang w:val="nl-NL"/>
              </w:rPr>
            </w:pPr>
          </w:p>
          <w:p w14:paraId="7A85AD8A" w14:textId="77777777" w:rsidR="00E226C1" w:rsidRPr="00EB453E" w:rsidRDefault="00E226C1" w:rsidP="00E226C1">
            <w:pPr>
              <w:ind w:left="851"/>
              <w:rPr>
                <w:b/>
                <w:color w:val="1F497D" w:themeColor="text2"/>
                <w:lang w:val="nl-NL"/>
              </w:rPr>
            </w:pPr>
            <w:r w:rsidRPr="00EB453E">
              <w:rPr>
                <w:b/>
                <w:color w:val="1F497D" w:themeColor="text2"/>
                <w:lang w:val="nl-NL"/>
              </w:rPr>
              <w:t>Dag 1:</w:t>
            </w:r>
          </w:p>
          <w:p w14:paraId="755F6FA8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EB453E">
              <w:rPr>
                <w:color w:val="1F497D" w:themeColor="text2"/>
                <w:lang w:val="nl-NL"/>
              </w:rPr>
              <w:t>08.3</w:t>
            </w:r>
            <w:r>
              <w:rPr>
                <w:color w:val="1F497D" w:themeColor="text2"/>
                <w:lang w:val="nl-NL"/>
              </w:rPr>
              <w:t>0 uur</w:t>
            </w:r>
            <w:r>
              <w:rPr>
                <w:color w:val="1F497D" w:themeColor="text2"/>
                <w:lang w:val="nl-NL"/>
              </w:rPr>
              <w:tab/>
              <w:t>Ontvangst en Introductie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 xml:space="preserve">Jacqueline </w:t>
            </w:r>
            <w:proofErr w:type="spellStart"/>
            <w:r w:rsidRPr="00EB453E">
              <w:rPr>
                <w:color w:val="1F497D" w:themeColor="text2"/>
                <w:lang w:val="nl-NL"/>
              </w:rPr>
              <w:t>Loobeek</w:t>
            </w:r>
            <w:proofErr w:type="spellEnd"/>
            <w:r>
              <w:rPr>
                <w:color w:val="1F497D" w:themeColor="text2"/>
                <w:lang w:val="nl-NL"/>
              </w:rPr>
              <w:t xml:space="preserve"> / Niels Jongejan</w:t>
            </w:r>
          </w:p>
          <w:p w14:paraId="694B68DB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EB453E">
              <w:rPr>
                <w:color w:val="1F497D" w:themeColor="text2"/>
                <w:lang w:val="nl-NL"/>
              </w:rPr>
              <w:t>08.45 uur</w:t>
            </w:r>
            <w:r w:rsidRPr="00EB453E">
              <w:rPr>
                <w:color w:val="1F497D" w:themeColor="text2"/>
                <w:lang w:val="nl-NL"/>
              </w:rPr>
              <w:tab/>
              <w:t>IC</w:t>
            </w:r>
            <w:r>
              <w:rPr>
                <w:color w:val="1F497D" w:themeColor="text2"/>
                <w:lang w:val="nl-NL"/>
              </w:rPr>
              <w:t>D indicaties / ICD Implantatie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>Niels Jongejan</w:t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</w:p>
          <w:p w14:paraId="0D0277E6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EB453E">
              <w:rPr>
                <w:color w:val="1F497D" w:themeColor="text2"/>
                <w:lang w:val="nl-NL"/>
              </w:rPr>
              <w:t>10.45 uur</w:t>
            </w:r>
            <w:r w:rsidRPr="00EB453E">
              <w:rPr>
                <w:color w:val="1F497D" w:themeColor="text2"/>
                <w:lang w:val="nl-NL"/>
              </w:rPr>
              <w:tab/>
              <w:t>Koffiepauze</w:t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</w:p>
          <w:p w14:paraId="32BE59F8" w14:textId="77777777" w:rsidR="00E226C1" w:rsidRPr="005B1D88" w:rsidRDefault="00E226C1" w:rsidP="00E226C1">
            <w:pPr>
              <w:ind w:left="851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11.00 </w:t>
            </w:r>
            <w:proofErr w:type="spellStart"/>
            <w:r>
              <w:rPr>
                <w:color w:val="1F497D" w:themeColor="text2"/>
              </w:rPr>
              <w:t>uur</w:t>
            </w:r>
            <w:proofErr w:type="spellEnd"/>
            <w:r>
              <w:rPr>
                <w:color w:val="1F497D" w:themeColor="text2"/>
              </w:rPr>
              <w:tab/>
              <w:t>ICD Follow Up in C</w:t>
            </w:r>
            <w:r w:rsidRPr="005B1D88">
              <w:rPr>
                <w:color w:val="1F497D" w:themeColor="text2"/>
              </w:rPr>
              <w:t>linic /</w:t>
            </w:r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C</w:t>
            </w:r>
            <w:r w:rsidRPr="005B1D88">
              <w:rPr>
                <w:color w:val="1F497D" w:themeColor="text2"/>
              </w:rPr>
              <w:t>arelink</w:t>
            </w:r>
            <w:proofErr w:type="spellEnd"/>
            <w:r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ab/>
              <w:t xml:space="preserve"> </w:t>
            </w:r>
            <w:r w:rsidRPr="005B1D88">
              <w:rPr>
                <w:color w:val="1F497D" w:themeColor="text2"/>
              </w:rPr>
              <w:t xml:space="preserve">Niels </w:t>
            </w:r>
            <w:proofErr w:type="spellStart"/>
            <w:r w:rsidRPr="005B1D88">
              <w:rPr>
                <w:color w:val="1F497D" w:themeColor="text2"/>
              </w:rPr>
              <w:t>Jongejan</w:t>
            </w:r>
            <w:proofErr w:type="spellEnd"/>
          </w:p>
          <w:p w14:paraId="4B8E4766" w14:textId="77777777" w:rsidR="00E226C1" w:rsidRPr="00A006FF" w:rsidRDefault="00E226C1" w:rsidP="00E226C1">
            <w:pPr>
              <w:ind w:left="851"/>
              <w:rPr>
                <w:color w:val="1F497D" w:themeColor="text2"/>
              </w:rPr>
            </w:pPr>
            <w:r w:rsidRPr="00A006FF">
              <w:rPr>
                <w:color w:val="1F497D" w:themeColor="text2"/>
              </w:rPr>
              <w:t xml:space="preserve">12.30 </w:t>
            </w:r>
            <w:proofErr w:type="spellStart"/>
            <w:r w:rsidRPr="00A006FF">
              <w:rPr>
                <w:color w:val="1F497D" w:themeColor="text2"/>
              </w:rPr>
              <w:t>uur</w:t>
            </w:r>
            <w:proofErr w:type="spellEnd"/>
            <w:r w:rsidRPr="00A006FF">
              <w:rPr>
                <w:color w:val="1F497D" w:themeColor="text2"/>
              </w:rPr>
              <w:tab/>
              <w:t>Lunch</w:t>
            </w:r>
            <w:r w:rsidRPr="00A006FF">
              <w:rPr>
                <w:color w:val="1F497D" w:themeColor="text2"/>
              </w:rPr>
              <w:tab/>
            </w:r>
            <w:r w:rsidRPr="00A006FF">
              <w:rPr>
                <w:color w:val="1F497D" w:themeColor="text2"/>
              </w:rPr>
              <w:tab/>
            </w:r>
            <w:r w:rsidRPr="00A006FF">
              <w:rPr>
                <w:color w:val="1F497D" w:themeColor="text2"/>
              </w:rPr>
              <w:tab/>
            </w:r>
            <w:r w:rsidRPr="00A006FF">
              <w:rPr>
                <w:color w:val="1F497D" w:themeColor="text2"/>
              </w:rPr>
              <w:tab/>
            </w:r>
            <w:r w:rsidRPr="00A006FF">
              <w:rPr>
                <w:color w:val="1F497D" w:themeColor="text2"/>
              </w:rPr>
              <w:tab/>
            </w:r>
            <w:r w:rsidRPr="00A006FF">
              <w:rPr>
                <w:color w:val="1F497D" w:themeColor="text2"/>
              </w:rPr>
              <w:tab/>
              <w:t xml:space="preserve"> </w:t>
            </w:r>
          </w:p>
          <w:p w14:paraId="2C55F8C3" w14:textId="77777777" w:rsidR="00E226C1" w:rsidRPr="00A006FF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A006FF">
              <w:rPr>
                <w:color w:val="1F497D" w:themeColor="text2"/>
                <w:lang w:val="nl-NL"/>
              </w:rPr>
              <w:t xml:space="preserve">13.15 uur </w:t>
            </w:r>
            <w:r w:rsidRPr="00A006FF">
              <w:rPr>
                <w:color w:val="1F497D" w:themeColor="text2"/>
                <w:lang w:val="nl-NL"/>
              </w:rPr>
              <w:tab/>
              <w:t xml:space="preserve">MRI </w:t>
            </w:r>
            <w:proofErr w:type="spellStart"/>
            <w:r w:rsidRPr="00A006FF">
              <w:rPr>
                <w:color w:val="1F497D" w:themeColor="text2"/>
                <w:lang w:val="nl-NL"/>
              </w:rPr>
              <w:t>Conditional</w:t>
            </w:r>
            <w:proofErr w:type="spellEnd"/>
            <w:r w:rsidRPr="00A006FF">
              <w:rPr>
                <w:color w:val="1F497D" w:themeColor="text2"/>
                <w:lang w:val="nl-NL"/>
              </w:rPr>
              <w:t xml:space="preserve"> </w:t>
            </w:r>
            <w:proofErr w:type="spellStart"/>
            <w:r w:rsidRPr="00A006FF">
              <w:rPr>
                <w:color w:val="1F497D" w:themeColor="text2"/>
                <w:lang w:val="nl-NL"/>
              </w:rPr>
              <w:t>devices</w:t>
            </w:r>
            <w:proofErr w:type="spellEnd"/>
            <w:r>
              <w:rPr>
                <w:color w:val="1F497D" w:themeColor="text2"/>
                <w:lang w:val="nl-NL"/>
              </w:rPr>
              <w:t xml:space="preserve">, </w:t>
            </w:r>
            <w:proofErr w:type="spellStart"/>
            <w:r>
              <w:rPr>
                <w:color w:val="1F497D" w:themeColor="text2"/>
                <w:lang w:val="nl-NL"/>
              </w:rPr>
              <w:t>Visia</w:t>
            </w:r>
            <w:proofErr w:type="spellEnd"/>
            <w:r>
              <w:rPr>
                <w:color w:val="1F497D" w:themeColor="text2"/>
                <w:lang w:val="nl-NL"/>
              </w:rPr>
              <w:t xml:space="preserve"> AF, Studies  </w:t>
            </w:r>
            <w:r w:rsidRPr="00A006FF">
              <w:rPr>
                <w:color w:val="1F497D" w:themeColor="text2"/>
                <w:lang w:val="nl-NL"/>
              </w:rPr>
              <w:t>Ni</w:t>
            </w:r>
            <w:r>
              <w:rPr>
                <w:color w:val="1F497D" w:themeColor="text2"/>
                <w:lang w:val="nl-NL"/>
              </w:rPr>
              <w:t xml:space="preserve">els Jongejan / Jacqueline </w:t>
            </w:r>
            <w:proofErr w:type="spellStart"/>
            <w:r>
              <w:rPr>
                <w:color w:val="1F497D" w:themeColor="text2"/>
                <w:lang w:val="nl-NL"/>
              </w:rPr>
              <w:t>Loobeek</w:t>
            </w:r>
            <w:proofErr w:type="spellEnd"/>
            <w:r w:rsidRPr="00A006FF">
              <w:rPr>
                <w:color w:val="1F497D" w:themeColor="text2"/>
                <w:lang w:val="nl-NL"/>
              </w:rPr>
              <w:tab/>
            </w:r>
          </w:p>
          <w:p w14:paraId="7935091C" w14:textId="77777777" w:rsidR="00E226C1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14.15 uur</w:t>
            </w:r>
            <w:r>
              <w:rPr>
                <w:color w:val="1F497D" w:themeColor="text2"/>
                <w:lang w:val="nl-NL"/>
              </w:rPr>
              <w:tab/>
              <w:t>ICD Therapie VF/VT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  <w:t xml:space="preserve">Jacqueline </w:t>
            </w:r>
            <w:proofErr w:type="spellStart"/>
            <w:r>
              <w:rPr>
                <w:color w:val="1F497D" w:themeColor="text2"/>
                <w:lang w:val="nl-NL"/>
              </w:rPr>
              <w:t>Loobeek</w:t>
            </w:r>
            <w:proofErr w:type="spellEnd"/>
          </w:p>
          <w:p w14:paraId="02AB60D3" w14:textId="77777777" w:rsidR="00E226C1" w:rsidRPr="00A006FF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15.00 uur</w:t>
            </w:r>
            <w:r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>Koffiepauze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  <w:t xml:space="preserve"> </w:t>
            </w:r>
          </w:p>
          <w:p w14:paraId="03AE36A1" w14:textId="77777777" w:rsidR="00E226C1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15.15</w:t>
            </w:r>
            <w:r w:rsidRPr="00A006FF">
              <w:rPr>
                <w:color w:val="1F497D" w:themeColor="text2"/>
                <w:lang w:val="nl-NL"/>
              </w:rPr>
              <w:t xml:space="preserve"> uur</w:t>
            </w:r>
            <w:r>
              <w:rPr>
                <w:color w:val="1F497D" w:themeColor="text2"/>
                <w:lang w:val="nl-NL"/>
              </w:rPr>
              <w:tab/>
              <w:t>Workshop ICD Therapie VF/VT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  <w:t xml:space="preserve">Jacqueline </w:t>
            </w:r>
            <w:proofErr w:type="spellStart"/>
            <w:r>
              <w:rPr>
                <w:color w:val="1F497D" w:themeColor="text2"/>
                <w:lang w:val="nl-NL"/>
              </w:rPr>
              <w:t>Loobeek</w:t>
            </w:r>
            <w:proofErr w:type="spellEnd"/>
            <w:r>
              <w:rPr>
                <w:color w:val="1F497D" w:themeColor="text2"/>
                <w:lang w:val="nl-NL"/>
              </w:rPr>
              <w:t xml:space="preserve"> / Niels Jongejan</w:t>
            </w:r>
          </w:p>
          <w:p w14:paraId="4D7265E7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16.00 uur</w:t>
            </w:r>
            <w:r w:rsidRPr="00A006FF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>Casus/eigen meegenomen  casuïstiek</w:t>
            </w:r>
            <w:r>
              <w:rPr>
                <w:color w:val="1F497D" w:themeColor="text2"/>
                <w:lang w:val="nl-NL"/>
              </w:rPr>
              <w:tab/>
              <w:t xml:space="preserve"> Niels Jongejan</w:t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</w:p>
          <w:p w14:paraId="38BC2E38" w14:textId="77777777" w:rsidR="00E226C1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EB453E">
              <w:rPr>
                <w:color w:val="1F497D" w:themeColor="text2"/>
                <w:lang w:val="nl-NL"/>
              </w:rPr>
              <w:t>17.00 uur</w:t>
            </w:r>
            <w:r w:rsidRPr="00EB453E">
              <w:rPr>
                <w:color w:val="1F497D" w:themeColor="text2"/>
                <w:lang w:val="nl-NL"/>
              </w:rPr>
              <w:tab/>
              <w:t>Einde dag 1</w:t>
            </w:r>
          </w:p>
          <w:p w14:paraId="2645E6B3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</w:p>
          <w:p w14:paraId="62B01806" w14:textId="77777777" w:rsidR="00E226C1" w:rsidRPr="00EB453E" w:rsidRDefault="00E226C1" w:rsidP="00E226C1">
            <w:pPr>
              <w:ind w:left="851"/>
              <w:rPr>
                <w:b/>
                <w:color w:val="1F497D" w:themeColor="text2"/>
                <w:lang w:val="nl-NL"/>
              </w:rPr>
            </w:pPr>
            <w:r w:rsidRPr="00EB453E">
              <w:rPr>
                <w:b/>
                <w:color w:val="1F497D" w:themeColor="text2"/>
                <w:lang w:val="nl-NL"/>
              </w:rPr>
              <w:t>Dag 2:</w:t>
            </w:r>
          </w:p>
          <w:p w14:paraId="18968476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 w:rsidRPr="00EB453E">
              <w:rPr>
                <w:color w:val="1F497D" w:themeColor="text2"/>
                <w:lang w:val="nl-NL"/>
              </w:rPr>
              <w:t>08.30 uur</w:t>
            </w:r>
            <w:r w:rsidRPr="00EB453E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 xml:space="preserve">ICD </w:t>
            </w:r>
            <w:proofErr w:type="spellStart"/>
            <w:r>
              <w:rPr>
                <w:color w:val="1F497D" w:themeColor="text2"/>
                <w:lang w:val="nl-NL"/>
              </w:rPr>
              <w:t>sensing</w:t>
            </w:r>
            <w:proofErr w:type="spellEnd"/>
            <w:r>
              <w:rPr>
                <w:color w:val="1F497D" w:themeColor="text2"/>
                <w:lang w:val="nl-NL"/>
              </w:rPr>
              <w:t xml:space="preserve"> en detectie</w:t>
            </w:r>
            <w:r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  <w:t xml:space="preserve">Jacqueline </w:t>
            </w:r>
            <w:proofErr w:type="spellStart"/>
            <w:r w:rsidRPr="00EB453E">
              <w:rPr>
                <w:color w:val="1F497D" w:themeColor="text2"/>
                <w:lang w:val="nl-NL"/>
              </w:rPr>
              <w:t>Loobeek</w:t>
            </w:r>
            <w:proofErr w:type="spellEnd"/>
          </w:p>
          <w:p w14:paraId="61645405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10</w:t>
            </w:r>
            <w:r w:rsidRPr="00EB453E">
              <w:rPr>
                <w:color w:val="1F497D" w:themeColor="text2"/>
                <w:lang w:val="nl-NL"/>
              </w:rPr>
              <w:t>.00 uur</w:t>
            </w:r>
            <w:r w:rsidRPr="00EB453E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 xml:space="preserve">Workshop ICD </w:t>
            </w:r>
            <w:proofErr w:type="spellStart"/>
            <w:r>
              <w:rPr>
                <w:color w:val="1F497D" w:themeColor="text2"/>
                <w:lang w:val="nl-NL"/>
              </w:rPr>
              <w:t>sensing</w:t>
            </w:r>
            <w:proofErr w:type="spellEnd"/>
            <w:r>
              <w:rPr>
                <w:color w:val="1F497D" w:themeColor="text2"/>
                <w:lang w:val="nl-NL"/>
              </w:rPr>
              <w:t xml:space="preserve"> en detectie</w:t>
            </w:r>
            <w:r w:rsidRPr="00EB453E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 xml:space="preserve">Jacqueline </w:t>
            </w:r>
            <w:proofErr w:type="spellStart"/>
            <w:r w:rsidRPr="00EB453E">
              <w:rPr>
                <w:color w:val="1F497D" w:themeColor="text2"/>
                <w:lang w:val="nl-NL"/>
              </w:rPr>
              <w:t>Loobeek</w:t>
            </w:r>
            <w:proofErr w:type="spellEnd"/>
          </w:p>
          <w:p w14:paraId="60F823A6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11.0</w:t>
            </w:r>
            <w:r w:rsidRPr="00EB453E">
              <w:rPr>
                <w:color w:val="1F497D" w:themeColor="text2"/>
                <w:lang w:val="nl-NL"/>
              </w:rPr>
              <w:t>0 uur</w:t>
            </w:r>
            <w:r w:rsidRPr="00EB453E">
              <w:rPr>
                <w:color w:val="1F497D" w:themeColor="text2"/>
                <w:lang w:val="nl-NL"/>
              </w:rPr>
              <w:tab/>
              <w:t>Workshop SVT Discriminatie</w:t>
            </w:r>
            <w:r w:rsidRPr="00EB453E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ab/>
              <w:t xml:space="preserve">Jacqueline </w:t>
            </w:r>
            <w:proofErr w:type="spellStart"/>
            <w:r w:rsidRPr="00EB453E">
              <w:rPr>
                <w:color w:val="1F497D" w:themeColor="text2"/>
                <w:lang w:val="nl-NL"/>
              </w:rPr>
              <w:t>Loobeek</w:t>
            </w:r>
            <w:proofErr w:type="spellEnd"/>
          </w:p>
          <w:p w14:paraId="2A7C7D5C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11.00</w:t>
            </w:r>
            <w:r w:rsidRPr="00EB453E">
              <w:rPr>
                <w:color w:val="1F497D" w:themeColor="text2"/>
                <w:lang w:val="nl-NL"/>
              </w:rPr>
              <w:t xml:space="preserve"> uur</w:t>
            </w:r>
            <w:r w:rsidRPr="00EB453E">
              <w:rPr>
                <w:color w:val="1F497D" w:themeColor="text2"/>
                <w:lang w:val="nl-NL"/>
              </w:rPr>
              <w:tab/>
              <w:t>Koffiepauze</w:t>
            </w:r>
          </w:p>
          <w:p w14:paraId="04E1F509" w14:textId="77777777" w:rsidR="00E226C1" w:rsidRPr="00A006FF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11.15</w:t>
            </w:r>
            <w:r w:rsidRPr="00A006FF">
              <w:rPr>
                <w:color w:val="1F497D" w:themeColor="text2"/>
                <w:lang w:val="nl-NL"/>
              </w:rPr>
              <w:t xml:space="preserve"> uur</w:t>
            </w:r>
            <w:r w:rsidRPr="00A006FF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>SVT Discriminatie 1 kamer ICD</w:t>
            </w:r>
            <w:r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ab/>
            </w:r>
            <w:r w:rsidRPr="00A006FF">
              <w:rPr>
                <w:color w:val="1F497D" w:themeColor="text2"/>
                <w:lang w:val="nl-NL"/>
              </w:rPr>
              <w:t xml:space="preserve">Jacqueline </w:t>
            </w:r>
            <w:proofErr w:type="spellStart"/>
            <w:r w:rsidRPr="00A006FF">
              <w:rPr>
                <w:color w:val="1F497D" w:themeColor="text2"/>
                <w:lang w:val="nl-NL"/>
              </w:rPr>
              <w:t>Loobeek</w:t>
            </w:r>
            <w:proofErr w:type="spellEnd"/>
            <w:r w:rsidRPr="00A006FF">
              <w:rPr>
                <w:color w:val="1F497D" w:themeColor="text2"/>
                <w:lang w:val="nl-NL"/>
              </w:rPr>
              <w:t xml:space="preserve"> </w:t>
            </w:r>
            <w:r w:rsidRPr="00A006FF">
              <w:rPr>
                <w:color w:val="1F497D" w:themeColor="text2"/>
                <w:lang w:val="nl-NL"/>
              </w:rPr>
              <w:tab/>
            </w:r>
          </w:p>
          <w:p w14:paraId="6B82201A" w14:textId="77777777" w:rsidR="00E226C1" w:rsidRPr="00A006FF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11.45</w:t>
            </w:r>
            <w:r w:rsidRPr="00A006FF">
              <w:rPr>
                <w:color w:val="1F497D" w:themeColor="text2"/>
                <w:lang w:val="nl-NL"/>
              </w:rPr>
              <w:t xml:space="preserve"> uur</w:t>
            </w:r>
            <w:r w:rsidRPr="00A006FF">
              <w:rPr>
                <w:color w:val="1F497D" w:themeColor="text2"/>
                <w:lang w:val="nl-NL"/>
              </w:rPr>
              <w:tab/>
            </w:r>
            <w:r>
              <w:rPr>
                <w:color w:val="1F497D" w:themeColor="text2"/>
                <w:lang w:val="nl-NL"/>
              </w:rPr>
              <w:t>Workshop SVT Discriminatie</w:t>
            </w:r>
            <w:r>
              <w:rPr>
                <w:color w:val="1F497D" w:themeColor="text2"/>
                <w:lang w:val="nl-NL"/>
              </w:rPr>
              <w:tab/>
            </w:r>
            <w:r w:rsidRPr="00A006FF">
              <w:rPr>
                <w:color w:val="1F497D" w:themeColor="text2"/>
                <w:lang w:val="nl-NL"/>
              </w:rPr>
              <w:tab/>
            </w:r>
            <w:r w:rsidRPr="00EB453E">
              <w:rPr>
                <w:color w:val="1F497D" w:themeColor="text2"/>
                <w:lang w:val="nl-NL"/>
              </w:rPr>
              <w:t xml:space="preserve">Jacqueline </w:t>
            </w:r>
            <w:proofErr w:type="spellStart"/>
            <w:r w:rsidRPr="00EB453E">
              <w:rPr>
                <w:color w:val="1F497D" w:themeColor="text2"/>
                <w:lang w:val="nl-NL"/>
              </w:rPr>
              <w:t>Loobeek</w:t>
            </w:r>
            <w:proofErr w:type="spellEnd"/>
          </w:p>
          <w:p w14:paraId="7A166A5F" w14:textId="77777777" w:rsidR="00E226C1" w:rsidRPr="00EB453E" w:rsidRDefault="00E226C1" w:rsidP="00E226C1">
            <w:pPr>
              <w:ind w:left="851"/>
              <w:rPr>
                <w:color w:val="1F497D" w:themeColor="text2"/>
                <w:lang w:val="nl-NL"/>
              </w:rPr>
            </w:pPr>
            <w:r>
              <w:rPr>
                <w:color w:val="1F497D" w:themeColor="text2"/>
                <w:lang w:val="nl-NL"/>
              </w:rPr>
              <w:t>12.30</w:t>
            </w:r>
            <w:r w:rsidRPr="00EB453E">
              <w:rPr>
                <w:color w:val="1F497D" w:themeColor="text2"/>
                <w:lang w:val="nl-NL"/>
              </w:rPr>
              <w:t xml:space="preserve"> uur </w:t>
            </w:r>
            <w:r w:rsidRPr="00EB453E">
              <w:rPr>
                <w:color w:val="1F497D" w:themeColor="text2"/>
                <w:lang w:val="nl-NL"/>
              </w:rPr>
              <w:tab/>
              <w:t>Lunch</w:t>
            </w:r>
          </w:p>
          <w:p w14:paraId="48FBB220" w14:textId="77777777" w:rsidR="00E226C1" w:rsidRDefault="00E226C1" w:rsidP="00E226C1">
            <w:pPr>
              <w:ind w:left="851"/>
              <w:rPr>
                <w:rFonts w:ascii="Effra" w:hAnsi="Effra"/>
                <w:color w:val="1F497D" w:themeColor="text2"/>
                <w:lang w:val="nl-NL"/>
              </w:rPr>
            </w:pPr>
            <w:r>
              <w:rPr>
                <w:rFonts w:ascii="Effra" w:hAnsi="Effra"/>
                <w:color w:val="1F497D" w:themeColor="text2"/>
                <w:lang w:val="nl-NL"/>
              </w:rPr>
              <w:t>13.15</w:t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 xml:space="preserve"> uur</w:t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ab/>
            </w:r>
            <w:r>
              <w:rPr>
                <w:rFonts w:ascii="Effra" w:hAnsi="Effra"/>
                <w:color w:val="1F497D" w:themeColor="text2"/>
                <w:lang w:val="nl-NL"/>
              </w:rPr>
              <w:t xml:space="preserve">Quiz </w:t>
            </w:r>
            <w:proofErr w:type="spellStart"/>
            <w:r w:rsidRPr="00A32C85">
              <w:rPr>
                <w:rFonts w:ascii="Effra" w:hAnsi="Effra"/>
                <w:color w:val="1F497D" w:themeColor="text2"/>
                <w:lang w:val="nl-NL"/>
              </w:rPr>
              <w:t>SmartShock</w:t>
            </w:r>
            <w:proofErr w:type="spellEnd"/>
            <w:r w:rsidRPr="00A32C85">
              <w:rPr>
                <w:rFonts w:ascii="Effra" w:hAnsi="Effra"/>
                <w:color w:val="1F497D" w:themeColor="text2"/>
                <w:lang w:val="nl-NL"/>
              </w:rPr>
              <w:t xml:space="preserve"> T</w:t>
            </w:r>
            <w:r>
              <w:rPr>
                <w:rFonts w:ascii="Effra" w:hAnsi="Effra"/>
                <w:color w:val="1F497D" w:themeColor="text2"/>
                <w:lang w:val="nl-NL"/>
              </w:rPr>
              <w:t>echnology</w:t>
            </w:r>
            <w:r>
              <w:rPr>
                <w:rFonts w:ascii="Effra" w:hAnsi="Effra"/>
                <w:color w:val="1F497D" w:themeColor="text2"/>
                <w:lang w:val="nl-NL"/>
              </w:rPr>
              <w:tab/>
            </w:r>
            <w:r>
              <w:rPr>
                <w:rFonts w:ascii="Effra" w:hAnsi="Effra"/>
                <w:color w:val="1F497D" w:themeColor="text2"/>
                <w:lang w:val="nl-NL"/>
              </w:rPr>
              <w:tab/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 xml:space="preserve">Jacqueline </w:t>
            </w:r>
            <w:proofErr w:type="spellStart"/>
            <w:r w:rsidRPr="00A32C85">
              <w:rPr>
                <w:rFonts w:ascii="Effra" w:hAnsi="Effra"/>
                <w:color w:val="1F497D" w:themeColor="text2"/>
                <w:lang w:val="nl-NL"/>
              </w:rPr>
              <w:t>Loobeek</w:t>
            </w:r>
            <w:proofErr w:type="spellEnd"/>
          </w:p>
          <w:p w14:paraId="7AED59F3" w14:textId="77777777" w:rsidR="00E226C1" w:rsidRPr="00A32C85" w:rsidRDefault="00E226C1" w:rsidP="00E226C1">
            <w:pPr>
              <w:ind w:left="851"/>
              <w:rPr>
                <w:rFonts w:ascii="Effra" w:hAnsi="Effra"/>
                <w:color w:val="1F497D" w:themeColor="text2"/>
                <w:lang w:val="nl-NL"/>
              </w:rPr>
            </w:pPr>
            <w:r>
              <w:rPr>
                <w:rFonts w:ascii="Effra" w:hAnsi="Effra"/>
                <w:color w:val="1F497D" w:themeColor="text2"/>
                <w:lang w:val="nl-NL"/>
              </w:rPr>
              <w:t>14.30 uur</w:t>
            </w:r>
            <w:r>
              <w:rPr>
                <w:rFonts w:ascii="Effra" w:hAnsi="Effra"/>
                <w:color w:val="1F497D" w:themeColor="text2"/>
                <w:lang w:val="nl-NL"/>
              </w:rPr>
              <w:tab/>
              <w:t>Koffiepauze</w:t>
            </w:r>
          </w:p>
          <w:p w14:paraId="7EA0C7CB" w14:textId="77777777" w:rsidR="00E226C1" w:rsidRPr="00E226C1" w:rsidRDefault="00E226C1" w:rsidP="00E226C1">
            <w:pPr>
              <w:ind w:left="851"/>
              <w:rPr>
                <w:rFonts w:ascii="Effra" w:hAnsi="Effra"/>
                <w:color w:val="1F497D" w:themeColor="text2"/>
                <w:lang w:val="en-US"/>
              </w:rPr>
            </w:pPr>
            <w:r w:rsidRPr="00E226C1">
              <w:rPr>
                <w:rFonts w:ascii="Effra" w:hAnsi="Effra"/>
                <w:color w:val="1F497D" w:themeColor="text2"/>
                <w:lang w:val="en-US"/>
              </w:rPr>
              <w:t xml:space="preserve">14.45 </w:t>
            </w:r>
            <w:proofErr w:type="spellStart"/>
            <w:r w:rsidRPr="00E226C1">
              <w:rPr>
                <w:rFonts w:ascii="Effra" w:hAnsi="Effra"/>
                <w:color w:val="1F497D" w:themeColor="text2"/>
                <w:lang w:val="en-US"/>
              </w:rPr>
              <w:t>uur</w:t>
            </w:r>
            <w:proofErr w:type="spellEnd"/>
            <w:r w:rsidRPr="00E226C1">
              <w:rPr>
                <w:rFonts w:ascii="Effra" w:hAnsi="Effra"/>
                <w:color w:val="1F497D" w:themeColor="text2"/>
                <w:lang w:val="en-US"/>
              </w:rPr>
              <w:tab/>
              <w:t xml:space="preserve">Workshop </w:t>
            </w:r>
            <w:proofErr w:type="spellStart"/>
            <w:r w:rsidRPr="00E226C1">
              <w:rPr>
                <w:rFonts w:ascii="Effra" w:hAnsi="Effra"/>
                <w:color w:val="1F497D" w:themeColor="text2"/>
                <w:lang w:val="en-US"/>
              </w:rPr>
              <w:t>SmartShock</w:t>
            </w:r>
            <w:proofErr w:type="spellEnd"/>
            <w:r w:rsidRPr="00E226C1">
              <w:rPr>
                <w:rFonts w:ascii="Effra" w:hAnsi="Effra"/>
                <w:color w:val="1F497D" w:themeColor="text2"/>
                <w:lang w:val="en-US"/>
              </w:rPr>
              <w:t xml:space="preserve"> Technology</w:t>
            </w:r>
            <w:r w:rsidRPr="00E226C1">
              <w:rPr>
                <w:rFonts w:ascii="Effra" w:hAnsi="Effra"/>
                <w:color w:val="1F497D" w:themeColor="text2"/>
                <w:lang w:val="en-US"/>
              </w:rPr>
              <w:tab/>
              <w:t xml:space="preserve">Jacqueline </w:t>
            </w:r>
            <w:proofErr w:type="spellStart"/>
            <w:r w:rsidRPr="00E226C1">
              <w:rPr>
                <w:rFonts w:ascii="Effra" w:hAnsi="Effra"/>
                <w:color w:val="1F497D" w:themeColor="text2"/>
                <w:lang w:val="en-US"/>
              </w:rPr>
              <w:t>Loobeek</w:t>
            </w:r>
            <w:proofErr w:type="spellEnd"/>
          </w:p>
          <w:p w14:paraId="791DB526" w14:textId="77777777" w:rsidR="00E226C1" w:rsidRPr="00A32C85" w:rsidRDefault="00E226C1" w:rsidP="00E226C1">
            <w:pPr>
              <w:ind w:left="851"/>
              <w:rPr>
                <w:rFonts w:ascii="Effra" w:hAnsi="Effra"/>
                <w:color w:val="1F497D" w:themeColor="text2"/>
                <w:lang w:val="nl-NL"/>
              </w:rPr>
            </w:pPr>
            <w:r>
              <w:rPr>
                <w:rFonts w:ascii="Effra" w:hAnsi="Effra"/>
                <w:color w:val="1F497D" w:themeColor="text2"/>
                <w:lang w:val="nl-NL"/>
              </w:rPr>
              <w:t>16.00</w:t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 xml:space="preserve"> uur</w:t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ab/>
              <w:t>Afsluiting en evaluatie</w:t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ab/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ab/>
            </w:r>
            <w:r w:rsidRPr="00A32C85">
              <w:rPr>
                <w:rFonts w:ascii="Effra" w:hAnsi="Effra"/>
                <w:color w:val="1F497D" w:themeColor="text2"/>
                <w:lang w:val="nl-NL"/>
              </w:rPr>
              <w:tab/>
              <w:t xml:space="preserve">Jacqueline </w:t>
            </w:r>
            <w:proofErr w:type="spellStart"/>
            <w:r w:rsidRPr="00A32C85">
              <w:rPr>
                <w:rFonts w:ascii="Effra" w:hAnsi="Effra"/>
                <w:color w:val="1F497D" w:themeColor="text2"/>
                <w:lang w:val="nl-NL"/>
              </w:rPr>
              <w:t>Loobeek</w:t>
            </w:r>
            <w:proofErr w:type="spellEnd"/>
          </w:p>
          <w:p w14:paraId="03BB5D22" w14:textId="77777777" w:rsidR="00E226C1" w:rsidRPr="00E226C1" w:rsidRDefault="00E226C1" w:rsidP="00E2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rFonts w:ascii="Times New Roman" w:eastAsia="Times New Roman" w:hAnsi="Times New Roman" w:cs="Times New Roman"/>
                <w:color w:val="004A87"/>
                <w:sz w:val="15"/>
                <w:szCs w:val="15"/>
                <w:lang w:val="nl-NL" w:eastAsia="nl-NL"/>
              </w:rPr>
            </w:pPr>
          </w:p>
          <w:p w14:paraId="28D869D2" w14:textId="079EA9EA" w:rsidR="00E226C1" w:rsidRDefault="00E226C1" w:rsidP="00E226C1">
            <w:pPr>
              <w:ind w:left="851"/>
            </w:pPr>
            <w:bookmarkStart w:id="0" w:name="_GoBack"/>
            <w:bookmarkEnd w:id="0"/>
          </w:p>
        </w:tc>
        <w:tc>
          <w:tcPr>
            <w:tcW w:w="8506" w:type="dxa"/>
          </w:tcPr>
          <w:p w14:paraId="1891137D" w14:textId="77777777" w:rsidR="00E226C1" w:rsidRDefault="00E226C1" w:rsidP="00E226C1"/>
        </w:tc>
      </w:tr>
      <w:tr w:rsidR="00E226C1" w14:paraId="1232E56A" w14:textId="77777777" w:rsidTr="008F4950">
        <w:tc>
          <w:tcPr>
            <w:tcW w:w="10595" w:type="dxa"/>
          </w:tcPr>
          <w:p w14:paraId="321CB005" w14:textId="77777777" w:rsidR="00E226C1" w:rsidRDefault="00E226C1" w:rsidP="00E226C1"/>
        </w:tc>
        <w:tc>
          <w:tcPr>
            <w:tcW w:w="8506" w:type="dxa"/>
          </w:tcPr>
          <w:p w14:paraId="3D481AA4" w14:textId="77777777" w:rsidR="00E226C1" w:rsidRPr="00E226C1" w:rsidRDefault="00E226C1" w:rsidP="00E226C1">
            <w:pPr>
              <w:rPr>
                <w:lang w:val="nl-NL"/>
              </w:rPr>
            </w:pPr>
          </w:p>
        </w:tc>
      </w:tr>
      <w:tr w:rsidR="00E226C1" w14:paraId="58749008" w14:textId="77777777" w:rsidTr="008F4950">
        <w:tc>
          <w:tcPr>
            <w:tcW w:w="10595" w:type="dxa"/>
          </w:tcPr>
          <w:p w14:paraId="20C140EA" w14:textId="77777777" w:rsidR="00E226C1" w:rsidRDefault="00E226C1" w:rsidP="00E226C1"/>
        </w:tc>
        <w:tc>
          <w:tcPr>
            <w:tcW w:w="8506" w:type="dxa"/>
          </w:tcPr>
          <w:p w14:paraId="1564D60E" w14:textId="77777777" w:rsidR="00E226C1" w:rsidRPr="00E226C1" w:rsidRDefault="00E226C1" w:rsidP="00E226C1">
            <w:pPr>
              <w:pStyle w:val="NormalWeb"/>
              <w:spacing w:before="0" w:beforeAutospacing="0" w:after="0" w:afterAutospacing="0" w:line="220" w:lineRule="exact"/>
              <w:rPr>
                <w:lang w:val="nl-NL"/>
              </w:rPr>
            </w:pPr>
          </w:p>
        </w:tc>
      </w:tr>
      <w:tr w:rsidR="00E226C1" w14:paraId="5879131A" w14:textId="77777777" w:rsidTr="008F4950">
        <w:tc>
          <w:tcPr>
            <w:tcW w:w="10595" w:type="dxa"/>
          </w:tcPr>
          <w:p w14:paraId="02274F38" w14:textId="77777777" w:rsidR="00E226C1" w:rsidRDefault="00E226C1" w:rsidP="00E226C1"/>
        </w:tc>
        <w:tc>
          <w:tcPr>
            <w:tcW w:w="8506" w:type="dxa"/>
          </w:tcPr>
          <w:p w14:paraId="43CADC7A" w14:textId="77777777" w:rsidR="00E226C1" w:rsidRPr="00E226C1" w:rsidRDefault="00E226C1" w:rsidP="00E226C1">
            <w:pPr>
              <w:rPr>
                <w:lang w:val="nl-NL"/>
              </w:rPr>
            </w:pPr>
          </w:p>
        </w:tc>
      </w:tr>
      <w:tr w:rsidR="00E226C1" w14:paraId="7D65F2D6" w14:textId="77777777" w:rsidTr="008F4950">
        <w:tc>
          <w:tcPr>
            <w:tcW w:w="10595" w:type="dxa"/>
          </w:tcPr>
          <w:p w14:paraId="151237C9" w14:textId="77777777" w:rsidR="00E226C1" w:rsidRDefault="00E226C1" w:rsidP="00E226C1"/>
        </w:tc>
        <w:tc>
          <w:tcPr>
            <w:tcW w:w="8506" w:type="dxa"/>
          </w:tcPr>
          <w:p w14:paraId="4A5A1860" w14:textId="77777777" w:rsidR="00E226C1" w:rsidRDefault="00E226C1" w:rsidP="00E226C1"/>
        </w:tc>
      </w:tr>
      <w:tr w:rsidR="00E226C1" w14:paraId="3830193F" w14:textId="77777777" w:rsidTr="008F4950">
        <w:tc>
          <w:tcPr>
            <w:tcW w:w="10595" w:type="dxa"/>
          </w:tcPr>
          <w:p w14:paraId="64BE05F9" w14:textId="24EF94E7" w:rsidR="00E226C1" w:rsidRDefault="00E226C1" w:rsidP="00E226C1"/>
        </w:tc>
        <w:tc>
          <w:tcPr>
            <w:tcW w:w="8506" w:type="dxa"/>
          </w:tcPr>
          <w:p w14:paraId="3A49B1A0" w14:textId="77777777" w:rsidR="00E226C1" w:rsidRDefault="00E226C1" w:rsidP="00E226C1"/>
        </w:tc>
      </w:tr>
    </w:tbl>
    <w:p w14:paraId="6582D245" w14:textId="598174AB" w:rsidR="006C0D4C" w:rsidRDefault="006C0D4C" w:rsidP="006C0D4C">
      <w:pPr>
        <w:pStyle w:val="Paragraphestandard"/>
        <w:tabs>
          <w:tab w:val="left" w:pos="1740"/>
          <w:tab w:val="left" w:pos="7880"/>
          <w:tab w:val="right" w:leader="dot" w:pos="10580"/>
        </w:tabs>
        <w:suppressAutoHyphens/>
        <w:spacing w:after="170" w:line="20" w:lineRule="atLeast"/>
        <w:rPr>
          <w:rFonts w:ascii="Effra" w:hAnsi="Effra" w:cs="Effra-Bold"/>
          <w:b/>
          <w:bCs/>
          <w:color w:val="189CD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8826"/>
      </w:tblGrid>
      <w:tr w:rsidR="008B4F5D" w14:paraId="31B9AEE2" w14:textId="77777777" w:rsidTr="008B4F5D">
        <w:tc>
          <w:tcPr>
            <w:tcW w:w="959" w:type="dxa"/>
          </w:tcPr>
          <w:p w14:paraId="353953FE" w14:textId="77777777" w:rsidR="008B4F5D" w:rsidRDefault="008B4F5D" w:rsidP="008B4F5D"/>
        </w:tc>
        <w:tc>
          <w:tcPr>
            <w:tcW w:w="8894" w:type="dxa"/>
          </w:tcPr>
          <w:p w14:paraId="2EC409D3" w14:textId="0EC9AE65" w:rsidR="008B4F5D" w:rsidRDefault="008B4F5D" w:rsidP="008B4F5D"/>
        </w:tc>
      </w:tr>
      <w:tr w:rsidR="008B4F5D" w14:paraId="7FB5E2E2" w14:textId="77777777" w:rsidTr="008B4F5D">
        <w:tc>
          <w:tcPr>
            <w:tcW w:w="959" w:type="dxa"/>
          </w:tcPr>
          <w:p w14:paraId="7E914785" w14:textId="77777777" w:rsidR="008B4F5D" w:rsidRDefault="008B4F5D" w:rsidP="008B4F5D"/>
        </w:tc>
        <w:tc>
          <w:tcPr>
            <w:tcW w:w="8894" w:type="dxa"/>
          </w:tcPr>
          <w:p w14:paraId="0A948B6F" w14:textId="77777777" w:rsidR="008B4F5D" w:rsidRPr="00E226C1" w:rsidRDefault="008B4F5D" w:rsidP="008B4F5D">
            <w:pPr>
              <w:rPr>
                <w:lang w:val="nl-NL"/>
              </w:rPr>
            </w:pPr>
          </w:p>
        </w:tc>
      </w:tr>
      <w:tr w:rsidR="008B4F5D" w14:paraId="62F91FE4" w14:textId="77777777" w:rsidTr="008B4F5D">
        <w:tc>
          <w:tcPr>
            <w:tcW w:w="959" w:type="dxa"/>
          </w:tcPr>
          <w:p w14:paraId="5002318A" w14:textId="77777777" w:rsidR="008B4F5D" w:rsidRDefault="008B4F5D" w:rsidP="008B4F5D"/>
        </w:tc>
        <w:tc>
          <w:tcPr>
            <w:tcW w:w="8894" w:type="dxa"/>
          </w:tcPr>
          <w:p w14:paraId="3FC77C52" w14:textId="77777777" w:rsidR="008B4F5D" w:rsidRPr="00E226C1" w:rsidRDefault="008B4F5D" w:rsidP="008B4F5D">
            <w:pPr>
              <w:pStyle w:val="NormalWeb"/>
              <w:spacing w:before="0" w:beforeAutospacing="0" w:after="0" w:afterAutospacing="0" w:line="220" w:lineRule="exact"/>
              <w:rPr>
                <w:lang w:val="nl-NL"/>
              </w:rPr>
            </w:pPr>
          </w:p>
        </w:tc>
      </w:tr>
      <w:tr w:rsidR="008B4F5D" w14:paraId="64B7EAC2" w14:textId="77777777" w:rsidTr="008B4F5D">
        <w:tc>
          <w:tcPr>
            <w:tcW w:w="959" w:type="dxa"/>
          </w:tcPr>
          <w:p w14:paraId="0B5A272B" w14:textId="77777777" w:rsidR="008B4F5D" w:rsidRDefault="008B4F5D" w:rsidP="008B4F5D"/>
        </w:tc>
        <w:tc>
          <w:tcPr>
            <w:tcW w:w="8894" w:type="dxa"/>
          </w:tcPr>
          <w:p w14:paraId="607ADE88" w14:textId="77777777" w:rsidR="008B4F5D" w:rsidRPr="00E226C1" w:rsidRDefault="008B4F5D" w:rsidP="008B4F5D">
            <w:pPr>
              <w:rPr>
                <w:lang w:val="nl-NL"/>
              </w:rPr>
            </w:pPr>
          </w:p>
        </w:tc>
      </w:tr>
      <w:tr w:rsidR="008B4F5D" w14:paraId="4ECEE1CF" w14:textId="77777777" w:rsidTr="008B4F5D">
        <w:tc>
          <w:tcPr>
            <w:tcW w:w="959" w:type="dxa"/>
          </w:tcPr>
          <w:p w14:paraId="3386A395" w14:textId="77777777" w:rsidR="008B4F5D" w:rsidRDefault="008B4F5D" w:rsidP="008B4F5D"/>
        </w:tc>
        <w:tc>
          <w:tcPr>
            <w:tcW w:w="8894" w:type="dxa"/>
          </w:tcPr>
          <w:p w14:paraId="31D18B04" w14:textId="77777777" w:rsidR="008B4F5D" w:rsidRDefault="008B4F5D" w:rsidP="008B4F5D"/>
        </w:tc>
      </w:tr>
    </w:tbl>
    <w:p w14:paraId="363AC3B9" w14:textId="2F305FDA" w:rsidR="00F1716E" w:rsidRDefault="00F1716E" w:rsidP="008F4950"/>
    <w:sectPr w:rsidR="00F1716E" w:rsidSect="00E7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6" w:right="703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19A5" w14:textId="77777777" w:rsidR="002D5EE0" w:rsidRDefault="002D5EE0" w:rsidP="00356281">
      <w:r>
        <w:separator/>
      </w:r>
    </w:p>
  </w:endnote>
  <w:endnote w:type="continuationSeparator" w:id="0">
    <w:p w14:paraId="7D83A8E2" w14:textId="77777777" w:rsidR="002D5EE0" w:rsidRDefault="002D5EE0" w:rsidP="003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-Medium">
    <w:altName w:val="Effr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Effr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EB39" w14:textId="77777777" w:rsidR="008F4950" w:rsidRDefault="008F4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5161" w14:textId="082B261F" w:rsidR="00150E05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B10FD7" wp14:editId="5EF6018C">
              <wp:simplePos x="0" y="0"/>
              <wp:positionH relativeFrom="column">
                <wp:posOffset>-571500</wp:posOffset>
              </wp:positionH>
              <wp:positionV relativeFrom="paragraph">
                <wp:posOffset>190500</wp:posOffset>
              </wp:positionV>
              <wp:extent cx="1371600" cy="74168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50A55" w14:textId="77777777" w:rsidR="00E74519" w:rsidRPr="00E74519" w:rsidRDefault="00E74519" w:rsidP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  <w:proofErr w:type="spellStart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>eCATS</w:t>
                          </w:r>
                          <w:proofErr w:type="spellEnd"/>
                          <w:r w:rsidRPr="00E74519">
                            <w:rPr>
                              <w:rFonts w:ascii="Effra" w:hAnsi="Effra"/>
                              <w:color w:val="FFFFFF" w:themeColor="background1"/>
                            </w:rPr>
                            <w:t xml:space="preserve">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10F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pt;margin-top:15pt;width:108pt;height:5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" filled="f" stroked="f">
              <v:textbox>
                <w:txbxContent>
                  <w:p w14:paraId="72A50A55" w14:textId="77777777" w:rsidR="00E74519" w:rsidRPr="00E74519" w:rsidRDefault="00E74519" w:rsidP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  <w:proofErr w:type="spellStart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>eCATS</w:t>
                    </w:r>
                    <w:proofErr w:type="spellEnd"/>
                    <w:r w:rsidRPr="00E74519">
                      <w:rPr>
                        <w:rFonts w:ascii="Effra" w:hAnsi="Effra"/>
                        <w:color w:val="FFFFFF" w:themeColor="background1"/>
                      </w:rPr>
                      <w:t xml:space="preserve"> 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005C" w14:textId="1747B43C" w:rsidR="00E74519" w:rsidRDefault="00E7451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A2CA7" wp14:editId="3AB6DE33">
              <wp:simplePos x="0" y="0"/>
              <wp:positionH relativeFrom="column">
                <wp:posOffset>-563546</wp:posOffset>
              </wp:positionH>
              <wp:positionV relativeFrom="paragraph">
                <wp:posOffset>186155</wp:posOffset>
              </wp:positionV>
              <wp:extent cx="2133600" cy="741680"/>
              <wp:effectExtent l="0" t="0" r="0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551F8" w14:textId="3B92C20C" w:rsidR="00E74519" w:rsidRPr="00E74519" w:rsidRDefault="00E74519">
                          <w:pPr>
                            <w:rPr>
                              <w:rFonts w:ascii="Effra" w:hAnsi="Effr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DA2CA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4.35pt;margin-top:14.65pt;width:168pt;height: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" filled="f" stroked="f">
              <v:textbox>
                <w:txbxContent>
                  <w:p w14:paraId="74B551F8" w14:textId="3B92C20C" w:rsidR="00E74519" w:rsidRPr="00E74519" w:rsidRDefault="00E74519">
                    <w:pPr>
                      <w:rPr>
                        <w:rFonts w:ascii="Effra" w:hAnsi="Effra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163D" w14:textId="77777777" w:rsidR="002D5EE0" w:rsidRDefault="002D5EE0" w:rsidP="00356281">
      <w:r>
        <w:separator/>
      </w:r>
    </w:p>
  </w:footnote>
  <w:footnote w:type="continuationSeparator" w:id="0">
    <w:p w14:paraId="42AD226B" w14:textId="77777777" w:rsidR="002D5EE0" w:rsidRDefault="002D5EE0" w:rsidP="0035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3D6A" w14:textId="77777777" w:rsidR="008F4950" w:rsidRDefault="008F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581E" w14:textId="0A3F727F" w:rsidR="00150E05" w:rsidRDefault="00150E05" w:rsidP="007D2CFA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AE4B" w14:textId="32D8A72B" w:rsidR="00150E05" w:rsidRDefault="00150E05">
    <w:pPr>
      <w:pStyle w:val="Header"/>
    </w:pPr>
    <w:r w:rsidRPr="001942D1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38DCD92" wp14:editId="18B24B34">
          <wp:simplePos x="0" y="0"/>
          <wp:positionH relativeFrom="column">
            <wp:posOffset>-866274</wp:posOffset>
          </wp:positionH>
          <wp:positionV relativeFrom="paragraph">
            <wp:posOffset>-498843</wp:posOffset>
          </wp:positionV>
          <wp:extent cx="7571105" cy="10705272"/>
          <wp:effectExtent l="0" t="0" r="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 Template A4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1"/>
    <w:rsid w:val="00150E05"/>
    <w:rsid w:val="001942D1"/>
    <w:rsid w:val="002D5EE0"/>
    <w:rsid w:val="00356281"/>
    <w:rsid w:val="005516B2"/>
    <w:rsid w:val="00560C40"/>
    <w:rsid w:val="0057499E"/>
    <w:rsid w:val="005805AF"/>
    <w:rsid w:val="00647FF5"/>
    <w:rsid w:val="006C0D4C"/>
    <w:rsid w:val="006D42BC"/>
    <w:rsid w:val="00741438"/>
    <w:rsid w:val="00767464"/>
    <w:rsid w:val="00781211"/>
    <w:rsid w:val="007D2CFA"/>
    <w:rsid w:val="008020DB"/>
    <w:rsid w:val="00833F4E"/>
    <w:rsid w:val="008B4F5D"/>
    <w:rsid w:val="008C36C2"/>
    <w:rsid w:val="008F4950"/>
    <w:rsid w:val="00A20020"/>
    <w:rsid w:val="00A66428"/>
    <w:rsid w:val="00AC0E57"/>
    <w:rsid w:val="00B66A71"/>
    <w:rsid w:val="00BA523D"/>
    <w:rsid w:val="00BA5A16"/>
    <w:rsid w:val="00BF2C35"/>
    <w:rsid w:val="00C15F2E"/>
    <w:rsid w:val="00C45C7E"/>
    <w:rsid w:val="00C815B7"/>
    <w:rsid w:val="00CF6B55"/>
    <w:rsid w:val="00D0018C"/>
    <w:rsid w:val="00D31581"/>
    <w:rsid w:val="00E226C1"/>
    <w:rsid w:val="00E74519"/>
    <w:rsid w:val="00E93C79"/>
    <w:rsid w:val="00EE45D2"/>
    <w:rsid w:val="00F1716E"/>
    <w:rsid w:val="00FC195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2DE461"/>
  <w14:defaultImageDpi w14:val="300"/>
  <w15:docId w15:val="{7061FB50-7997-4411-848F-591FB1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81"/>
  </w:style>
  <w:style w:type="paragraph" w:styleId="Footer">
    <w:name w:val="footer"/>
    <w:basedOn w:val="Normal"/>
    <w:link w:val="FooterChar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81"/>
  </w:style>
  <w:style w:type="paragraph" w:styleId="BalloonText">
    <w:name w:val="Balloon Text"/>
    <w:basedOn w:val="Normal"/>
    <w:link w:val="BalloonTextChar"/>
    <w:uiPriority w:val="99"/>
    <w:semiHidden/>
    <w:unhideWhenUsed/>
    <w:rsid w:val="003562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81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5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6281"/>
    <w:rPr>
      <w:rFonts w:ascii="Calibri" w:hAnsi="Calibri" w:cs="Calibri"/>
      <w:spacing w:val="-2"/>
      <w:sz w:val="24"/>
      <w:szCs w:val="24"/>
    </w:rPr>
  </w:style>
  <w:style w:type="table" w:styleId="LightShading-Accent1">
    <w:name w:val="Light Shading Accent 1"/>
    <w:basedOn w:val="TableNormal"/>
    <w:uiPriority w:val="60"/>
    <w:rsid w:val="00781211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805AF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8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BC91F-3CDD-4A7A-ACFA-E9371D02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Covidien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</dc:creator>
  <cp:lastModifiedBy>van der Pol, Luuk</cp:lastModifiedBy>
  <cp:revision>3</cp:revision>
  <cp:lastPrinted>2018-04-09T09:09:00Z</cp:lastPrinted>
  <dcterms:created xsi:type="dcterms:W3CDTF">2018-07-02T11:39:00Z</dcterms:created>
  <dcterms:modified xsi:type="dcterms:W3CDTF">2018-07-02T12:13:00Z</dcterms:modified>
</cp:coreProperties>
</file>