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DF" w:rsidRPr="00DD4BDF" w:rsidRDefault="00DD4BDF" w:rsidP="00DD4BDF">
      <w:pPr>
        <w:shd w:val="clear" w:color="auto" w:fill="F2F2F2"/>
        <w:spacing w:after="390" w:line="600" w:lineRule="atLeast"/>
        <w:outlineLvl w:val="1"/>
        <w:rPr>
          <w:rFonts w:ascii="Raleway" w:eastAsia="Times New Roman" w:hAnsi="Raleway" w:cs="Helvetica"/>
          <w:color w:val="1B3885"/>
          <w:kern w:val="36"/>
          <w:sz w:val="45"/>
          <w:szCs w:val="45"/>
          <w:lang w:eastAsia="nl-NL"/>
        </w:rPr>
      </w:pPr>
      <w:r w:rsidRPr="00DD4BDF">
        <w:rPr>
          <w:rFonts w:ascii="Raleway" w:eastAsia="Times New Roman" w:hAnsi="Raleway" w:cs="Helvetica"/>
          <w:color w:val="1B3885"/>
          <w:kern w:val="36"/>
          <w:sz w:val="45"/>
          <w:szCs w:val="45"/>
          <w:lang w:eastAsia="nl-NL"/>
        </w:rPr>
        <w:t>Angststoornissen</w:t>
      </w:r>
    </w:p>
    <w:p w:rsidR="00DD4BDF" w:rsidRPr="00DD4BDF" w:rsidRDefault="00DD4BDF" w:rsidP="00DD4BDF">
      <w:pPr>
        <w:shd w:val="clear" w:color="auto" w:fill="F2F2F2"/>
        <w:spacing w:after="0" w:line="240" w:lineRule="auto"/>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De paniekstoornis wordt gekenmerkt door de negatieve beoordeling van iemand, van op zich onschuldige lichamelijke verschijnselen zoals duizeligheid of gevoelens van slapte.</w:t>
      </w:r>
    </w:p>
    <w:p w:rsidR="00DD4BDF" w:rsidRPr="00DD4BDF" w:rsidRDefault="00DD4BDF" w:rsidP="00DD4BDF">
      <w:pPr>
        <w:shd w:val="clear" w:color="auto" w:fill="F2F2F2"/>
        <w:spacing w:after="0" w:line="240" w:lineRule="auto"/>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 </w:t>
      </w:r>
    </w:p>
    <w:p w:rsidR="00DD4BDF" w:rsidRPr="00DD4BDF" w:rsidRDefault="00DD4BDF" w:rsidP="00DD4BDF">
      <w:pPr>
        <w:shd w:val="clear" w:color="auto" w:fill="F2F2F2"/>
        <w:spacing w:line="240" w:lineRule="auto"/>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Ten onrechte is iemand er dan bang voor dat hij flauwvalt, de controle over zichzelf verliest of dood gaat. De stoornis komt frequent voor in de huisartspraktijk, en vaak doet de persoon in kwestie een beroep op de doktersassistente om met spoed gezien te worden.</w:t>
      </w:r>
    </w:p>
    <w:p w:rsidR="00DD4BDF" w:rsidRPr="00DD4BDF" w:rsidRDefault="00DD4BDF" w:rsidP="00DD4BDF">
      <w:pPr>
        <w:shd w:val="clear" w:color="auto" w:fill="FFFFFF"/>
        <w:spacing w:after="405" w:line="240" w:lineRule="auto"/>
        <w:outlineLvl w:val="3"/>
        <w:rPr>
          <w:rFonts w:ascii="Raleway" w:eastAsia="Times New Roman" w:hAnsi="Raleway" w:cs="Helvetica"/>
          <w:b/>
          <w:bCs/>
          <w:color w:val="1B3885"/>
          <w:sz w:val="30"/>
          <w:szCs w:val="30"/>
          <w:lang w:eastAsia="nl-NL"/>
        </w:rPr>
      </w:pPr>
      <w:r>
        <w:rPr>
          <w:rFonts w:ascii="Raleway" w:eastAsia="Times New Roman" w:hAnsi="Raleway" w:cs="Helvetica"/>
          <w:b/>
          <w:bCs/>
          <w:color w:val="1B3885"/>
          <w:sz w:val="30"/>
          <w:szCs w:val="30"/>
          <w:lang w:eastAsia="nl-NL"/>
        </w:rPr>
        <w:br/>
      </w:r>
      <w:r w:rsidRPr="00DD4BDF">
        <w:rPr>
          <w:rFonts w:ascii="Raleway" w:eastAsia="Times New Roman" w:hAnsi="Raleway" w:cs="Helvetica"/>
          <w:b/>
          <w:bCs/>
          <w:color w:val="1B3885"/>
          <w:sz w:val="30"/>
          <w:szCs w:val="30"/>
          <w:lang w:eastAsia="nl-NL"/>
        </w:rPr>
        <w:t>Leerdoelen</w:t>
      </w:r>
    </w:p>
    <w:p w:rsidR="00DD4BDF" w:rsidRPr="00DD4BDF" w:rsidRDefault="00DD4BDF" w:rsidP="00DD4BDF">
      <w:pPr>
        <w:shd w:val="clear" w:color="auto" w:fill="FFFFFF"/>
        <w:spacing w:after="0" w:line="240" w:lineRule="auto"/>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Na afloop van de cursus hebben deelnemers:</w:t>
      </w:r>
    </w:p>
    <w:p w:rsidR="00DD4BDF" w:rsidRPr="00DD4BDF" w:rsidRDefault="00DD4BDF" w:rsidP="00DD4BDF">
      <w:pPr>
        <w:numPr>
          <w:ilvl w:val="0"/>
          <w:numId w:val="1"/>
        </w:numPr>
        <w:shd w:val="clear" w:color="auto" w:fill="FFFFFF"/>
        <w:spacing w:before="100" w:beforeAutospacing="1" w:after="100" w:afterAutospacing="1" w:line="240" w:lineRule="auto"/>
        <w:ind w:left="303"/>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kennis van de (differentiaal) diagnostiek van de paniekstoornis en van angststoornissen bij een medische conditie,</w:t>
      </w:r>
    </w:p>
    <w:p w:rsidR="00DD4BDF" w:rsidRPr="00DD4BDF" w:rsidRDefault="00DD4BDF" w:rsidP="00DD4BDF">
      <w:pPr>
        <w:numPr>
          <w:ilvl w:val="0"/>
          <w:numId w:val="1"/>
        </w:numPr>
        <w:shd w:val="clear" w:color="auto" w:fill="FFFFFF"/>
        <w:spacing w:before="100" w:beforeAutospacing="1" w:after="100" w:afterAutospacing="1" w:line="240" w:lineRule="auto"/>
        <w:ind w:left="303"/>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kennis van het model van de paniekcirkel,</w:t>
      </w:r>
    </w:p>
    <w:p w:rsidR="00DD4BDF" w:rsidRDefault="00DD4BDF" w:rsidP="00DD4BDF">
      <w:pPr>
        <w:numPr>
          <w:ilvl w:val="0"/>
          <w:numId w:val="1"/>
        </w:numPr>
        <w:shd w:val="clear" w:color="auto" w:fill="FFFFFF"/>
        <w:spacing w:before="100" w:beforeAutospacing="1" w:after="100" w:afterAutospacing="1" w:line="240" w:lineRule="auto"/>
        <w:ind w:left="303"/>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kennis van de beste wijze van reageren vanuit dit model aan de telefoon, in de wachtkamer of in de spreekkamer.</w:t>
      </w:r>
    </w:p>
    <w:p w:rsidR="00DD4BDF" w:rsidRPr="00DD4BDF" w:rsidRDefault="00DD4BDF" w:rsidP="00DD4BDF">
      <w:pPr>
        <w:shd w:val="clear" w:color="auto" w:fill="FFFFFF"/>
        <w:spacing w:after="405" w:line="240" w:lineRule="auto"/>
        <w:outlineLvl w:val="3"/>
        <w:rPr>
          <w:rFonts w:ascii="Raleway" w:eastAsia="Times New Roman" w:hAnsi="Raleway" w:cs="Helvetica"/>
          <w:b/>
          <w:bCs/>
          <w:color w:val="1B3885"/>
          <w:sz w:val="30"/>
          <w:szCs w:val="30"/>
          <w:lang w:eastAsia="nl-NL"/>
        </w:rPr>
      </w:pPr>
      <w:r w:rsidRPr="00DD4BDF">
        <w:rPr>
          <w:rFonts w:ascii="Raleway" w:eastAsia="Times New Roman" w:hAnsi="Raleway" w:cs="Helvetica"/>
          <w:b/>
          <w:bCs/>
          <w:color w:val="1B3885"/>
          <w:sz w:val="30"/>
          <w:szCs w:val="30"/>
          <w:lang w:eastAsia="nl-NL"/>
        </w:rPr>
        <w:t>Programma</w:t>
      </w:r>
    </w:p>
    <w:p w:rsidR="00DD4BDF" w:rsidRPr="00DD4BDF" w:rsidRDefault="00DD4BDF" w:rsidP="00DD4BDF">
      <w:pPr>
        <w:shd w:val="clear" w:color="auto" w:fill="FFFFFF"/>
        <w:spacing w:after="150" w:line="240" w:lineRule="auto"/>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Veel lichamelijke klachten zoals diabetes, COPD of cardiologische problematiek gaan vergezeld van op zich zelf begrijpelijke verschijnselen van angst. Wanneer deze angst te heftig wordt in verhouding tot de ernst van de lichamelijke klachten, heeft de patiënt er meer hinder van dan dat hij er baat bij heeft. Het is beter wanneer de patiënt in de huisartsenpraktijk leert om niet met meer angst en bezorgdheid te reageren op zijn lichamelijke aandoening dan functioneel is.</w:t>
      </w:r>
    </w:p>
    <w:p w:rsidR="00DD4BDF" w:rsidRPr="00DD4BDF" w:rsidRDefault="00DD4BDF" w:rsidP="00DD4BDF">
      <w:pPr>
        <w:shd w:val="clear" w:color="auto" w:fill="FFFFFF"/>
        <w:spacing w:after="150" w:line="240" w:lineRule="auto"/>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Om patiënten adequaat te kunnen behandelen en/of verwijzen is het dan ook van groot belang de paniekstoornis of angststoornis ten gevolge van een medische conditie tijdig te onderkennen. In deze nascholingscursus wordt daarom eerst nader ingegaan op de diagnostiek van beide klachtenbeelden. Vervolgens worden geleerd hoe vanuit het model van de paniekcirkel op een meer functionele wijze met de angst omgegaan kan worden.</w:t>
      </w:r>
    </w:p>
    <w:p w:rsidR="00DD4BDF" w:rsidRPr="00DD4BDF" w:rsidRDefault="00DD4BDF" w:rsidP="00DD4BDF">
      <w:pPr>
        <w:numPr>
          <w:ilvl w:val="0"/>
          <w:numId w:val="2"/>
        </w:numPr>
        <w:shd w:val="clear" w:color="auto" w:fill="FFFFFF"/>
        <w:spacing w:before="100" w:beforeAutospacing="1" w:after="100" w:afterAutospacing="1" w:line="240" w:lineRule="auto"/>
        <w:ind w:left="303"/>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 xml:space="preserve">In groepjes inventariseren van kwesties die </w:t>
      </w:r>
      <w:proofErr w:type="spellStart"/>
      <w:r w:rsidRPr="00DD4BDF">
        <w:rPr>
          <w:rFonts w:ascii="Raleway" w:eastAsia="Times New Roman" w:hAnsi="Raleway" w:cs="Helvetica"/>
          <w:color w:val="2D2D2D"/>
          <w:sz w:val="24"/>
          <w:szCs w:val="24"/>
          <w:lang w:eastAsia="nl-NL"/>
        </w:rPr>
        <w:t>DA’s</w:t>
      </w:r>
      <w:proofErr w:type="spellEnd"/>
      <w:r w:rsidRPr="00DD4BDF">
        <w:rPr>
          <w:rFonts w:ascii="Raleway" w:eastAsia="Times New Roman" w:hAnsi="Raleway" w:cs="Helvetica"/>
          <w:color w:val="2D2D2D"/>
          <w:sz w:val="24"/>
          <w:szCs w:val="24"/>
          <w:lang w:eastAsia="nl-NL"/>
        </w:rPr>
        <w:t xml:space="preserve"> en POH-</w:t>
      </w:r>
      <w:proofErr w:type="spellStart"/>
      <w:r w:rsidRPr="00DD4BDF">
        <w:rPr>
          <w:rFonts w:ascii="Raleway" w:eastAsia="Times New Roman" w:hAnsi="Raleway" w:cs="Helvetica"/>
          <w:color w:val="2D2D2D"/>
          <w:sz w:val="24"/>
          <w:szCs w:val="24"/>
          <w:lang w:eastAsia="nl-NL"/>
        </w:rPr>
        <w:t>ers</w:t>
      </w:r>
      <w:proofErr w:type="spellEnd"/>
      <w:r w:rsidRPr="00DD4BDF">
        <w:rPr>
          <w:rFonts w:ascii="Raleway" w:eastAsia="Times New Roman" w:hAnsi="Raleway" w:cs="Helvetica"/>
          <w:color w:val="2D2D2D"/>
          <w:sz w:val="24"/>
          <w:szCs w:val="24"/>
          <w:lang w:eastAsia="nl-NL"/>
        </w:rPr>
        <w:t xml:space="preserve"> in de dagelijkse praktijk tegenkomen aan telefoon, in wachtkamer en in spreekkamer</w:t>
      </w:r>
    </w:p>
    <w:p w:rsidR="00DD4BDF" w:rsidRPr="00DD4BDF" w:rsidRDefault="00DD4BDF" w:rsidP="00DD4BDF">
      <w:pPr>
        <w:numPr>
          <w:ilvl w:val="0"/>
          <w:numId w:val="2"/>
        </w:numPr>
        <w:shd w:val="clear" w:color="auto" w:fill="FFFFFF"/>
        <w:spacing w:before="100" w:beforeAutospacing="1" w:after="100" w:afterAutospacing="1" w:line="240" w:lineRule="auto"/>
        <w:ind w:left="303"/>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Uitleg over differentiaal diagnostiek van paniekstoornissen en angststoornissen bij een medische conditie.</w:t>
      </w:r>
    </w:p>
    <w:p w:rsidR="00DD4BDF" w:rsidRPr="00DD4BDF" w:rsidRDefault="00DD4BDF" w:rsidP="00DD4BDF">
      <w:pPr>
        <w:numPr>
          <w:ilvl w:val="0"/>
          <w:numId w:val="2"/>
        </w:numPr>
        <w:shd w:val="clear" w:color="auto" w:fill="FFFFFF"/>
        <w:spacing w:before="100" w:beforeAutospacing="1" w:after="100" w:afterAutospacing="1" w:line="240" w:lineRule="auto"/>
        <w:ind w:left="303"/>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Uitleg over het model van de paniekcirkel, met toepassing op vragen die in groepjes geïnventariseerd zijn.</w:t>
      </w:r>
    </w:p>
    <w:p w:rsidR="00DD4BDF" w:rsidRDefault="00DD4BDF" w:rsidP="00DD4BDF">
      <w:pPr>
        <w:numPr>
          <w:ilvl w:val="0"/>
          <w:numId w:val="2"/>
        </w:numPr>
        <w:shd w:val="clear" w:color="auto" w:fill="FFFFFF"/>
        <w:spacing w:before="100" w:beforeAutospacing="1" w:after="100" w:afterAutospacing="1" w:line="240" w:lineRule="auto"/>
        <w:ind w:left="303"/>
        <w:rPr>
          <w:rFonts w:ascii="Raleway" w:eastAsia="Times New Roman" w:hAnsi="Raleway" w:cs="Helvetica"/>
          <w:color w:val="2D2D2D"/>
          <w:sz w:val="24"/>
          <w:szCs w:val="24"/>
          <w:lang w:eastAsia="nl-NL"/>
        </w:rPr>
      </w:pPr>
      <w:r w:rsidRPr="00DD4BDF">
        <w:rPr>
          <w:rFonts w:ascii="Raleway" w:eastAsia="Times New Roman" w:hAnsi="Raleway" w:cs="Helvetica"/>
          <w:color w:val="2D2D2D"/>
          <w:sz w:val="24"/>
          <w:szCs w:val="24"/>
          <w:lang w:eastAsia="nl-NL"/>
        </w:rPr>
        <w:t>Oefenen in groepjes met het in de praktijk brengen van het model van de paniekcirkel.</w:t>
      </w:r>
    </w:p>
    <w:p w:rsidR="00DD4BDF" w:rsidRPr="00DD4BDF" w:rsidRDefault="00DD4BDF" w:rsidP="00DD4BDF">
      <w:pPr>
        <w:shd w:val="clear" w:color="auto" w:fill="FFFFFF"/>
        <w:spacing w:before="100" w:beforeAutospacing="1" w:after="100" w:afterAutospacing="1" w:line="240" w:lineRule="auto"/>
        <w:rPr>
          <w:rFonts w:ascii="Raleway" w:eastAsia="Times New Roman" w:hAnsi="Raleway" w:cs="Helvetica"/>
          <w:color w:val="2D2D2D"/>
          <w:sz w:val="24"/>
          <w:szCs w:val="24"/>
          <w:lang w:eastAsia="nl-NL"/>
        </w:rPr>
      </w:pPr>
      <w:bookmarkStart w:id="0" w:name="_GoBack"/>
      <w:bookmarkEnd w:id="0"/>
    </w:p>
    <w:p w:rsidR="00DD4BDF" w:rsidRPr="00DD4BDF" w:rsidRDefault="00DD4BDF" w:rsidP="00DD4BDF">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rsidRPr="00DD4BDF">
        <w:rPr>
          <w:rFonts w:ascii="Raleway" w:eastAsia="Times New Roman" w:hAnsi="Raleway" w:cs="Helvetica"/>
          <w:b/>
          <w:bCs/>
          <w:color w:val="1B3885"/>
          <w:sz w:val="30"/>
          <w:szCs w:val="30"/>
          <w:lang w:eastAsia="nl-NL"/>
        </w:rPr>
        <w:t>Opleidingsinformatie</w:t>
      </w:r>
    </w:p>
    <w:p w:rsidR="00DD4BDF" w:rsidRPr="00DD4BDF" w:rsidRDefault="00DD4BDF" w:rsidP="00DD4BDF">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DD4BDF">
        <w:rPr>
          <w:rFonts w:ascii="Raleway" w:eastAsia="Times New Roman" w:hAnsi="Raleway" w:cs="Helvetica"/>
          <w:b/>
          <w:bCs/>
          <w:color w:val="E2057C"/>
          <w:sz w:val="20"/>
          <w:szCs w:val="20"/>
          <w:lang w:eastAsia="nl-NL"/>
        </w:rPr>
        <w:t>Doktersassistenten, Praktijkondersteuners</w:t>
      </w:r>
    </w:p>
    <w:p w:rsidR="00DD4BDF" w:rsidRPr="00DD4BDF" w:rsidRDefault="00DD4BDF" w:rsidP="00DD4BDF">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DD4BDF">
        <w:rPr>
          <w:rFonts w:ascii="Raleway" w:eastAsia="Times New Roman" w:hAnsi="Raleway" w:cs="Helvetica"/>
          <w:b/>
          <w:bCs/>
          <w:color w:val="E2057C"/>
          <w:sz w:val="20"/>
          <w:szCs w:val="20"/>
          <w:lang w:eastAsia="nl-NL"/>
        </w:rPr>
        <w:t>Communicatie, Professionaliteit</w:t>
      </w:r>
    </w:p>
    <w:p w:rsidR="00DD4BDF" w:rsidRPr="00DD4BDF" w:rsidRDefault="00DD4BDF" w:rsidP="00DD4BDF">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DD4BDF">
        <w:rPr>
          <w:rFonts w:ascii="Raleway" w:eastAsia="Times New Roman" w:hAnsi="Raleway" w:cs="Helvetica"/>
          <w:b/>
          <w:bCs/>
          <w:color w:val="E2057C"/>
          <w:sz w:val="20"/>
          <w:szCs w:val="20"/>
          <w:lang w:eastAsia="nl-NL"/>
        </w:rPr>
        <w:t>Dinsdag 18 September</w:t>
      </w:r>
    </w:p>
    <w:p w:rsidR="00DD4BDF" w:rsidRPr="00DD4BDF" w:rsidRDefault="00DD4BDF" w:rsidP="00DD4BDF">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hyperlink r:id="rId5" w:tgtFrame="_blank" w:history="1">
        <w:r w:rsidRPr="00DD4BDF">
          <w:rPr>
            <w:rFonts w:ascii="Raleway" w:eastAsia="Times New Roman" w:hAnsi="Raleway" w:cs="Helvetica"/>
            <w:b/>
            <w:bCs/>
            <w:color w:val="E2057C"/>
            <w:sz w:val="20"/>
            <w:szCs w:val="20"/>
            <w:u w:val="single"/>
            <w:lang w:eastAsia="nl-NL"/>
          </w:rPr>
          <w:t>Zwijndrecht, Leerpunt Koel</w:t>
        </w:r>
      </w:hyperlink>
      <w:r w:rsidRPr="00DD4BDF">
        <w:rPr>
          <w:rFonts w:ascii="Raleway" w:eastAsia="Times New Roman" w:hAnsi="Raleway" w:cs="Helvetica"/>
          <w:b/>
          <w:bCs/>
          <w:color w:val="E2057C"/>
          <w:sz w:val="20"/>
          <w:szCs w:val="20"/>
          <w:lang w:eastAsia="nl-NL"/>
        </w:rPr>
        <w:t xml:space="preserve"> </w:t>
      </w:r>
    </w:p>
    <w:p w:rsidR="00DD4BDF" w:rsidRPr="00DD4BDF" w:rsidRDefault="00DD4BDF" w:rsidP="00DD4BDF">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DD4BDF">
        <w:rPr>
          <w:rFonts w:ascii="Raleway" w:eastAsia="Times New Roman" w:hAnsi="Raleway" w:cs="Helvetica"/>
          <w:b/>
          <w:bCs/>
          <w:color w:val="E2057C"/>
          <w:sz w:val="20"/>
          <w:szCs w:val="20"/>
          <w:lang w:eastAsia="nl-NL"/>
        </w:rPr>
        <w:t>19.00 - 22.00 uur</w:t>
      </w:r>
    </w:p>
    <w:p w:rsidR="00DD4BDF" w:rsidRPr="00DD4BDF" w:rsidRDefault="00DD4BDF" w:rsidP="00DD4BDF">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DD4BDF">
        <w:rPr>
          <w:rFonts w:ascii="Raleway" w:eastAsia="Times New Roman" w:hAnsi="Raleway" w:cs="Helvetica"/>
          <w:b/>
          <w:bCs/>
          <w:color w:val="E2057C"/>
          <w:sz w:val="20"/>
          <w:szCs w:val="20"/>
          <w:lang w:eastAsia="nl-NL"/>
        </w:rPr>
        <w:t>3 accreditatiepunten</w:t>
      </w:r>
    </w:p>
    <w:p w:rsidR="00DD4BDF" w:rsidRPr="00DD4BDF" w:rsidRDefault="00DD4BDF" w:rsidP="00DD4BDF">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DD4BDF">
        <w:rPr>
          <w:rFonts w:ascii="Raleway" w:eastAsia="Times New Roman" w:hAnsi="Raleway" w:cs="Helvetica"/>
          <w:b/>
          <w:bCs/>
          <w:color w:val="E2057C"/>
          <w:sz w:val="20"/>
          <w:szCs w:val="20"/>
          <w:lang w:eastAsia="nl-NL"/>
        </w:rPr>
        <w:t xml:space="preserve">Dhr. E. </w:t>
      </w:r>
      <w:proofErr w:type="spellStart"/>
      <w:r w:rsidRPr="00DD4BDF">
        <w:rPr>
          <w:rFonts w:ascii="Raleway" w:eastAsia="Times New Roman" w:hAnsi="Raleway" w:cs="Helvetica"/>
          <w:b/>
          <w:bCs/>
          <w:color w:val="E2057C"/>
          <w:sz w:val="20"/>
          <w:szCs w:val="20"/>
          <w:lang w:eastAsia="nl-NL"/>
        </w:rPr>
        <w:t>Berretty</w:t>
      </w:r>
      <w:proofErr w:type="spellEnd"/>
    </w:p>
    <w:p w:rsidR="00DD4BDF" w:rsidRPr="00DD4BDF" w:rsidRDefault="00DD4BDF" w:rsidP="00DD4BDF">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DD4BDF">
        <w:rPr>
          <w:rFonts w:ascii="Raleway" w:eastAsia="Times New Roman" w:hAnsi="Raleway" w:cs="Helvetica"/>
          <w:b/>
          <w:bCs/>
          <w:color w:val="1B3885"/>
          <w:sz w:val="20"/>
          <w:szCs w:val="20"/>
          <w:lang w:eastAsia="nl-NL"/>
        </w:rPr>
        <w:t>€ 115,00</w:t>
      </w:r>
    </w:p>
    <w:p w:rsidR="00DD4BDF" w:rsidRPr="00DD4BDF" w:rsidRDefault="00DD4BDF" w:rsidP="00DD4BDF">
      <w:pPr>
        <w:shd w:val="clear" w:color="auto" w:fill="FFFFFF"/>
        <w:spacing w:before="100" w:beforeAutospacing="1" w:after="100" w:afterAutospacing="1" w:line="450" w:lineRule="atLeast"/>
        <w:rPr>
          <w:rFonts w:ascii="Raleway" w:eastAsia="Times New Roman" w:hAnsi="Raleway" w:cs="Helvetica"/>
          <w:color w:val="2D2D2D"/>
          <w:sz w:val="24"/>
          <w:szCs w:val="24"/>
          <w:lang w:eastAsia="nl-NL"/>
        </w:rPr>
      </w:pPr>
    </w:p>
    <w:p w:rsidR="00DD4BDF" w:rsidRPr="00DD4BDF" w:rsidRDefault="00DD4BDF" w:rsidP="00DD4BDF">
      <w:pPr>
        <w:shd w:val="clear" w:color="auto" w:fill="FFFFFF"/>
        <w:spacing w:line="450" w:lineRule="atLeast"/>
        <w:rPr>
          <w:rFonts w:ascii="Raleway" w:eastAsia="Times New Roman" w:hAnsi="Raleway" w:cs="Helvetica"/>
          <w:color w:val="2D2D2D"/>
          <w:sz w:val="24"/>
          <w:szCs w:val="24"/>
          <w:lang w:eastAsia="nl-NL"/>
        </w:rPr>
      </w:pPr>
    </w:p>
    <w:p w:rsidR="00B82DC4" w:rsidRDefault="00B82DC4"/>
    <w:sectPr w:rsidR="00B82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B2B38"/>
    <w:multiLevelType w:val="multilevel"/>
    <w:tmpl w:val="95B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D302C"/>
    <w:multiLevelType w:val="multilevel"/>
    <w:tmpl w:val="93C4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83704"/>
    <w:multiLevelType w:val="multilevel"/>
    <w:tmpl w:val="9F8C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DF"/>
    <w:rsid w:val="00B82DC4"/>
    <w:rsid w:val="00DD4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7B2C"/>
  <w15:chartTrackingRefBased/>
  <w15:docId w15:val="{8327850A-B057-4D6A-81FF-F2A2D4B5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rice3">
    <w:name w:val="price3"/>
    <w:basedOn w:val="Standaardalinea-lettertype"/>
    <w:rsid w:val="00DD4BDF"/>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9577">
      <w:bodyDiv w:val="1"/>
      <w:marLeft w:val="0"/>
      <w:marRight w:val="0"/>
      <w:marTop w:val="0"/>
      <w:marBottom w:val="0"/>
      <w:divBdr>
        <w:top w:val="none" w:sz="0" w:space="0" w:color="auto"/>
        <w:left w:val="none" w:sz="0" w:space="0" w:color="auto"/>
        <w:bottom w:val="none" w:sz="0" w:space="0" w:color="auto"/>
        <w:right w:val="none" w:sz="0" w:space="0" w:color="auto"/>
      </w:divBdr>
      <w:divsChild>
        <w:div w:id="429280986">
          <w:marLeft w:val="0"/>
          <w:marRight w:val="0"/>
          <w:marTop w:val="0"/>
          <w:marBottom w:val="0"/>
          <w:divBdr>
            <w:top w:val="none" w:sz="0" w:space="0" w:color="auto"/>
            <w:left w:val="none" w:sz="0" w:space="0" w:color="auto"/>
            <w:bottom w:val="none" w:sz="0" w:space="0" w:color="auto"/>
            <w:right w:val="none" w:sz="0" w:space="0" w:color="auto"/>
          </w:divBdr>
          <w:divsChild>
            <w:div w:id="567611804">
              <w:marLeft w:val="0"/>
              <w:marRight w:val="0"/>
              <w:marTop w:val="0"/>
              <w:marBottom w:val="0"/>
              <w:divBdr>
                <w:top w:val="none" w:sz="0" w:space="0" w:color="auto"/>
                <w:left w:val="none" w:sz="0" w:space="0" w:color="auto"/>
                <w:bottom w:val="single" w:sz="6" w:space="31" w:color="E9E9E9"/>
                <w:right w:val="none" w:sz="0" w:space="0" w:color="auto"/>
              </w:divBdr>
              <w:divsChild>
                <w:div w:id="2558213">
                  <w:marLeft w:val="0"/>
                  <w:marRight w:val="0"/>
                  <w:marTop w:val="0"/>
                  <w:marBottom w:val="0"/>
                  <w:divBdr>
                    <w:top w:val="none" w:sz="0" w:space="0" w:color="auto"/>
                    <w:left w:val="none" w:sz="0" w:space="0" w:color="auto"/>
                    <w:bottom w:val="none" w:sz="0" w:space="0" w:color="auto"/>
                    <w:right w:val="none" w:sz="0" w:space="0" w:color="auto"/>
                  </w:divBdr>
                  <w:divsChild>
                    <w:div w:id="1157571510">
                      <w:marLeft w:val="0"/>
                      <w:marRight w:val="0"/>
                      <w:marTop w:val="0"/>
                      <w:marBottom w:val="0"/>
                      <w:divBdr>
                        <w:top w:val="none" w:sz="0" w:space="0" w:color="auto"/>
                        <w:left w:val="none" w:sz="0" w:space="0" w:color="auto"/>
                        <w:bottom w:val="none" w:sz="0" w:space="0" w:color="auto"/>
                        <w:right w:val="none" w:sz="0" w:space="0" w:color="auto"/>
                      </w:divBdr>
                      <w:divsChild>
                        <w:div w:id="719675450">
                          <w:marLeft w:val="-225"/>
                          <w:marRight w:val="-225"/>
                          <w:marTop w:val="0"/>
                          <w:marBottom w:val="0"/>
                          <w:divBdr>
                            <w:top w:val="none" w:sz="0" w:space="0" w:color="auto"/>
                            <w:left w:val="none" w:sz="0" w:space="0" w:color="auto"/>
                            <w:bottom w:val="none" w:sz="0" w:space="0" w:color="auto"/>
                            <w:right w:val="none" w:sz="0" w:space="0" w:color="auto"/>
                          </w:divBdr>
                          <w:divsChild>
                            <w:div w:id="661736428">
                              <w:marLeft w:val="0"/>
                              <w:marRight w:val="0"/>
                              <w:marTop w:val="0"/>
                              <w:marBottom w:val="0"/>
                              <w:divBdr>
                                <w:top w:val="none" w:sz="0" w:space="0" w:color="auto"/>
                                <w:left w:val="none" w:sz="0" w:space="0" w:color="auto"/>
                                <w:bottom w:val="none" w:sz="0" w:space="0" w:color="auto"/>
                                <w:right w:val="none" w:sz="0" w:space="0" w:color="auto"/>
                              </w:divBdr>
                              <w:divsChild>
                                <w:div w:id="322122680">
                                  <w:marLeft w:val="0"/>
                                  <w:marRight w:val="0"/>
                                  <w:marTop w:val="0"/>
                                  <w:marBottom w:val="0"/>
                                  <w:divBdr>
                                    <w:top w:val="none" w:sz="0" w:space="0" w:color="auto"/>
                                    <w:left w:val="none" w:sz="0" w:space="0" w:color="auto"/>
                                    <w:bottom w:val="none" w:sz="0" w:space="0" w:color="auto"/>
                                    <w:right w:val="none" w:sz="0" w:space="0" w:color="auto"/>
                                  </w:divBdr>
                                  <w:divsChild>
                                    <w:div w:id="1219320402">
                                      <w:marLeft w:val="0"/>
                                      <w:marRight w:val="0"/>
                                      <w:marTop w:val="0"/>
                                      <w:marBottom w:val="0"/>
                                      <w:divBdr>
                                        <w:top w:val="none" w:sz="0" w:space="0" w:color="auto"/>
                                        <w:left w:val="none" w:sz="0" w:space="0" w:color="auto"/>
                                        <w:bottom w:val="none" w:sz="0" w:space="0" w:color="auto"/>
                                        <w:right w:val="none" w:sz="0" w:space="0" w:color="auto"/>
                                      </w:divBdr>
                                      <w:divsChild>
                                        <w:div w:id="1537348918">
                                          <w:marLeft w:val="0"/>
                                          <w:marRight w:val="0"/>
                                          <w:marTop w:val="0"/>
                                          <w:marBottom w:val="0"/>
                                          <w:divBdr>
                                            <w:top w:val="none" w:sz="0" w:space="0" w:color="auto"/>
                                            <w:left w:val="none" w:sz="0" w:space="0" w:color="auto"/>
                                            <w:bottom w:val="none" w:sz="0" w:space="0" w:color="auto"/>
                                            <w:right w:val="none" w:sz="0" w:space="0" w:color="auto"/>
                                          </w:divBdr>
                                          <w:divsChild>
                                            <w:div w:id="1934168034">
                                              <w:marLeft w:val="-225"/>
                                              <w:marRight w:val="-225"/>
                                              <w:marTop w:val="0"/>
                                              <w:marBottom w:val="0"/>
                                              <w:divBdr>
                                                <w:top w:val="none" w:sz="0" w:space="0" w:color="auto"/>
                                                <w:left w:val="none" w:sz="0" w:space="0" w:color="auto"/>
                                                <w:bottom w:val="none" w:sz="0" w:space="0" w:color="auto"/>
                                                <w:right w:val="none" w:sz="0" w:space="0" w:color="auto"/>
                                              </w:divBdr>
                                              <w:divsChild>
                                                <w:div w:id="550312881">
                                                  <w:marLeft w:val="0"/>
                                                  <w:marRight w:val="0"/>
                                                  <w:marTop w:val="0"/>
                                                  <w:marBottom w:val="0"/>
                                                  <w:divBdr>
                                                    <w:top w:val="none" w:sz="0" w:space="0" w:color="auto"/>
                                                    <w:left w:val="none" w:sz="0" w:space="0" w:color="auto"/>
                                                    <w:bottom w:val="none" w:sz="0" w:space="0" w:color="auto"/>
                                                    <w:right w:val="none" w:sz="0" w:space="0" w:color="auto"/>
                                                  </w:divBdr>
                                                  <w:divsChild>
                                                    <w:div w:id="615252549">
                                                      <w:marLeft w:val="0"/>
                                                      <w:marRight w:val="0"/>
                                                      <w:marTop w:val="0"/>
                                                      <w:marBottom w:val="990"/>
                                                      <w:divBdr>
                                                        <w:top w:val="none" w:sz="0" w:space="0" w:color="auto"/>
                                                        <w:left w:val="none" w:sz="0" w:space="0" w:color="auto"/>
                                                        <w:bottom w:val="none" w:sz="0" w:space="0" w:color="auto"/>
                                                        <w:right w:val="none" w:sz="0" w:space="0" w:color="auto"/>
                                                      </w:divBdr>
                                                      <w:divsChild>
                                                        <w:div w:id="2069954884">
                                                          <w:marLeft w:val="0"/>
                                                          <w:marRight w:val="0"/>
                                                          <w:marTop w:val="0"/>
                                                          <w:marBottom w:val="0"/>
                                                          <w:divBdr>
                                                            <w:top w:val="none" w:sz="0" w:space="0" w:color="auto"/>
                                                            <w:left w:val="none" w:sz="0" w:space="0" w:color="auto"/>
                                                            <w:bottom w:val="none" w:sz="0" w:space="0" w:color="auto"/>
                                                            <w:right w:val="none" w:sz="0" w:space="0" w:color="auto"/>
                                                          </w:divBdr>
                                                          <w:divsChild>
                                                            <w:div w:id="541095684">
                                                              <w:marLeft w:val="0"/>
                                                              <w:marRight w:val="0"/>
                                                              <w:marTop w:val="0"/>
                                                              <w:marBottom w:val="0"/>
                                                              <w:divBdr>
                                                                <w:top w:val="none" w:sz="0" w:space="0" w:color="auto"/>
                                                                <w:left w:val="none" w:sz="0" w:space="0" w:color="auto"/>
                                                                <w:bottom w:val="none" w:sz="0" w:space="0" w:color="auto"/>
                                                                <w:right w:val="none" w:sz="0" w:space="0" w:color="auto"/>
                                                              </w:divBdr>
                                                              <w:divsChild>
                                                                <w:div w:id="1266235536">
                                                                  <w:marLeft w:val="0"/>
                                                                  <w:marRight w:val="0"/>
                                                                  <w:marTop w:val="0"/>
                                                                  <w:marBottom w:val="0"/>
                                                                  <w:divBdr>
                                                                    <w:top w:val="none" w:sz="0" w:space="0" w:color="auto"/>
                                                                    <w:left w:val="none" w:sz="0" w:space="0" w:color="auto"/>
                                                                    <w:bottom w:val="none" w:sz="0" w:space="0" w:color="auto"/>
                                                                    <w:right w:val="none" w:sz="0" w:space="0" w:color="auto"/>
                                                                  </w:divBdr>
                                                                </w:div>
                                                                <w:div w:id="291401181">
                                                                  <w:marLeft w:val="0"/>
                                                                  <w:marRight w:val="0"/>
                                                                  <w:marTop w:val="0"/>
                                                                  <w:marBottom w:val="0"/>
                                                                  <w:divBdr>
                                                                    <w:top w:val="none" w:sz="0" w:space="0" w:color="auto"/>
                                                                    <w:left w:val="none" w:sz="0" w:space="0" w:color="auto"/>
                                                                    <w:bottom w:val="none" w:sz="0" w:space="0" w:color="auto"/>
                                                                    <w:right w:val="none" w:sz="0" w:space="0" w:color="auto"/>
                                                                  </w:divBdr>
                                                                </w:div>
                                                                <w:div w:id="16285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669626">
      <w:bodyDiv w:val="1"/>
      <w:marLeft w:val="0"/>
      <w:marRight w:val="0"/>
      <w:marTop w:val="0"/>
      <w:marBottom w:val="0"/>
      <w:divBdr>
        <w:top w:val="none" w:sz="0" w:space="0" w:color="auto"/>
        <w:left w:val="none" w:sz="0" w:space="0" w:color="auto"/>
        <w:bottom w:val="none" w:sz="0" w:space="0" w:color="auto"/>
        <w:right w:val="none" w:sz="0" w:space="0" w:color="auto"/>
      </w:divBdr>
      <w:divsChild>
        <w:div w:id="474033917">
          <w:marLeft w:val="0"/>
          <w:marRight w:val="0"/>
          <w:marTop w:val="0"/>
          <w:marBottom w:val="0"/>
          <w:divBdr>
            <w:top w:val="none" w:sz="0" w:space="0" w:color="auto"/>
            <w:left w:val="none" w:sz="0" w:space="0" w:color="auto"/>
            <w:bottom w:val="none" w:sz="0" w:space="0" w:color="auto"/>
            <w:right w:val="none" w:sz="0" w:space="0" w:color="auto"/>
          </w:divBdr>
          <w:divsChild>
            <w:div w:id="265355972">
              <w:marLeft w:val="0"/>
              <w:marRight w:val="0"/>
              <w:marTop w:val="0"/>
              <w:marBottom w:val="0"/>
              <w:divBdr>
                <w:top w:val="none" w:sz="0" w:space="0" w:color="auto"/>
                <w:left w:val="none" w:sz="0" w:space="0" w:color="auto"/>
                <w:bottom w:val="single" w:sz="6" w:space="31" w:color="E9E9E9"/>
                <w:right w:val="none" w:sz="0" w:space="0" w:color="auto"/>
              </w:divBdr>
              <w:divsChild>
                <w:div w:id="1965117212">
                  <w:marLeft w:val="0"/>
                  <w:marRight w:val="0"/>
                  <w:marTop w:val="0"/>
                  <w:marBottom w:val="0"/>
                  <w:divBdr>
                    <w:top w:val="none" w:sz="0" w:space="0" w:color="auto"/>
                    <w:left w:val="none" w:sz="0" w:space="0" w:color="auto"/>
                    <w:bottom w:val="none" w:sz="0" w:space="0" w:color="auto"/>
                    <w:right w:val="none" w:sz="0" w:space="0" w:color="auto"/>
                  </w:divBdr>
                  <w:divsChild>
                    <w:div w:id="1835148410">
                      <w:marLeft w:val="0"/>
                      <w:marRight w:val="0"/>
                      <w:marTop w:val="0"/>
                      <w:marBottom w:val="0"/>
                      <w:divBdr>
                        <w:top w:val="none" w:sz="0" w:space="0" w:color="auto"/>
                        <w:left w:val="none" w:sz="0" w:space="0" w:color="auto"/>
                        <w:bottom w:val="none" w:sz="0" w:space="0" w:color="auto"/>
                        <w:right w:val="none" w:sz="0" w:space="0" w:color="auto"/>
                      </w:divBdr>
                      <w:divsChild>
                        <w:div w:id="2065714484">
                          <w:marLeft w:val="-225"/>
                          <w:marRight w:val="-225"/>
                          <w:marTop w:val="0"/>
                          <w:marBottom w:val="0"/>
                          <w:divBdr>
                            <w:top w:val="none" w:sz="0" w:space="0" w:color="auto"/>
                            <w:left w:val="none" w:sz="0" w:space="0" w:color="auto"/>
                            <w:bottom w:val="none" w:sz="0" w:space="0" w:color="auto"/>
                            <w:right w:val="none" w:sz="0" w:space="0" w:color="auto"/>
                          </w:divBdr>
                          <w:divsChild>
                            <w:div w:id="802187828">
                              <w:marLeft w:val="0"/>
                              <w:marRight w:val="0"/>
                              <w:marTop w:val="0"/>
                              <w:marBottom w:val="0"/>
                              <w:divBdr>
                                <w:top w:val="none" w:sz="0" w:space="0" w:color="auto"/>
                                <w:left w:val="none" w:sz="0" w:space="0" w:color="auto"/>
                                <w:bottom w:val="none" w:sz="0" w:space="0" w:color="auto"/>
                                <w:right w:val="none" w:sz="0" w:space="0" w:color="auto"/>
                              </w:divBdr>
                              <w:divsChild>
                                <w:div w:id="820466825">
                                  <w:marLeft w:val="0"/>
                                  <w:marRight w:val="0"/>
                                  <w:marTop w:val="0"/>
                                  <w:marBottom w:val="0"/>
                                  <w:divBdr>
                                    <w:top w:val="none" w:sz="0" w:space="0" w:color="auto"/>
                                    <w:left w:val="none" w:sz="0" w:space="0" w:color="auto"/>
                                    <w:bottom w:val="none" w:sz="0" w:space="0" w:color="auto"/>
                                    <w:right w:val="none" w:sz="0" w:space="0" w:color="auto"/>
                                  </w:divBdr>
                                  <w:divsChild>
                                    <w:div w:id="798379251">
                                      <w:marLeft w:val="0"/>
                                      <w:marRight w:val="0"/>
                                      <w:marTop w:val="0"/>
                                      <w:marBottom w:val="0"/>
                                      <w:divBdr>
                                        <w:top w:val="none" w:sz="0" w:space="0" w:color="auto"/>
                                        <w:left w:val="none" w:sz="0" w:space="0" w:color="auto"/>
                                        <w:bottom w:val="none" w:sz="0" w:space="0" w:color="auto"/>
                                        <w:right w:val="none" w:sz="0" w:space="0" w:color="auto"/>
                                      </w:divBdr>
                                      <w:divsChild>
                                        <w:div w:id="375785674">
                                          <w:marLeft w:val="0"/>
                                          <w:marRight w:val="0"/>
                                          <w:marTop w:val="0"/>
                                          <w:marBottom w:val="0"/>
                                          <w:divBdr>
                                            <w:top w:val="none" w:sz="0" w:space="0" w:color="auto"/>
                                            <w:left w:val="none" w:sz="0" w:space="0" w:color="auto"/>
                                            <w:bottom w:val="none" w:sz="0" w:space="0" w:color="auto"/>
                                            <w:right w:val="none" w:sz="0" w:space="0" w:color="auto"/>
                                          </w:divBdr>
                                          <w:divsChild>
                                            <w:div w:id="1256018076">
                                              <w:marLeft w:val="-225"/>
                                              <w:marRight w:val="-225"/>
                                              <w:marTop w:val="0"/>
                                              <w:marBottom w:val="0"/>
                                              <w:divBdr>
                                                <w:top w:val="none" w:sz="0" w:space="0" w:color="auto"/>
                                                <w:left w:val="none" w:sz="0" w:space="0" w:color="auto"/>
                                                <w:bottom w:val="none" w:sz="0" w:space="0" w:color="auto"/>
                                                <w:right w:val="none" w:sz="0" w:space="0" w:color="auto"/>
                                              </w:divBdr>
                                              <w:divsChild>
                                                <w:div w:id="412319671">
                                                  <w:marLeft w:val="0"/>
                                                  <w:marRight w:val="0"/>
                                                  <w:marTop w:val="0"/>
                                                  <w:marBottom w:val="0"/>
                                                  <w:divBdr>
                                                    <w:top w:val="none" w:sz="0" w:space="0" w:color="auto"/>
                                                    <w:left w:val="none" w:sz="0" w:space="0" w:color="auto"/>
                                                    <w:bottom w:val="none" w:sz="0" w:space="0" w:color="auto"/>
                                                    <w:right w:val="none" w:sz="0" w:space="0" w:color="auto"/>
                                                  </w:divBdr>
                                                  <w:divsChild>
                                                    <w:div w:id="969438884">
                                                      <w:marLeft w:val="0"/>
                                                      <w:marRight w:val="0"/>
                                                      <w:marTop w:val="0"/>
                                                      <w:marBottom w:val="945"/>
                                                      <w:divBdr>
                                                        <w:top w:val="none" w:sz="0" w:space="0" w:color="auto"/>
                                                        <w:left w:val="none" w:sz="0" w:space="0" w:color="auto"/>
                                                        <w:bottom w:val="none" w:sz="0" w:space="0" w:color="auto"/>
                                                        <w:right w:val="none" w:sz="0" w:space="0" w:color="auto"/>
                                                      </w:divBdr>
                                                      <w:divsChild>
                                                        <w:div w:id="2078893625">
                                                          <w:marLeft w:val="0"/>
                                                          <w:marRight w:val="0"/>
                                                          <w:marTop w:val="0"/>
                                                          <w:marBottom w:val="0"/>
                                                          <w:divBdr>
                                                            <w:top w:val="none" w:sz="0" w:space="0" w:color="auto"/>
                                                            <w:left w:val="none" w:sz="0" w:space="0" w:color="auto"/>
                                                            <w:bottom w:val="none" w:sz="0" w:space="0" w:color="auto"/>
                                                            <w:right w:val="none" w:sz="0" w:space="0" w:color="auto"/>
                                                          </w:divBdr>
                                                          <w:divsChild>
                                                            <w:div w:id="175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601812">
      <w:bodyDiv w:val="1"/>
      <w:marLeft w:val="0"/>
      <w:marRight w:val="0"/>
      <w:marTop w:val="0"/>
      <w:marBottom w:val="0"/>
      <w:divBdr>
        <w:top w:val="none" w:sz="0" w:space="0" w:color="auto"/>
        <w:left w:val="none" w:sz="0" w:space="0" w:color="auto"/>
        <w:bottom w:val="none" w:sz="0" w:space="0" w:color="auto"/>
        <w:right w:val="none" w:sz="0" w:space="0" w:color="auto"/>
      </w:divBdr>
      <w:divsChild>
        <w:div w:id="1734812689">
          <w:marLeft w:val="0"/>
          <w:marRight w:val="0"/>
          <w:marTop w:val="0"/>
          <w:marBottom w:val="0"/>
          <w:divBdr>
            <w:top w:val="none" w:sz="0" w:space="0" w:color="auto"/>
            <w:left w:val="none" w:sz="0" w:space="0" w:color="auto"/>
            <w:bottom w:val="none" w:sz="0" w:space="0" w:color="auto"/>
            <w:right w:val="none" w:sz="0" w:space="0" w:color="auto"/>
          </w:divBdr>
          <w:divsChild>
            <w:div w:id="876356406">
              <w:marLeft w:val="0"/>
              <w:marRight w:val="0"/>
              <w:marTop w:val="0"/>
              <w:marBottom w:val="0"/>
              <w:divBdr>
                <w:top w:val="none" w:sz="0" w:space="0" w:color="auto"/>
                <w:left w:val="none" w:sz="0" w:space="0" w:color="auto"/>
                <w:bottom w:val="single" w:sz="6" w:space="31" w:color="E9E9E9"/>
                <w:right w:val="none" w:sz="0" w:space="0" w:color="auto"/>
              </w:divBdr>
              <w:divsChild>
                <w:div w:id="382486624">
                  <w:marLeft w:val="0"/>
                  <w:marRight w:val="0"/>
                  <w:marTop w:val="0"/>
                  <w:marBottom w:val="0"/>
                  <w:divBdr>
                    <w:top w:val="none" w:sz="0" w:space="0" w:color="auto"/>
                    <w:left w:val="none" w:sz="0" w:space="0" w:color="auto"/>
                    <w:bottom w:val="none" w:sz="0" w:space="0" w:color="auto"/>
                    <w:right w:val="none" w:sz="0" w:space="0" w:color="auto"/>
                  </w:divBdr>
                  <w:divsChild>
                    <w:div w:id="1141073988">
                      <w:marLeft w:val="0"/>
                      <w:marRight w:val="0"/>
                      <w:marTop w:val="0"/>
                      <w:marBottom w:val="0"/>
                      <w:divBdr>
                        <w:top w:val="none" w:sz="0" w:space="0" w:color="auto"/>
                        <w:left w:val="none" w:sz="0" w:space="0" w:color="auto"/>
                        <w:bottom w:val="none" w:sz="0" w:space="0" w:color="auto"/>
                        <w:right w:val="none" w:sz="0" w:space="0" w:color="auto"/>
                      </w:divBdr>
                      <w:divsChild>
                        <w:div w:id="1085689209">
                          <w:marLeft w:val="-225"/>
                          <w:marRight w:val="-225"/>
                          <w:marTop w:val="0"/>
                          <w:marBottom w:val="0"/>
                          <w:divBdr>
                            <w:top w:val="none" w:sz="0" w:space="0" w:color="auto"/>
                            <w:left w:val="none" w:sz="0" w:space="0" w:color="auto"/>
                            <w:bottom w:val="none" w:sz="0" w:space="0" w:color="auto"/>
                            <w:right w:val="none" w:sz="0" w:space="0" w:color="auto"/>
                          </w:divBdr>
                          <w:divsChild>
                            <w:div w:id="978419686">
                              <w:marLeft w:val="0"/>
                              <w:marRight w:val="0"/>
                              <w:marTop w:val="0"/>
                              <w:marBottom w:val="0"/>
                              <w:divBdr>
                                <w:top w:val="none" w:sz="0" w:space="0" w:color="auto"/>
                                <w:left w:val="none" w:sz="0" w:space="0" w:color="auto"/>
                                <w:bottom w:val="none" w:sz="0" w:space="0" w:color="auto"/>
                                <w:right w:val="none" w:sz="0" w:space="0" w:color="auto"/>
                              </w:divBdr>
                              <w:divsChild>
                                <w:div w:id="2127112460">
                                  <w:marLeft w:val="0"/>
                                  <w:marRight w:val="0"/>
                                  <w:marTop w:val="0"/>
                                  <w:marBottom w:val="0"/>
                                  <w:divBdr>
                                    <w:top w:val="none" w:sz="0" w:space="0" w:color="auto"/>
                                    <w:left w:val="none" w:sz="0" w:space="0" w:color="auto"/>
                                    <w:bottom w:val="none" w:sz="0" w:space="0" w:color="auto"/>
                                    <w:right w:val="none" w:sz="0" w:space="0" w:color="auto"/>
                                  </w:divBdr>
                                  <w:divsChild>
                                    <w:div w:id="105272442">
                                      <w:marLeft w:val="0"/>
                                      <w:marRight w:val="0"/>
                                      <w:marTop w:val="0"/>
                                      <w:marBottom w:val="0"/>
                                      <w:divBdr>
                                        <w:top w:val="none" w:sz="0" w:space="0" w:color="auto"/>
                                        <w:left w:val="none" w:sz="0" w:space="0" w:color="auto"/>
                                        <w:bottom w:val="none" w:sz="0" w:space="0" w:color="auto"/>
                                        <w:right w:val="none" w:sz="0" w:space="0" w:color="auto"/>
                                      </w:divBdr>
                                      <w:divsChild>
                                        <w:div w:id="418410407">
                                          <w:marLeft w:val="0"/>
                                          <w:marRight w:val="0"/>
                                          <w:marTop w:val="0"/>
                                          <w:marBottom w:val="0"/>
                                          <w:divBdr>
                                            <w:top w:val="none" w:sz="0" w:space="0" w:color="auto"/>
                                            <w:left w:val="none" w:sz="0" w:space="0" w:color="auto"/>
                                            <w:bottom w:val="none" w:sz="0" w:space="0" w:color="auto"/>
                                            <w:right w:val="none" w:sz="0" w:space="0" w:color="auto"/>
                                          </w:divBdr>
                                          <w:divsChild>
                                            <w:div w:id="723065705">
                                              <w:marLeft w:val="-225"/>
                                              <w:marRight w:val="-225"/>
                                              <w:marTop w:val="0"/>
                                              <w:marBottom w:val="0"/>
                                              <w:divBdr>
                                                <w:top w:val="none" w:sz="0" w:space="0" w:color="auto"/>
                                                <w:left w:val="none" w:sz="0" w:space="0" w:color="auto"/>
                                                <w:bottom w:val="none" w:sz="0" w:space="0" w:color="auto"/>
                                                <w:right w:val="none" w:sz="0" w:space="0" w:color="auto"/>
                                              </w:divBdr>
                                              <w:divsChild>
                                                <w:div w:id="2109420142">
                                                  <w:marLeft w:val="0"/>
                                                  <w:marRight w:val="0"/>
                                                  <w:marTop w:val="0"/>
                                                  <w:marBottom w:val="0"/>
                                                  <w:divBdr>
                                                    <w:top w:val="none" w:sz="0" w:space="0" w:color="auto"/>
                                                    <w:left w:val="none" w:sz="0" w:space="0" w:color="auto"/>
                                                    <w:bottom w:val="none" w:sz="0" w:space="0" w:color="auto"/>
                                                    <w:right w:val="none" w:sz="0" w:space="0" w:color="auto"/>
                                                  </w:divBdr>
                                                  <w:divsChild>
                                                    <w:div w:id="863908927">
                                                      <w:marLeft w:val="0"/>
                                                      <w:marRight w:val="0"/>
                                                      <w:marTop w:val="0"/>
                                                      <w:marBottom w:val="945"/>
                                                      <w:divBdr>
                                                        <w:top w:val="none" w:sz="0" w:space="0" w:color="auto"/>
                                                        <w:left w:val="none" w:sz="0" w:space="0" w:color="auto"/>
                                                        <w:bottom w:val="none" w:sz="0" w:space="0" w:color="auto"/>
                                                        <w:right w:val="none" w:sz="0" w:space="0" w:color="auto"/>
                                                      </w:divBdr>
                                                      <w:divsChild>
                                                        <w:div w:id="1018043509">
                                                          <w:marLeft w:val="0"/>
                                                          <w:marRight w:val="0"/>
                                                          <w:marTop w:val="0"/>
                                                          <w:marBottom w:val="0"/>
                                                          <w:divBdr>
                                                            <w:top w:val="none" w:sz="0" w:space="0" w:color="auto"/>
                                                            <w:left w:val="none" w:sz="0" w:space="0" w:color="auto"/>
                                                            <w:bottom w:val="none" w:sz="0" w:space="0" w:color="auto"/>
                                                            <w:right w:val="none" w:sz="0" w:space="0" w:color="auto"/>
                                                          </w:divBdr>
                                                          <w:divsChild>
                                                            <w:div w:id="1178157893">
                                                              <w:marLeft w:val="0"/>
                                                              <w:marRight w:val="0"/>
                                                              <w:marTop w:val="0"/>
                                                              <w:marBottom w:val="0"/>
                                                              <w:divBdr>
                                                                <w:top w:val="none" w:sz="0" w:space="0" w:color="auto"/>
                                                                <w:left w:val="none" w:sz="0" w:space="0" w:color="auto"/>
                                                                <w:bottom w:val="none" w:sz="0" w:space="0" w:color="auto"/>
                                                                <w:right w:val="none" w:sz="0" w:space="0" w:color="auto"/>
                                                              </w:divBdr>
                                                              <w:divsChild>
                                                                <w:div w:id="16944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3055925">
      <w:bodyDiv w:val="1"/>
      <w:marLeft w:val="0"/>
      <w:marRight w:val="0"/>
      <w:marTop w:val="0"/>
      <w:marBottom w:val="0"/>
      <w:divBdr>
        <w:top w:val="none" w:sz="0" w:space="0" w:color="auto"/>
        <w:left w:val="none" w:sz="0" w:space="0" w:color="auto"/>
        <w:bottom w:val="none" w:sz="0" w:space="0" w:color="auto"/>
        <w:right w:val="none" w:sz="0" w:space="0" w:color="auto"/>
      </w:divBdr>
      <w:divsChild>
        <w:div w:id="1004429635">
          <w:marLeft w:val="0"/>
          <w:marRight w:val="0"/>
          <w:marTop w:val="0"/>
          <w:marBottom w:val="0"/>
          <w:divBdr>
            <w:top w:val="none" w:sz="0" w:space="0" w:color="auto"/>
            <w:left w:val="none" w:sz="0" w:space="0" w:color="auto"/>
            <w:bottom w:val="none" w:sz="0" w:space="0" w:color="auto"/>
            <w:right w:val="none" w:sz="0" w:space="0" w:color="auto"/>
          </w:divBdr>
          <w:divsChild>
            <w:div w:id="1044982648">
              <w:marLeft w:val="0"/>
              <w:marRight w:val="0"/>
              <w:marTop w:val="0"/>
              <w:marBottom w:val="0"/>
              <w:divBdr>
                <w:top w:val="none" w:sz="0" w:space="0" w:color="auto"/>
                <w:left w:val="none" w:sz="0" w:space="0" w:color="auto"/>
                <w:bottom w:val="single" w:sz="6" w:space="31" w:color="E9E9E9"/>
                <w:right w:val="none" w:sz="0" w:space="0" w:color="auto"/>
              </w:divBdr>
              <w:divsChild>
                <w:div w:id="464811141">
                  <w:marLeft w:val="0"/>
                  <w:marRight w:val="0"/>
                  <w:marTop w:val="0"/>
                  <w:marBottom w:val="0"/>
                  <w:divBdr>
                    <w:top w:val="none" w:sz="0" w:space="0" w:color="auto"/>
                    <w:left w:val="none" w:sz="0" w:space="0" w:color="auto"/>
                    <w:bottom w:val="none" w:sz="0" w:space="0" w:color="auto"/>
                    <w:right w:val="none" w:sz="0" w:space="0" w:color="auto"/>
                  </w:divBdr>
                  <w:divsChild>
                    <w:div w:id="685909108">
                      <w:marLeft w:val="0"/>
                      <w:marRight w:val="0"/>
                      <w:marTop w:val="0"/>
                      <w:marBottom w:val="0"/>
                      <w:divBdr>
                        <w:top w:val="none" w:sz="0" w:space="0" w:color="auto"/>
                        <w:left w:val="none" w:sz="0" w:space="0" w:color="auto"/>
                        <w:bottom w:val="none" w:sz="0" w:space="0" w:color="auto"/>
                        <w:right w:val="none" w:sz="0" w:space="0" w:color="auto"/>
                      </w:divBdr>
                      <w:divsChild>
                        <w:div w:id="256141367">
                          <w:marLeft w:val="-225"/>
                          <w:marRight w:val="-225"/>
                          <w:marTop w:val="0"/>
                          <w:marBottom w:val="0"/>
                          <w:divBdr>
                            <w:top w:val="none" w:sz="0" w:space="0" w:color="auto"/>
                            <w:left w:val="none" w:sz="0" w:space="0" w:color="auto"/>
                            <w:bottom w:val="none" w:sz="0" w:space="0" w:color="auto"/>
                            <w:right w:val="none" w:sz="0" w:space="0" w:color="auto"/>
                          </w:divBdr>
                          <w:divsChild>
                            <w:div w:id="1578325966">
                              <w:marLeft w:val="0"/>
                              <w:marRight w:val="0"/>
                              <w:marTop w:val="0"/>
                              <w:marBottom w:val="0"/>
                              <w:divBdr>
                                <w:top w:val="none" w:sz="0" w:space="0" w:color="auto"/>
                                <w:left w:val="none" w:sz="0" w:space="0" w:color="auto"/>
                                <w:bottom w:val="none" w:sz="0" w:space="0" w:color="auto"/>
                                <w:right w:val="none" w:sz="0" w:space="0" w:color="auto"/>
                              </w:divBdr>
                              <w:divsChild>
                                <w:div w:id="1825269276">
                                  <w:marLeft w:val="0"/>
                                  <w:marRight w:val="0"/>
                                  <w:marTop w:val="0"/>
                                  <w:marBottom w:val="0"/>
                                  <w:divBdr>
                                    <w:top w:val="none" w:sz="0" w:space="0" w:color="auto"/>
                                    <w:left w:val="none" w:sz="0" w:space="0" w:color="auto"/>
                                    <w:bottom w:val="none" w:sz="0" w:space="0" w:color="auto"/>
                                    <w:right w:val="none" w:sz="0" w:space="0" w:color="auto"/>
                                  </w:divBdr>
                                  <w:divsChild>
                                    <w:div w:id="1373653697">
                                      <w:marLeft w:val="0"/>
                                      <w:marRight w:val="0"/>
                                      <w:marTop w:val="0"/>
                                      <w:marBottom w:val="0"/>
                                      <w:divBdr>
                                        <w:top w:val="none" w:sz="0" w:space="0" w:color="auto"/>
                                        <w:left w:val="none" w:sz="0" w:space="0" w:color="auto"/>
                                        <w:bottom w:val="none" w:sz="0" w:space="0" w:color="auto"/>
                                        <w:right w:val="none" w:sz="0" w:space="0" w:color="auto"/>
                                      </w:divBdr>
                                      <w:divsChild>
                                        <w:div w:id="1426653710">
                                          <w:marLeft w:val="0"/>
                                          <w:marRight w:val="0"/>
                                          <w:marTop w:val="0"/>
                                          <w:marBottom w:val="0"/>
                                          <w:divBdr>
                                            <w:top w:val="none" w:sz="0" w:space="0" w:color="auto"/>
                                            <w:left w:val="none" w:sz="0" w:space="0" w:color="auto"/>
                                            <w:bottom w:val="none" w:sz="0" w:space="0" w:color="auto"/>
                                            <w:right w:val="none" w:sz="0" w:space="0" w:color="auto"/>
                                          </w:divBdr>
                                          <w:divsChild>
                                            <w:div w:id="1067412750">
                                              <w:marLeft w:val="-225"/>
                                              <w:marRight w:val="-225"/>
                                              <w:marTop w:val="0"/>
                                              <w:marBottom w:val="0"/>
                                              <w:divBdr>
                                                <w:top w:val="none" w:sz="0" w:space="0" w:color="auto"/>
                                                <w:left w:val="none" w:sz="0" w:space="0" w:color="auto"/>
                                                <w:bottom w:val="none" w:sz="0" w:space="0" w:color="auto"/>
                                                <w:right w:val="none" w:sz="0" w:space="0" w:color="auto"/>
                                              </w:divBdr>
                                              <w:divsChild>
                                                <w:div w:id="326060969">
                                                  <w:marLeft w:val="0"/>
                                                  <w:marRight w:val="0"/>
                                                  <w:marTop w:val="0"/>
                                                  <w:marBottom w:val="0"/>
                                                  <w:divBdr>
                                                    <w:top w:val="none" w:sz="0" w:space="0" w:color="auto"/>
                                                    <w:left w:val="none" w:sz="0" w:space="0" w:color="auto"/>
                                                    <w:bottom w:val="none" w:sz="0" w:space="0" w:color="auto"/>
                                                    <w:right w:val="none" w:sz="0" w:space="0" w:color="auto"/>
                                                  </w:divBdr>
                                                  <w:divsChild>
                                                    <w:div w:id="610941066">
                                                      <w:marLeft w:val="0"/>
                                                      <w:marRight w:val="0"/>
                                                      <w:marTop w:val="0"/>
                                                      <w:marBottom w:val="990"/>
                                                      <w:divBdr>
                                                        <w:top w:val="none" w:sz="0" w:space="0" w:color="auto"/>
                                                        <w:left w:val="single" w:sz="6" w:space="23" w:color="B7B7B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21730">
      <w:bodyDiv w:val="1"/>
      <w:marLeft w:val="0"/>
      <w:marRight w:val="0"/>
      <w:marTop w:val="0"/>
      <w:marBottom w:val="0"/>
      <w:divBdr>
        <w:top w:val="none" w:sz="0" w:space="0" w:color="auto"/>
        <w:left w:val="none" w:sz="0" w:space="0" w:color="auto"/>
        <w:bottom w:val="none" w:sz="0" w:space="0" w:color="auto"/>
        <w:right w:val="none" w:sz="0" w:space="0" w:color="auto"/>
      </w:divBdr>
      <w:divsChild>
        <w:div w:id="922958515">
          <w:marLeft w:val="0"/>
          <w:marRight w:val="0"/>
          <w:marTop w:val="0"/>
          <w:marBottom w:val="0"/>
          <w:divBdr>
            <w:top w:val="none" w:sz="0" w:space="0" w:color="auto"/>
            <w:left w:val="none" w:sz="0" w:space="0" w:color="auto"/>
            <w:bottom w:val="none" w:sz="0" w:space="0" w:color="auto"/>
            <w:right w:val="none" w:sz="0" w:space="0" w:color="auto"/>
          </w:divBdr>
          <w:divsChild>
            <w:div w:id="1915889324">
              <w:marLeft w:val="0"/>
              <w:marRight w:val="0"/>
              <w:marTop w:val="0"/>
              <w:marBottom w:val="0"/>
              <w:divBdr>
                <w:top w:val="none" w:sz="0" w:space="0" w:color="auto"/>
                <w:left w:val="none" w:sz="0" w:space="0" w:color="auto"/>
                <w:bottom w:val="single" w:sz="6" w:space="31" w:color="E9E9E9"/>
                <w:right w:val="none" w:sz="0" w:space="0" w:color="auto"/>
              </w:divBdr>
              <w:divsChild>
                <w:div w:id="1936787856">
                  <w:marLeft w:val="0"/>
                  <w:marRight w:val="0"/>
                  <w:marTop w:val="0"/>
                  <w:marBottom w:val="0"/>
                  <w:divBdr>
                    <w:top w:val="none" w:sz="0" w:space="0" w:color="auto"/>
                    <w:left w:val="none" w:sz="0" w:space="0" w:color="auto"/>
                    <w:bottom w:val="none" w:sz="0" w:space="0" w:color="auto"/>
                    <w:right w:val="none" w:sz="0" w:space="0" w:color="auto"/>
                  </w:divBdr>
                  <w:divsChild>
                    <w:div w:id="4287512">
                      <w:marLeft w:val="0"/>
                      <w:marRight w:val="0"/>
                      <w:marTop w:val="0"/>
                      <w:marBottom w:val="0"/>
                      <w:divBdr>
                        <w:top w:val="none" w:sz="0" w:space="0" w:color="auto"/>
                        <w:left w:val="none" w:sz="0" w:space="0" w:color="auto"/>
                        <w:bottom w:val="none" w:sz="0" w:space="0" w:color="auto"/>
                        <w:right w:val="none" w:sz="0" w:space="0" w:color="auto"/>
                      </w:divBdr>
                      <w:divsChild>
                        <w:div w:id="287316734">
                          <w:marLeft w:val="-225"/>
                          <w:marRight w:val="-225"/>
                          <w:marTop w:val="0"/>
                          <w:marBottom w:val="0"/>
                          <w:divBdr>
                            <w:top w:val="none" w:sz="0" w:space="0" w:color="auto"/>
                            <w:left w:val="none" w:sz="0" w:space="0" w:color="auto"/>
                            <w:bottom w:val="none" w:sz="0" w:space="0" w:color="auto"/>
                            <w:right w:val="none" w:sz="0" w:space="0" w:color="auto"/>
                          </w:divBdr>
                          <w:divsChild>
                            <w:div w:id="1428575545">
                              <w:marLeft w:val="0"/>
                              <w:marRight w:val="0"/>
                              <w:marTop w:val="0"/>
                              <w:marBottom w:val="0"/>
                              <w:divBdr>
                                <w:top w:val="none" w:sz="0" w:space="0" w:color="auto"/>
                                <w:left w:val="none" w:sz="0" w:space="0" w:color="auto"/>
                                <w:bottom w:val="none" w:sz="0" w:space="0" w:color="auto"/>
                                <w:right w:val="none" w:sz="0" w:space="0" w:color="auto"/>
                              </w:divBdr>
                              <w:divsChild>
                                <w:div w:id="1805997945">
                                  <w:marLeft w:val="0"/>
                                  <w:marRight w:val="0"/>
                                  <w:marTop w:val="0"/>
                                  <w:marBottom w:val="0"/>
                                  <w:divBdr>
                                    <w:top w:val="none" w:sz="0" w:space="0" w:color="auto"/>
                                    <w:left w:val="none" w:sz="0" w:space="0" w:color="auto"/>
                                    <w:bottom w:val="none" w:sz="0" w:space="0" w:color="auto"/>
                                    <w:right w:val="none" w:sz="0" w:space="0" w:color="auto"/>
                                  </w:divBdr>
                                  <w:divsChild>
                                    <w:div w:id="1204446284">
                                      <w:marLeft w:val="0"/>
                                      <w:marRight w:val="0"/>
                                      <w:marTop w:val="0"/>
                                      <w:marBottom w:val="0"/>
                                      <w:divBdr>
                                        <w:top w:val="none" w:sz="0" w:space="0" w:color="auto"/>
                                        <w:left w:val="none" w:sz="0" w:space="0" w:color="auto"/>
                                        <w:bottom w:val="none" w:sz="0" w:space="0" w:color="auto"/>
                                        <w:right w:val="none" w:sz="0" w:space="0" w:color="auto"/>
                                      </w:divBdr>
                                      <w:divsChild>
                                        <w:div w:id="1266419551">
                                          <w:marLeft w:val="0"/>
                                          <w:marRight w:val="0"/>
                                          <w:marTop w:val="0"/>
                                          <w:marBottom w:val="0"/>
                                          <w:divBdr>
                                            <w:top w:val="none" w:sz="0" w:space="0" w:color="auto"/>
                                            <w:left w:val="none" w:sz="0" w:space="0" w:color="auto"/>
                                            <w:bottom w:val="none" w:sz="0" w:space="0" w:color="auto"/>
                                            <w:right w:val="none" w:sz="0" w:space="0" w:color="auto"/>
                                          </w:divBdr>
                                          <w:divsChild>
                                            <w:div w:id="26175187">
                                              <w:marLeft w:val="-225"/>
                                              <w:marRight w:val="-225"/>
                                              <w:marTop w:val="0"/>
                                              <w:marBottom w:val="0"/>
                                              <w:divBdr>
                                                <w:top w:val="none" w:sz="0" w:space="0" w:color="auto"/>
                                                <w:left w:val="none" w:sz="0" w:space="0" w:color="auto"/>
                                                <w:bottom w:val="none" w:sz="0" w:space="0" w:color="auto"/>
                                                <w:right w:val="none" w:sz="0" w:space="0" w:color="auto"/>
                                              </w:divBdr>
                                              <w:divsChild>
                                                <w:div w:id="982730857">
                                                  <w:marLeft w:val="0"/>
                                                  <w:marRight w:val="0"/>
                                                  <w:marTop w:val="0"/>
                                                  <w:marBottom w:val="0"/>
                                                  <w:divBdr>
                                                    <w:top w:val="none" w:sz="0" w:space="0" w:color="auto"/>
                                                    <w:left w:val="none" w:sz="0" w:space="0" w:color="auto"/>
                                                    <w:bottom w:val="none" w:sz="0" w:space="0" w:color="auto"/>
                                                    <w:right w:val="none" w:sz="0" w:space="0" w:color="auto"/>
                                                  </w:divBdr>
                                                  <w:divsChild>
                                                    <w:div w:id="1868373149">
                                                      <w:marLeft w:val="0"/>
                                                      <w:marRight w:val="0"/>
                                                      <w:marTop w:val="0"/>
                                                      <w:marBottom w:val="945"/>
                                                      <w:divBdr>
                                                        <w:top w:val="none" w:sz="0" w:space="0" w:color="auto"/>
                                                        <w:left w:val="none" w:sz="0" w:space="0" w:color="auto"/>
                                                        <w:bottom w:val="none" w:sz="0" w:space="0" w:color="auto"/>
                                                        <w:right w:val="none" w:sz="0" w:space="0" w:color="auto"/>
                                                      </w:divBdr>
                                                      <w:divsChild>
                                                        <w:div w:id="1429696793">
                                                          <w:marLeft w:val="0"/>
                                                          <w:marRight w:val="0"/>
                                                          <w:marTop w:val="0"/>
                                                          <w:marBottom w:val="0"/>
                                                          <w:divBdr>
                                                            <w:top w:val="none" w:sz="0" w:space="0" w:color="auto"/>
                                                            <w:left w:val="none" w:sz="0" w:space="0" w:color="auto"/>
                                                            <w:bottom w:val="none" w:sz="0" w:space="0" w:color="auto"/>
                                                            <w:right w:val="none" w:sz="0" w:space="0" w:color="auto"/>
                                                          </w:divBdr>
                                                          <w:divsChild>
                                                            <w:div w:id="501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Leerpunt%20Koel%20IJsselmeer%2034%203332%20EX%20Zwijndrecht,%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2018-02-13T10:03:00Z</dcterms:created>
  <dcterms:modified xsi:type="dcterms:W3CDTF">2018-02-13T10:13:00Z</dcterms:modified>
</cp:coreProperties>
</file>