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9"/>
        <w:gridCol w:w="1432"/>
        <w:gridCol w:w="4523"/>
        <w:gridCol w:w="2268"/>
      </w:tblGrid>
      <w:tr w:rsidR="00247ACD" w:rsidTr="002379B9">
        <w:tc>
          <w:tcPr>
            <w:tcW w:w="1099" w:type="dxa"/>
          </w:tcPr>
          <w:p w:rsidR="00247ACD" w:rsidRDefault="00247ACD" w:rsidP="002379B9">
            <w:pPr>
              <w:rPr>
                <w:b/>
              </w:rPr>
            </w:pPr>
          </w:p>
          <w:p w:rsidR="00247ACD" w:rsidRDefault="00247ACD" w:rsidP="002379B9">
            <w:pPr>
              <w:rPr>
                <w:b/>
              </w:rPr>
            </w:pPr>
          </w:p>
        </w:tc>
        <w:tc>
          <w:tcPr>
            <w:tcW w:w="1432" w:type="dxa"/>
          </w:tcPr>
          <w:p w:rsidR="00247ACD" w:rsidRDefault="00247ACD" w:rsidP="002379B9">
            <w:pPr>
              <w:rPr>
                <w:b/>
              </w:rPr>
            </w:pPr>
            <w:r>
              <w:rPr>
                <w:b/>
              </w:rPr>
              <w:t>Didactische</w:t>
            </w:r>
          </w:p>
          <w:p w:rsidR="00247ACD" w:rsidRDefault="00247ACD" w:rsidP="002379B9">
            <w:pPr>
              <w:rPr>
                <w:b/>
              </w:rPr>
            </w:pPr>
            <w:r>
              <w:rPr>
                <w:b/>
              </w:rPr>
              <w:t>werkvorm</w:t>
            </w:r>
          </w:p>
        </w:tc>
        <w:tc>
          <w:tcPr>
            <w:tcW w:w="4523" w:type="dxa"/>
          </w:tcPr>
          <w:p w:rsidR="00247ACD" w:rsidRDefault="00247ACD" w:rsidP="002379B9">
            <w:pPr>
              <w:rPr>
                <w:b/>
              </w:rPr>
            </w:pPr>
            <w:r>
              <w:rPr>
                <w:b/>
              </w:rPr>
              <w:t>Toelichting</w:t>
            </w:r>
          </w:p>
        </w:tc>
        <w:tc>
          <w:tcPr>
            <w:tcW w:w="2268" w:type="dxa"/>
          </w:tcPr>
          <w:p w:rsidR="00247ACD" w:rsidRDefault="00247ACD" w:rsidP="002379B9">
            <w:pPr>
              <w:rPr>
                <w:b/>
              </w:rPr>
            </w:pPr>
            <w:r>
              <w:rPr>
                <w:b/>
              </w:rPr>
              <w:t>Nodig</w:t>
            </w:r>
          </w:p>
        </w:tc>
      </w:tr>
      <w:tr w:rsidR="00247ACD" w:rsidTr="002379B9">
        <w:tc>
          <w:tcPr>
            <w:tcW w:w="1099" w:type="dxa"/>
          </w:tcPr>
          <w:p w:rsidR="00247ACD" w:rsidRDefault="00247ACD" w:rsidP="002379B9">
            <w:r>
              <w:t>Welkom</w:t>
            </w:r>
          </w:p>
          <w:p w:rsidR="00247ACD" w:rsidRDefault="00247ACD" w:rsidP="002379B9">
            <w:r>
              <w:t>Inleiding</w:t>
            </w:r>
          </w:p>
          <w:p w:rsidR="00247ACD" w:rsidRDefault="00247ACD" w:rsidP="002379B9"/>
          <w:p w:rsidR="00247ACD" w:rsidRDefault="00247ACD" w:rsidP="002379B9">
            <w:r>
              <w:t>9.00-</w:t>
            </w:r>
          </w:p>
          <w:p w:rsidR="00247ACD" w:rsidRPr="00862453" w:rsidRDefault="00247ACD" w:rsidP="002379B9">
            <w:r>
              <w:t>9.15</w:t>
            </w:r>
          </w:p>
        </w:tc>
        <w:tc>
          <w:tcPr>
            <w:tcW w:w="1432" w:type="dxa"/>
          </w:tcPr>
          <w:p w:rsidR="00247ACD" w:rsidRPr="00862453" w:rsidRDefault="00247ACD" w:rsidP="002379B9">
            <w:r>
              <w:t>Gesprek</w:t>
            </w:r>
          </w:p>
        </w:tc>
        <w:tc>
          <w:tcPr>
            <w:tcW w:w="4523" w:type="dxa"/>
          </w:tcPr>
          <w:p w:rsidR="00247ACD" w:rsidRDefault="00247ACD" w:rsidP="002379B9">
            <w:r>
              <w:t>Welkom heten, voorstellen</w:t>
            </w:r>
          </w:p>
          <w:p w:rsidR="00247ACD" w:rsidRDefault="00247ACD" w:rsidP="002379B9">
            <w:r>
              <w:t>Beginsituatie schetsen (vorig jaar klinisch redeneren)</w:t>
            </w:r>
          </w:p>
          <w:p w:rsidR="00247ACD" w:rsidRDefault="00247ACD" w:rsidP="002379B9">
            <w:r>
              <w:t>Programma en lesdoelen doornemen</w:t>
            </w:r>
          </w:p>
          <w:p w:rsidR="00247ACD" w:rsidRPr="00862453" w:rsidRDefault="00247ACD" w:rsidP="002379B9"/>
        </w:tc>
        <w:tc>
          <w:tcPr>
            <w:tcW w:w="2268" w:type="dxa"/>
          </w:tcPr>
          <w:p w:rsidR="00247ACD" w:rsidRDefault="00247ACD" w:rsidP="002379B9"/>
        </w:tc>
      </w:tr>
      <w:tr w:rsidR="00247ACD" w:rsidTr="002379B9">
        <w:tc>
          <w:tcPr>
            <w:tcW w:w="1099" w:type="dxa"/>
          </w:tcPr>
          <w:p w:rsidR="00247ACD" w:rsidRDefault="00247ACD" w:rsidP="002379B9">
            <w:r w:rsidRPr="00862453">
              <w:t>Kern 1</w:t>
            </w:r>
          </w:p>
          <w:p w:rsidR="00247ACD" w:rsidRDefault="00247ACD" w:rsidP="002379B9"/>
          <w:p w:rsidR="00247ACD" w:rsidRDefault="00247ACD" w:rsidP="002379B9"/>
          <w:p w:rsidR="00247ACD" w:rsidRDefault="00247ACD" w:rsidP="002379B9"/>
          <w:p w:rsidR="00247ACD" w:rsidRDefault="00247ACD" w:rsidP="002379B9"/>
          <w:p w:rsidR="00247ACD" w:rsidRDefault="00247ACD" w:rsidP="002379B9">
            <w:r>
              <w:t>9.15-</w:t>
            </w:r>
          </w:p>
          <w:p w:rsidR="00247ACD" w:rsidRPr="00862453" w:rsidRDefault="00247ACD" w:rsidP="00247ACD">
            <w:r>
              <w:t>10.15</w:t>
            </w:r>
          </w:p>
        </w:tc>
        <w:tc>
          <w:tcPr>
            <w:tcW w:w="1432" w:type="dxa"/>
          </w:tcPr>
          <w:p w:rsidR="00247ACD" w:rsidRDefault="00247ACD" w:rsidP="00247ACD">
            <w:r>
              <w:t>PP</w:t>
            </w:r>
          </w:p>
          <w:p w:rsidR="00247ACD" w:rsidRPr="00862453" w:rsidRDefault="00247ACD" w:rsidP="00247ACD">
            <w:r>
              <w:t>OLG</w:t>
            </w:r>
          </w:p>
        </w:tc>
        <w:tc>
          <w:tcPr>
            <w:tcW w:w="4523" w:type="dxa"/>
          </w:tcPr>
          <w:p w:rsidR="00247ACD" w:rsidRDefault="00247ACD" w:rsidP="002379B9">
            <w:r>
              <w:t>Kennis activeren over pediatrie en zieke kind</w:t>
            </w:r>
          </w:p>
          <w:p w:rsidR="00247ACD" w:rsidRDefault="00247ACD" w:rsidP="002379B9"/>
          <w:p w:rsidR="00247ACD" w:rsidRDefault="00247ACD" w:rsidP="002379B9"/>
          <w:p w:rsidR="00247ACD" w:rsidRDefault="00247ACD" w:rsidP="002379B9"/>
          <w:p w:rsidR="00247ACD" w:rsidRDefault="00247ACD" w:rsidP="002379B9"/>
          <w:p w:rsidR="00247ACD" w:rsidRPr="00862453" w:rsidRDefault="00247ACD" w:rsidP="002379B9"/>
        </w:tc>
        <w:tc>
          <w:tcPr>
            <w:tcW w:w="2268" w:type="dxa"/>
          </w:tcPr>
          <w:p w:rsidR="00247ACD" w:rsidRDefault="00247ACD" w:rsidP="002379B9">
            <w:r>
              <w:t>Inlog NTS</w:t>
            </w:r>
          </w:p>
          <w:p w:rsidR="00247ACD" w:rsidRDefault="00247ACD" w:rsidP="002379B9">
            <w:r>
              <w:t>PP</w:t>
            </w:r>
          </w:p>
          <w:p w:rsidR="00247ACD" w:rsidRDefault="00247ACD" w:rsidP="002379B9">
            <w:r>
              <w:t>filmpjes</w:t>
            </w:r>
          </w:p>
        </w:tc>
      </w:tr>
      <w:tr w:rsidR="00247ACD" w:rsidTr="002379B9">
        <w:tc>
          <w:tcPr>
            <w:tcW w:w="1099" w:type="dxa"/>
          </w:tcPr>
          <w:p w:rsidR="00247ACD" w:rsidRPr="00862453" w:rsidRDefault="00247ACD" w:rsidP="002379B9">
            <w:r>
              <w:t>pauze</w:t>
            </w:r>
          </w:p>
        </w:tc>
        <w:tc>
          <w:tcPr>
            <w:tcW w:w="1432" w:type="dxa"/>
          </w:tcPr>
          <w:p w:rsidR="00247ACD" w:rsidRPr="00862453" w:rsidRDefault="00247ACD" w:rsidP="002379B9"/>
        </w:tc>
        <w:tc>
          <w:tcPr>
            <w:tcW w:w="4523" w:type="dxa"/>
          </w:tcPr>
          <w:p w:rsidR="00247ACD" w:rsidRPr="00862453" w:rsidRDefault="00247ACD" w:rsidP="002379B9"/>
        </w:tc>
        <w:tc>
          <w:tcPr>
            <w:tcW w:w="2268" w:type="dxa"/>
          </w:tcPr>
          <w:p w:rsidR="00247ACD" w:rsidRDefault="00247ACD" w:rsidP="002379B9"/>
        </w:tc>
      </w:tr>
      <w:tr w:rsidR="00247ACD" w:rsidTr="002379B9">
        <w:tc>
          <w:tcPr>
            <w:tcW w:w="1099" w:type="dxa"/>
          </w:tcPr>
          <w:p w:rsidR="00247ACD" w:rsidRPr="00862453" w:rsidRDefault="00247ACD" w:rsidP="00247ACD">
            <w:r>
              <w:t>10.30-12.00</w:t>
            </w:r>
          </w:p>
        </w:tc>
        <w:tc>
          <w:tcPr>
            <w:tcW w:w="1432" w:type="dxa"/>
          </w:tcPr>
          <w:p w:rsidR="00247ACD" w:rsidRDefault="00247ACD" w:rsidP="002379B9">
            <w:r>
              <w:t>PP</w:t>
            </w:r>
          </w:p>
          <w:p w:rsidR="00247ACD" w:rsidRDefault="00247ACD" w:rsidP="002379B9">
            <w:r>
              <w:t>OLG</w:t>
            </w:r>
          </w:p>
          <w:p w:rsidR="00247ACD" w:rsidRPr="00862453" w:rsidRDefault="00247ACD" w:rsidP="002379B9">
            <w:r>
              <w:t>NTS klassikaal</w:t>
            </w:r>
          </w:p>
        </w:tc>
        <w:tc>
          <w:tcPr>
            <w:tcW w:w="4523" w:type="dxa"/>
          </w:tcPr>
          <w:p w:rsidR="00247ACD" w:rsidRDefault="00247ACD" w:rsidP="002379B9">
            <w:r>
              <w:t>Kennis activeren en koppelen met NTS</w:t>
            </w:r>
          </w:p>
          <w:p w:rsidR="00247ACD" w:rsidRPr="00862453" w:rsidRDefault="00247ACD" w:rsidP="002379B9">
            <w:r>
              <w:t>Zieke kind en pediatrie</w:t>
            </w:r>
          </w:p>
        </w:tc>
        <w:tc>
          <w:tcPr>
            <w:tcW w:w="2268" w:type="dxa"/>
          </w:tcPr>
          <w:p w:rsidR="00247ACD" w:rsidRDefault="00247ACD" w:rsidP="002379B9">
            <w:r>
              <w:t>Inlog NTS</w:t>
            </w:r>
          </w:p>
          <w:p w:rsidR="00247ACD" w:rsidRDefault="00247ACD" w:rsidP="002379B9">
            <w:r>
              <w:t>PP</w:t>
            </w:r>
          </w:p>
          <w:p w:rsidR="00247ACD" w:rsidRDefault="00247ACD" w:rsidP="002379B9">
            <w:r>
              <w:t>filmpjes</w:t>
            </w:r>
          </w:p>
        </w:tc>
      </w:tr>
      <w:tr w:rsidR="00247ACD" w:rsidTr="002379B9">
        <w:tc>
          <w:tcPr>
            <w:tcW w:w="1099" w:type="dxa"/>
          </w:tcPr>
          <w:p w:rsidR="00247ACD" w:rsidRDefault="00247ACD" w:rsidP="002379B9">
            <w:r>
              <w:t>12.00-</w:t>
            </w:r>
          </w:p>
          <w:p w:rsidR="00247ACD" w:rsidRPr="00862453" w:rsidRDefault="00247ACD" w:rsidP="002379B9">
            <w:r>
              <w:t>12.45</w:t>
            </w:r>
          </w:p>
        </w:tc>
        <w:tc>
          <w:tcPr>
            <w:tcW w:w="1432" w:type="dxa"/>
          </w:tcPr>
          <w:p w:rsidR="00247ACD" w:rsidRPr="00862453" w:rsidRDefault="00247ACD" w:rsidP="002379B9"/>
        </w:tc>
        <w:tc>
          <w:tcPr>
            <w:tcW w:w="4523" w:type="dxa"/>
          </w:tcPr>
          <w:p w:rsidR="00247ACD" w:rsidRPr="00862453" w:rsidRDefault="00247ACD" w:rsidP="00247ACD">
            <w:r>
              <w:t>Lunch</w:t>
            </w:r>
          </w:p>
        </w:tc>
        <w:tc>
          <w:tcPr>
            <w:tcW w:w="2268" w:type="dxa"/>
          </w:tcPr>
          <w:p w:rsidR="00247ACD" w:rsidRDefault="00247ACD" w:rsidP="002379B9"/>
        </w:tc>
      </w:tr>
      <w:tr w:rsidR="00247ACD" w:rsidTr="002379B9">
        <w:tc>
          <w:tcPr>
            <w:tcW w:w="1099" w:type="dxa"/>
          </w:tcPr>
          <w:p w:rsidR="00247ACD" w:rsidRPr="00862453" w:rsidRDefault="00247ACD" w:rsidP="002379B9">
            <w:r w:rsidRPr="00862453">
              <w:t>Evaluatie</w:t>
            </w:r>
          </w:p>
          <w:p w:rsidR="00247ACD" w:rsidRDefault="00247ACD" w:rsidP="002379B9">
            <w:r w:rsidRPr="00862453">
              <w:t>Afsluiting</w:t>
            </w:r>
          </w:p>
          <w:p w:rsidR="00247ACD" w:rsidRDefault="00247ACD" w:rsidP="002379B9"/>
          <w:p w:rsidR="00247ACD" w:rsidRDefault="00247ACD" w:rsidP="002379B9">
            <w:r>
              <w:t>12.45-</w:t>
            </w:r>
          </w:p>
          <w:p w:rsidR="00247ACD" w:rsidRDefault="00247ACD" w:rsidP="002379B9">
            <w:r>
              <w:t>14.15</w:t>
            </w:r>
          </w:p>
          <w:p w:rsidR="00247ACD" w:rsidRPr="00862453" w:rsidRDefault="00247ACD" w:rsidP="002379B9"/>
        </w:tc>
        <w:tc>
          <w:tcPr>
            <w:tcW w:w="1432" w:type="dxa"/>
          </w:tcPr>
          <w:p w:rsidR="00247ACD" w:rsidRDefault="00247ACD" w:rsidP="002379B9">
            <w:r>
              <w:t>Interactief</w:t>
            </w:r>
          </w:p>
          <w:p w:rsidR="00247ACD" w:rsidRDefault="00247ACD" w:rsidP="002379B9">
            <w:r>
              <w:t>OLG</w:t>
            </w:r>
          </w:p>
          <w:p w:rsidR="00247ACD" w:rsidRPr="00862453" w:rsidRDefault="00247ACD" w:rsidP="002379B9"/>
        </w:tc>
        <w:tc>
          <w:tcPr>
            <w:tcW w:w="4523" w:type="dxa"/>
          </w:tcPr>
          <w:p w:rsidR="00247ACD" w:rsidRPr="00862453" w:rsidRDefault="00247ACD" w:rsidP="00247ACD">
            <w:r>
              <w:t>Verloskunde basiskennis</w:t>
            </w:r>
          </w:p>
        </w:tc>
        <w:tc>
          <w:tcPr>
            <w:tcW w:w="2268" w:type="dxa"/>
          </w:tcPr>
          <w:p w:rsidR="00247ACD" w:rsidRDefault="00247ACD" w:rsidP="002379B9">
            <w:r>
              <w:t>Inlog NTS</w:t>
            </w:r>
          </w:p>
          <w:p w:rsidR="00247ACD" w:rsidRDefault="00247ACD" w:rsidP="002379B9">
            <w:r>
              <w:t>PP</w:t>
            </w:r>
          </w:p>
          <w:p w:rsidR="00247ACD" w:rsidRPr="00862453" w:rsidRDefault="00247ACD" w:rsidP="002379B9">
            <w:r>
              <w:t>filmpjes</w:t>
            </w:r>
          </w:p>
        </w:tc>
      </w:tr>
      <w:tr w:rsidR="00247ACD" w:rsidTr="002379B9">
        <w:tc>
          <w:tcPr>
            <w:tcW w:w="1099" w:type="dxa"/>
            <w:shd w:val="clear" w:color="auto" w:fill="EAF1DD" w:themeFill="accent3" w:themeFillTint="33"/>
          </w:tcPr>
          <w:p w:rsidR="00247ACD" w:rsidRPr="00862453" w:rsidRDefault="00247ACD" w:rsidP="002379B9">
            <w:r>
              <w:t>pauze</w:t>
            </w:r>
          </w:p>
        </w:tc>
        <w:tc>
          <w:tcPr>
            <w:tcW w:w="1432" w:type="dxa"/>
            <w:shd w:val="clear" w:color="auto" w:fill="EAF1DD" w:themeFill="accent3" w:themeFillTint="33"/>
          </w:tcPr>
          <w:p w:rsidR="00247ACD" w:rsidRDefault="00247ACD" w:rsidP="002379B9"/>
        </w:tc>
        <w:tc>
          <w:tcPr>
            <w:tcW w:w="4523" w:type="dxa"/>
            <w:shd w:val="clear" w:color="auto" w:fill="EAF1DD" w:themeFill="accent3" w:themeFillTint="33"/>
          </w:tcPr>
          <w:p w:rsidR="00247ACD" w:rsidRDefault="00247ACD" w:rsidP="002379B9"/>
        </w:tc>
        <w:tc>
          <w:tcPr>
            <w:tcW w:w="2268" w:type="dxa"/>
            <w:shd w:val="clear" w:color="auto" w:fill="EAF1DD" w:themeFill="accent3" w:themeFillTint="33"/>
          </w:tcPr>
          <w:p w:rsidR="00247ACD" w:rsidRDefault="00247ACD" w:rsidP="002379B9"/>
        </w:tc>
      </w:tr>
      <w:tr w:rsidR="00247ACD" w:rsidTr="002379B9">
        <w:tc>
          <w:tcPr>
            <w:tcW w:w="1099" w:type="dxa"/>
          </w:tcPr>
          <w:p w:rsidR="00247ACD" w:rsidRDefault="00247ACD" w:rsidP="002379B9">
            <w:r>
              <w:t>14.30-</w:t>
            </w:r>
          </w:p>
          <w:p w:rsidR="00247ACD" w:rsidRPr="00862453" w:rsidRDefault="00247ACD" w:rsidP="0066514E">
            <w:r>
              <w:t>1</w:t>
            </w:r>
            <w:r w:rsidR="0066514E">
              <w:t>6</w:t>
            </w:r>
            <w:r>
              <w:t>.45</w:t>
            </w:r>
          </w:p>
        </w:tc>
        <w:tc>
          <w:tcPr>
            <w:tcW w:w="1432" w:type="dxa"/>
          </w:tcPr>
          <w:p w:rsidR="00247ACD" w:rsidRDefault="00247ACD" w:rsidP="002379B9">
            <w:r>
              <w:t>Interactief</w:t>
            </w:r>
          </w:p>
          <w:p w:rsidR="00247ACD" w:rsidRDefault="00247ACD" w:rsidP="002379B9">
            <w:r>
              <w:t>OLG</w:t>
            </w:r>
          </w:p>
          <w:p w:rsidR="00247ACD" w:rsidRDefault="00247ACD" w:rsidP="002379B9"/>
        </w:tc>
        <w:tc>
          <w:tcPr>
            <w:tcW w:w="4523" w:type="dxa"/>
          </w:tcPr>
          <w:p w:rsidR="00247ACD" w:rsidRDefault="00247ACD" w:rsidP="002379B9">
            <w:r>
              <w:t>Verloskunde en toepassing binnen NTS</w:t>
            </w:r>
          </w:p>
          <w:p w:rsidR="00247ACD" w:rsidRDefault="00247ACD" w:rsidP="002379B9"/>
        </w:tc>
        <w:tc>
          <w:tcPr>
            <w:tcW w:w="2268" w:type="dxa"/>
          </w:tcPr>
          <w:p w:rsidR="00247ACD" w:rsidRDefault="00247ACD" w:rsidP="002379B9">
            <w:r>
              <w:t>PP</w:t>
            </w:r>
          </w:p>
          <w:p w:rsidR="00247ACD" w:rsidRDefault="00247ACD" w:rsidP="002379B9">
            <w:r>
              <w:t>Inlog NTS</w:t>
            </w:r>
          </w:p>
          <w:p w:rsidR="00247ACD" w:rsidRDefault="00247ACD" w:rsidP="002379B9">
            <w:r>
              <w:t>Filmpjes</w:t>
            </w:r>
          </w:p>
          <w:p w:rsidR="00247ACD" w:rsidRDefault="00247ACD" w:rsidP="002379B9">
            <w:pPr>
              <w:rPr>
                <w:i/>
              </w:rPr>
            </w:pPr>
            <w:r>
              <w:t>geluidsfragmenten</w:t>
            </w:r>
            <w:r w:rsidRPr="009029CB">
              <w:rPr>
                <w:i/>
              </w:rPr>
              <w:t xml:space="preserve"> </w:t>
            </w:r>
          </w:p>
          <w:p w:rsidR="00247ACD" w:rsidRDefault="00247ACD" w:rsidP="002379B9"/>
        </w:tc>
      </w:tr>
      <w:tr w:rsidR="00247ACD" w:rsidTr="002379B9">
        <w:tc>
          <w:tcPr>
            <w:tcW w:w="1099" w:type="dxa"/>
          </w:tcPr>
          <w:p w:rsidR="00247ACD" w:rsidRDefault="00247ACD" w:rsidP="002379B9">
            <w:r>
              <w:t>1</w:t>
            </w:r>
            <w:r w:rsidR="0066514E">
              <w:t>6</w:t>
            </w:r>
            <w:r>
              <w:t>.45-</w:t>
            </w:r>
          </w:p>
          <w:p w:rsidR="00247ACD" w:rsidRDefault="00247ACD" w:rsidP="0066514E">
            <w:r>
              <w:t>1</w:t>
            </w:r>
            <w:r w:rsidR="0066514E">
              <w:t>7</w:t>
            </w:r>
            <w:bookmarkStart w:id="0" w:name="_GoBack"/>
            <w:bookmarkEnd w:id="0"/>
            <w:r>
              <w:t>.00</w:t>
            </w:r>
          </w:p>
        </w:tc>
        <w:tc>
          <w:tcPr>
            <w:tcW w:w="1432" w:type="dxa"/>
          </w:tcPr>
          <w:p w:rsidR="00247ACD" w:rsidRDefault="00247ACD" w:rsidP="002379B9">
            <w:r>
              <w:t xml:space="preserve">Digitaal </w:t>
            </w:r>
          </w:p>
          <w:p w:rsidR="00247ACD" w:rsidRDefault="00247ACD" w:rsidP="002379B9">
            <w:r>
              <w:t>mondeling</w:t>
            </w:r>
          </w:p>
        </w:tc>
        <w:tc>
          <w:tcPr>
            <w:tcW w:w="4523" w:type="dxa"/>
          </w:tcPr>
          <w:p w:rsidR="00247ACD" w:rsidRDefault="00247ACD" w:rsidP="002379B9">
            <w:r>
              <w:t>Evaluatie</w:t>
            </w:r>
          </w:p>
        </w:tc>
        <w:tc>
          <w:tcPr>
            <w:tcW w:w="2268" w:type="dxa"/>
          </w:tcPr>
          <w:p w:rsidR="00247ACD" w:rsidRDefault="00247ACD" w:rsidP="002379B9">
            <w:r>
              <w:t>Digitale evaluatie</w:t>
            </w:r>
          </w:p>
        </w:tc>
      </w:tr>
    </w:tbl>
    <w:p w:rsidR="006C2561" w:rsidRDefault="006C2561"/>
    <w:sectPr w:rsidR="006C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988"/>
    <w:multiLevelType w:val="hybridMultilevel"/>
    <w:tmpl w:val="B740A1C4"/>
    <w:lvl w:ilvl="0" w:tplc="16089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D"/>
    <w:rsid w:val="00247ACD"/>
    <w:rsid w:val="0066514E"/>
    <w:rsid w:val="006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A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A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ellena</dc:creator>
  <cp:lastModifiedBy>debbiep</cp:lastModifiedBy>
  <cp:revision>2</cp:revision>
  <dcterms:created xsi:type="dcterms:W3CDTF">2018-01-30T12:16:00Z</dcterms:created>
  <dcterms:modified xsi:type="dcterms:W3CDTF">2018-01-30T13:15:00Z</dcterms:modified>
</cp:coreProperties>
</file>