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5EE" w:rsidRDefault="003C35EE" w:rsidP="00E10EF2">
      <w:pPr>
        <w:jc w:val="center"/>
        <w:rPr>
          <w:rFonts w:ascii="Corbel" w:hAnsi="Corbel"/>
          <w:b/>
          <w:sz w:val="32"/>
          <w:szCs w:val="32"/>
        </w:rPr>
      </w:pPr>
    </w:p>
    <w:p w:rsidR="003C35EE" w:rsidRDefault="003C35EE" w:rsidP="003C35EE">
      <w:pPr>
        <w:rPr>
          <w:rFonts w:ascii="Corbel" w:hAnsi="Corbel"/>
          <w:b/>
          <w:sz w:val="32"/>
          <w:szCs w:val="32"/>
        </w:rPr>
      </w:pPr>
      <w:r>
        <w:rPr>
          <w:noProof/>
        </w:rPr>
        <w:drawing>
          <wp:inline distT="0" distB="0" distL="0" distR="0" wp14:anchorId="2441E36E" wp14:editId="0EBEABC3">
            <wp:extent cx="2438400" cy="1666875"/>
            <wp:effectExtent l="0" t="0" r="0" b="9525"/>
            <wp:docPr id="1" name="Afbeelding 1" descr="GGD logo 2014 var 4 - 190x130 px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D logo 2014 var 4 - 190x130 pxl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8400" cy="1666875"/>
                    </a:xfrm>
                    <a:prstGeom prst="rect">
                      <a:avLst/>
                    </a:prstGeom>
                    <a:noFill/>
                    <a:ln>
                      <a:noFill/>
                    </a:ln>
                  </pic:spPr>
                </pic:pic>
              </a:graphicData>
            </a:graphic>
          </wp:inline>
        </w:drawing>
      </w:r>
    </w:p>
    <w:p w:rsidR="00E10EF2" w:rsidRPr="00737782" w:rsidRDefault="00E10EF2" w:rsidP="00E10EF2">
      <w:pPr>
        <w:jc w:val="center"/>
        <w:rPr>
          <w:rFonts w:ascii="Corbel" w:hAnsi="Corbel"/>
          <w:b/>
          <w:sz w:val="28"/>
          <w:szCs w:val="28"/>
        </w:rPr>
      </w:pPr>
      <w:r w:rsidRPr="00737782">
        <w:rPr>
          <w:rFonts w:ascii="Corbel" w:hAnsi="Corbel"/>
          <w:b/>
          <w:sz w:val="28"/>
          <w:szCs w:val="28"/>
        </w:rPr>
        <w:t>Publieke gezondheid</w:t>
      </w:r>
      <w:r w:rsidR="005175C3">
        <w:rPr>
          <w:rFonts w:ascii="Corbel" w:hAnsi="Corbel"/>
          <w:b/>
          <w:sz w:val="28"/>
          <w:szCs w:val="28"/>
        </w:rPr>
        <w:t>: de vrijblijvendheid voorbij</w:t>
      </w:r>
    </w:p>
    <w:p w:rsidR="00E10EF2" w:rsidRPr="006E2CF2" w:rsidRDefault="00E10EF2" w:rsidP="00E10EF2">
      <w:pPr>
        <w:jc w:val="center"/>
        <w:rPr>
          <w:rFonts w:ascii="Corbel" w:hAnsi="Corbel"/>
          <w:sz w:val="22"/>
          <w:szCs w:val="22"/>
        </w:rPr>
      </w:pPr>
    </w:p>
    <w:p w:rsidR="00E10EF2" w:rsidRPr="007E5597" w:rsidRDefault="00E10EF2" w:rsidP="00E10EF2">
      <w:pPr>
        <w:rPr>
          <w:rFonts w:ascii="Corbel" w:hAnsi="Corbel"/>
          <w:sz w:val="22"/>
          <w:szCs w:val="22"/>
        </w:rPr>
      </w:pPr>
      <w:r w:rsidRPr="007E5597">
        <w:rPr>
          <w:rFonts w:ascii="Corbel" w:hAnsi="Corbel"/>
          <w:sz w:val="22"/>
          <w:szCs w:val="22"/>
        </w:rPr>
        <w:t xml:space="preserve">Doelgroep: </w:t>
      </w:r>
      <w:r w:rsidRPr="007E5597">
        <w:rPr>
          <w:rFonts w:ascii="Corbel" w:hAnsi="Corbel"/>
          <w:sz w:val="22"/>
          <w:szCs w:val="22"/>
        </w:rPr>
        <w:tab/>
        <w:t>Artsen werkzaam bij de GGD en sociaal geneeskundigen</w:t>
      </w:r>
      <w:r w:rsidR="00780AC5">
        <w:rPr>
          <w:rFonts w:ascii="Corbel" w:hAnsi="Corbel"/>
          <w:sz w:val="22"/>
          <w:szCs w:val="22"/>
        </w:rPr>
        <w:t xml:space="preserve"> </w:t>
      </w:r>
      <w:bookmarkStart w:id="0" w:name="_GoBack"/>
      <w:bookmarkEnd w:id="0"/>
      <w:r w:rsidRPr="007E5597">
        <w:rPr>
          <w:rFonts w:ascii="Corbel" w:hAnsi="Corbel"/>
          <w:sz w:val="22"/>
          <w:szCs w:val="22"/>
        </w:rPr>
        <w:t xml:space="preserve"> AMC en VU</w:t>
      </w:r>
    </w:p>
    <w:p w:rsidR="00E10EF2" w:rsidRPr="007E5597" w:rsidRDefault="00E10EF2" w:rsidP="00E10EF2">
      <w:pPr>
        <w:rPr>
          <w:rFonts w:ascii="Corbel" w:hAnsi="Corbel"/>
          <w:sz w:val="22"/>
          <w:szCs w:val="22"/>
        </w:rPr>
      </w:pPr>
      <w:r w:rsidRPr="007E5597">
        <w:rPr>
          <w:rFonts w:ascii="Corbel" w:hAnsi="Corbel"/>
          <w:sz w:val="22"/>
          <w:szCs w:val="22"/>
        </w:rPr>
        <w:t xml:space="preserve">Datum: </w:t>
      </w:r>
      <w:r w:rsidRPr="007E5597">
        <w:rPr>
          <w:rFonts w:ascii="Corbel" w:hAnsi="Corbel"/>
          <w:sz w:val="22"/>
          <w:szCs w:val="22"/>
        </w:rPr>
        <w:tab/>
      </w:r>
      <w:r w:rsidR="00CC3EAA">
        <w:rPr>
          <w:rFonts w:ascii="Corbel" w:hAnsi="Corbel"/>
          <w:sz w:val="22"/>
          <w:szCs w:val="22"/>
        </w:rPr>
        <w:t>17 april 2018</w:t>
      </w:r>
    </w:p>
    <w:p w:rsidR="00E10EF2" w:rsidRPr="007E5597" w:rsidRDefault="00E10EF2" w:rsidP="00E10EF2">
      <w:pPr>
        <w:rPr>
          <w:rFonts w:ascii="Corbel" w:hAnsi="Corbel"/>
          <w:sz w:val="22"/>
          <w:szCs w:val="22"/>
        </w:rPr>
      </w:pPr>
      <w:r w:rsidRPr="007E5597">
        <w:rPr>
          <w:rFonts w:ascii="Corbel" w:hAnsi="Corbel"/>
          <w:sz w:val="22"/>
          <w:szCs w:val="22"/>
        </w:rPr>
        <w:t xml:space="preserve">Locatie: </w:t>
      </w:r>
      <w:r w:rsidRPr="007E5597">
        <w:rPr>
          <w:rFonts w:ascii="Corbel" w:hAnsi="Corbel"/>
          <w:sz w:val="22"/>
          <w:szCs w:val="22"/>
        </w:rPr>
        <w:tab/>
      </w:r>
      <w:r>
        <w:rPr>
          <w:rFonts w:ascii="Corbel" w:hAnsi="Corbel"/>
          <w:sz w:val="22"/>
          <w:szCs w:val="22"/>
        </w:rPr>
        <w:t>Stadstimmertuinen 4</w:t>
      </w:r>
    </w:p>
    <w:p w:rsidR="00E10EF2" w:rsidRDefault="00E10EF2" w:rsidP="00E10EF2">
      <w:pPr>
        <w:outlineLvl w:val="0"/>
        <w:rPr>
          <w:rFonts w:ascii="Corbel" w:hAnsi="Corbel"/>
          <w:sz w:val="22"/>
          <w:szCs w:val="22"/>
          <w:u w:val="single"/>
        </w:rPr>
      </w:pPr>
    </w:p>
    <w:p w:rsidR="00E10EF2" w:rsidRDefault="00E10EF2" w:rsidP="00E10EF2">
      <w:pPr>
        <w:outlineLvl w:val="0"/>
        <w:rPr>
          <w:rFonts w:ascii="Corbel" w:hAnsi="Corbel"/>
          <w:sz w:val="22"/>
          <w:szCs w:val="22"/>
          <w:u w:val="single"/>
        </w:rPr>
      </w:pPr>
      <w:r w:rsidRPr="007E5597">
        <w:rPr>
          <w:rFonts w:ascii="Corbel" w:hAnsi="Corbel"/>
          <w:sz w:val="22"/>
          <w:szCs w:val="22"/>
          <w:u w:val="single"/>
        </w:rPr>
        <w:t>Inleiding</w:t>
      </w:r>
      <w:r w:rsidR="00D502ED">
        <w:rPr>
          <w:rFonts w:ascii="Corbel" w:hAnsi="Corbel"/>
          <w:sz w:val="22"/>
          <w:szCs w:val="22"/>
          <w:u w:val="single"/>
        </w:rPr>
        <w:t>:</w:t>
      </w:r>
    </w:p>
    <w:p w:rsidR="00AE286C" w:rsidRDefault="00AE286C" w:rsidP="00AE286C">
      <w:pPr>
        <w:outlineLvl w:val="0"/>
        <w:rPr>
          <w:rFonts w:ascii="Corbel" w:hAnsi="Corbel"/>
          <w:sz w:val="22"/>
          <w:szCs w:val="22"/>
        </w:rPr>
      </w:pPr>
      <w:r w:rsidRPr="00AE286C">
        <w:rPr>
          <w:rFonts w:ascii="Corbel" w:hAnsi="Corbel"/>
          <w:sz w:val="22"/>
          <w:szCs w:val="22"/>
        </w:rPr>
        <w:t>H</w:t>
      </w:r>
      <w:r>
        <w:rPr>
          <w:rFonts w:ascii="Corbel" w:hAnsi="Corbel"/>
          <w:sz w:val="22"/>
          <w:szCs w:val="22"/>
        </w:rPr>
        <w:t xml:space="preserve">et verkleinen van </w:t>
      </w:r>
      <w:proofErr w:type="spellStart"/>
      <w:r>
        <w:rPr>
          <w:rFonts w:ascii="Corbel" w:hAnsi="Corbel"/>
          <w:sz w:val="22"/>
          <w:szCs w:val="22"/>
        </w:rPr>
        <w:t>sociaal-economische</w:t>
      </w:r>
      <w:proofErr w:type="spellEnd"/>
      <w:r>
        <w:rPr>
          <w:rFonts w:ascii="Corbel" w:hAnsi="Corbel"/>
          <w:sz w:val="22"/>
          <w:szCs w:val="22"/>
        </w:rPr>
        <w:t xml:space="preserve"> gezondheidsverschillen is een belangrijke opgave voor de GGD. Dat is geen eenvoudige opgave. De grote aandacht voor ‘positieve gezondheid’ en daarin de eigen verantwoordelijkheid van mensen  maakt die opgave niet eenvoudiger. Mensen met een lage opleiding hebben juist veel hulp en misschien wel sturing </w:t>
      </w:r>
      <w:r w:rsidR="00F77EA9">
        <w:rPr>
          <w:rFonts w:ascii="Corbel" w:hAnsi="Corbel"/>
          <w:sz w:val="22"/>
          <w:szCs w:val="22"/>
        </w:rPr>
        <w:t>nodig</w:t>
      </w:r>
      <w:r>
        <w:rPr>
          <w:rFonts w:ascii="Corbel" w:hAnsi="Corbel"/>
          <w:sz w:val="22"/>
          <w:szCs w:val="22"/>
        </w:rPr>
        <w:t xml:space="preserve"> om gezond te worden of te blijven. Een n</w:t>
      </w:r>
      <w:r w:rsidR="00CC3EAA">
        <w:rPr>
          <w:rFonts w:ascii="Corbel" w:hAnsi="Corbel"/>
          <w:sz w:val="22"/>
          <w:szCs w:val="22"/>
        </w:rPr>
        <w:t>ieuwe trend is ook al zichtbaar: g</w:t>
      </w:r>
      <w:r>
        <w:rPr>
          <w:rFonts w:ascii="Corbel" w:hAnsi="Corbel"/>
          <w:sz w:val="22"/>
          <w:szCs w:val="22"/>
        </w:rPr>
        <w:t>rotere nadruk op de sturende invloed die de fysieke omgeving heeft en de noodzaak om die omgeving gezonder te maken.</w:t>
      </w:r>
    </w:p>
    <w:p w:rsidR="00AE286C" w:rsidRPr="007E5597" w:rsidRDefault="00AE286C" w:rsidP="00AE286C">
      <w:pPr>
        <w:outlineLvl w:val="0"/>
        <w:rPr>
          <w:rFonts w:ascii="Corbel" w:hAnsi="Corbel"/>
          <w:sz w:val="22"/>
          <w:szCs w:val="22"/>
          <w:u w:val="single"/>
        </w:rPr>
      </w:pPr>
    </w:p>
    <w:p w:rsidR="00E10EF2" w:rsidRDefault="00E10EF2" w:rsidP="00E10EF2">
      <w:pPr>
        <w:rPr>
          <w:rFonts w:ascii="Corbel" w:hAnsi="Corbel"/>
          <w:sz w:val="22"/>
          <w:szCs w:val="22"/>
          <w:u w:val="single"/>
        </w:rPr>
      </w:pPr>
      <w:r w:rsidRPr="00032451">
        <w:rPr>
          <w:rFonts w:ascii="Corbel" w:hAnsi="Corbel"/>
          <w:sz w:val="22"/>
          <w:szCs w:val="22"/>
          <w:u w:val="single"/>
        </w:rPr>
        <w:t>Doel:</w:t>
      </w:r>
    </w:p>
    <w:p w:rsidR="003D3417" w:rsidRDefault="003D3417" w:rsidP="003D3417">
      <w:pPr>
        <w:rPr>
          <w:rFonts w:ascii="Corbel" w:hAnsi="Corbel"/>
          <w:sz w:val="22"/>
          <w:szCs w:val="22"/>
        </w:rPr>
      </w:pPr>
      <w:r w:rsidRPr="003D3417">
        <w:rPr>
          <w:rFonts w:ascii="Corbel" w:hAnsi="Corbel"/>
          <w:sz w:val="22"/>
          <w:szCs w:val="22"/>
        </w:rPr>
        <w:t xml:space="preserve">Het doel van deze editie van de leergang is met elkaar nagaan hoe de GGD en andere instanties </w:t>
      </w:r>
      <w:proofErr w:type="spellStart"/>
      <w:r>
        <w:rPr>
          <w:rFonts w:ascii="Corbel" w:hAnsi="Corbel"/>
          <w:sz w:val="22"/>
          <w:szCs w:val="22"/>
        </w:rPr>
        <w:t>sociaal-economische</w:t>
      </w:r>
      <w:proofErr w:type="spellEnd"/>
      <w:r>
        <w:rPr>
          <w:rFonts w:ascii="Corbel" w:hAnsi="Corbel"/>
          <w:sz w:val="22"/>
          <w:szCs w:val="22"/>
        </w:rPr>
        <w:t xml:space="preserve"> gezondheidsverschillen kunnen verkleinen.  We kijken daarbij kritisch naar de bijdrage van ‘positieve gezondheid’ hieraan. We gaan in op de invloed van het individu</w:t>
      </w:r>
      <w:r w:rsidR="00896428">
        <w:rPr>
          <w:rFonts w:ascii="Corbel" w:hAnsi="Corbel"/>
          <w:sz w:val="22"/>
          <w:szCs w:val="22"/>
        </w:rPr>
        <w:t xml:space="preserve">, de sociale omgeving en de fysieke omgeving </w:t>
      </w:r>
      <w:r>
        <w:rPr>
          <w:rFonts w:ascii="Corbel" w:hAnsi="Corbel"/>
          <w:sz w:val="22"/>
          <w:szCs w:val="22"/>
        </w:rPr>
        <w:t xml:space="preserve"> op </w:t>
      </w:r>
      <w:r w:rsidR="00896428">
        <w:rPr>
          <w:rFonts w:ascii="Corbel" w:hAnsi="Corbel"/>
          <w:sz w:val="22"/>
          <w:szCs w:val="22"/>
        </w:rPr>
        <w:t>iemands gezondheid. We bespreken met elkaar de meest effectieve aanpak en hoe de GGD dat in</w:t>
      </w:r>
      <w:r w:rsidRPr="003D3417">
        <w:rPr>
          <w:rFonts w:ascii="Corbel" w:hAnsi="Corbel"/>
          <w:sz w:val="22"/>
          <w:szCs w:val="22"/>
        </w:rPr>
        <w:t xml:space="preserve"> praktijk </w:t>
      </w:r>
      <w:r w:rsidR="00896428">
        <w:rPr>
          <w:rFonts w:ascii="Corbel" w:hAnsi="Corbel"/>
          <w:sz w:val="22"/>
          <w:szCs w:val="22"/>
        </w:rPr>
        <w:t>kan brengen.</w:t>
      </w:r>
    </w:p>
    <w:p w:rsidR="00896428" w:rsidRDefault="00896428" w:rsidP="003D3417">
      <w:pPr>
        <w:rPr>
          <w:rFonts w:ascii="Corbel" w:hAnsi="Corbel"/>
          <w:sz w:val="22"/>
          <w:szCs w:val="22"/>
        </w:rPr>
      </w:pPr>
      <w:r>
        <w:rPr>
          <w:rFonts w:ascii="Corbel" w:hAnsi="Corbel"/>
          <w:sz w:val="22"/>
          <w:szCs w:val="22"/>
        </w:rPr>
        <w:t xml:space="preserve">De avond begint met Karien </w:t>
      </w:r>
      <w:proofErr w:type="spellStart"/>
      <w:r>
        <w:rPr>
          <w:rFonts w:ascii="Corbel" w:hAnsi="Corbel"/>
          <w:sz w:val="22"/>
          <w:szCs w:val="22"/>
        </w:rPr>
        <w:t>Stronks</w:t>
      </w:r>
      <w:proofErr w:type="spellEnd"/>
      <w:r>
        <w:rPr>
          <w:rFonts w:ascii="Corbel" w:hAnsi="Corbel"/>
          <w:sz w:val="22"/>
          <w:szCs w:val="22"/>
        </w:rPr>
        <w:t xml:space="preserve"> die haar kritische visie zal geven op het begrip ‘positieve gezondheid’ en de betekenis daarvan voor het verkleinen van de </w:t>
      </w:r>
      <w:proofErr w:type="spellStart"/>
      <w:r>
        <w:rPr>
          <w:rFonts w:ascii="Corbel" w:hAnsi="Corbel"/>
          <w:sz w:val="22"/>
          <w:szCs w:val="22"/>
        </w:rPr>
        <w:t>sociaal-economische</w:t>
      </w:r>
      <w:proofErr w:type="spellEnd"/>
      <w:r>
        <w:rPr>
          <w:rFonts w:ascii="Corbel" w:hAnsi="Corbel"/>
          <w:sz w:val="22"/>
          <w:szCs w:val="22"/>
        </w:rPr>
        <w:t xml:space="preserve"> gezondheidsverschillen. </w:t>
      </w:r>
    </w:p>
    <w:p w:rsidR="00896428" w:rsidRDefault="00896428" w:rsidP="003D3417">
      <w:pPr>
        <w:rPr>
          <w:rFonts w:ascii="Corbel" w:hAnsi="Corbel"/>
          <w:sz w:val="22"/>
          <w:szCs w:val="22"/>
        </w:rPr>
      </w:pPr>
      <w:r>
        <w:rPr>
          <w:rFonts w:ascii="Corbel" w:hAnsi="Corbel"/>
          <w:sz w:val="22"/>
          <w:szCs w:val="22"/>
        </w:rPr>
        <w:t xml:space="preserve">Arnoud Verhoef geeft ons daarna een beeld van de </w:t>
      </w:r>
      <w:proofErr w:type="spellStart"/>
      <w:r>
        <w:rPr>
          <w:rFonts w:ascii="Corbel" w:hAnsi="Corbel"/>
          <w:sz w:val="22"/>
          <w:szCs w:val="22"/>
        </w:rPr>
        <w:t>sociaal-economische</w:t>
      </w:r>
      <w:proofErr w:type="spellEnd"/>
      <w:r>
        <w:rPr>
          <w:rFonts w:ascii="Corbel" w:hAnsi="Corbel"/>
          <w:sz w:val="22"/>
          <w:szCs w:val="22"/>
        </w:rPr>
        <w:t xml:space="preserve"> gezondheidsverschillen in Amsterdam en hoe die zich in de tijd ontwikkelen.</w:t>
      </w:r>
    </w:p>
    <w:p w:rsidR="00896428" w:rsidRPr="003D3417" w:rsidRDefault="00896428" w:rsidP="003D3417">
      <w:pPr>
        <w:rPr>
          <w:rFonts w:ascii="Corbel" w:hAnsi="Corbel"/>
          <w:sz w:val="22"/>
          <w:szCs w:val="22"/>
        </w:rPr>
      </w:pPr>
      <w:r>
        <w:rPr>
          <w:rFonts w:ascii="Corbel" w:hAnsi="Corbel"/>
          <w:sz w:val="22"/>
          <w:szCs w:val="22"/>
        </w:rPr>
        <w:t xml:space="preserve">Daarna gaat Loek Leenen in op het belang van de fysieke omgeving en hoe die, in combinatie met andere maatregelen, nodig zijn om mensen met een lage opleiding te helpen gezond te worden of te blijven. </w:t>
      </w:r>
    </w:p>
    <w:p w:rsidR="00896428" w:rsidRDefault="00896428" w:rsidP="003D3417">
      <w:pPr>
        <w:rPr>
          <w:rFonts w:ascii="Corbel" w:hAnsi="Corbel"/>
          <w:sz w:val="22"/>
          <w:szCs w:val="22"/>
        </w:rPr>
      </w:pPr>
      <w:r>
        <w:rPr>
          <w:rFonts w:ascii="Corbel" w:hAnsi="Corbel"/>
          <w:sz w:val="22"/>
          <w:szCs w:val="22"/>
        </w:rPr>
        <w:t xml:space="preserve">Na de pauze gaan we met de zaal in gesprek over de meest effectieve manieren om </w:t>
      </w:r>
      <w:proofErr w:type="spellStart"/>
      <w:r>
        <w:rPr>
          <w:rFonts w:ascii="Corbel" w:hAnsi="Corbel"/>
          <w:sz w:val="22"/>
          <w:szCs w:val="22"/>
        </w:rPr>
        <w:t>sociaal-economische</w:t>
      </w:r>
      <w:proofErr w:type="spellEnd"/>
      <w:r>
        <w:rPr>
          <w:rFonts w:ascii="Corbel" w:hAnsi="Corbel"/>
          <w:sz w:val="22"/>
          <w:szCs w:val="22"/>
        </w:rPr>
        <w:t xml:space="preserve"> </w:t>
      </w:r>
      <w:r w:rsidR="00F77EA9">
        <w:rPr>
          <w:rFonts w:ascii="Corbel" w:hAnsi="Corbel"/>
          <w:sz w:val="22"/>
          <w:szCs w:val="22"/>
        </w:rPr>
        <w:t xml:space="preserve"> </w:t>
      </w:r>
      <w:r>
        <w:rPr>
          <w:rFonts w:ascii="Corbel" w:hAnsi="Corbel"/>
          <w:sz w:val="22"/>
          <w:szCs w:val="22"/>
        </w:rPr>
        <w:t>gezondheidsverschillen te verkleinen en hoe de verschillende GGD afdelingen</w:t>
      </w:r>
      <w:r w:rsidR="00780AC5">
        <w:rPr>
          <w:rFonts w:ascii="Corbel" w:hAnsi="Corbel"/>
          <w:sz w:val="22"/>
          <w:szCs w:val="22"/>
        </w:rPr>
        <w:t xml:space="preserve"> </w:t>
      </w:r>
      <w:r>
        <w:rPr>
          <w:rFonts w:ascii="Corbel" w:hAnsi="Corbel"/>
          <w:sz w:val="22"/>
          <w:szCs w:val="22"/>
        </w:rPr>
        <w:t xml:space="preserve"> (met name JGZ, EGZ, LO en AAGG) hieraan kunnen bijdragen.</w:t>
      </w:r>
    </w:p>
    <w:p w:rsidR="003D3417" w:rsidRDefault="003D3417" w:rsidP="003D3417">
      <w:pPr>
        <w:jc w:val="both"/>
        <w:rPr>
          <w:rFonts w:ascii="Corbel" w:hAnsi="Corbel"/>
          <w:sz w:val="22"/>
          <w:szCs w:val="22"/>
          <w:u w:val="single"/>
        </w:rPr>
      </w:pPr>
    </w:p>
    <w:p w:rsidR="00780AC5" w:rsidRPr="000B7F98" w:rsidRDefault="00780AC5" w:rsidP="003D3417">
      <w:pPr>
        <w:jc w:val="both"/>
        <w:rPr>
          <w:rFonts w:ascii="Corbel" w:hAnsi="Corbel"/>
          <w:sz w:val="22"/>
          <w:szCs w:val="22"/>
          <w:u w:val="single"/>
        </w:rPr>
      </w:pPr>
    </w:p>
    <w:p w:rsidR="00E10EF2" w:rsidRPr="007E5597" w:rsidRDefault="00E10EF2" w:rsidP="00E10EF2">
      <w:pPr>
        <w:outlineLvl w:val="0"/>
        <w:rPr>
          <w:rFonts w:ascii="Corbel" w:hAnsi="Corbel"/>
          <w:sz w:val="22"/>
          <w:szCs w:val="22"/>
        </w:rPr>
      </w:pPr>
      <w:r w:rsidRPr="007E5597">
        <w:rPr>
          <w:rFonts w:ascii="Corbel" w:hAnsi="Corbel"/>
          <w:sz w:val="22"/>
          <w:szCs w:val="22"/>
          <w:u w:val="single"/>
        </w:rPr>
        <w:t>Programma:</w:t>
      </w:r>
    </w:p>
    <w:p w:rsidR="00E10EF2" w:rsidRDefault="00E10EF2" w:rsidP="00E10EF2">
      <w:pPr>
        <w:rPr>
          <w:rFonts w:ascii="Corbel" w:hAnsi="Corbel"/>
          <w:sz w:val="22"/>
          <w:szCs w:val="22"/>
        </w:rPr>
      </w:pPr>
      <w:r w:rsidRPr="007E5597">
        <w:rPr>
          <w:rFonts w:ascii="Corbel" w:hAnsi="Corbel"/>
          <w:sz w:val="22"/>
          <w:szCs w:val="22"/>
        </w:rPr>
        <w:t>17.00 uur</w:t>
      </w:r>
      <w:r w:rsidRPr="007E5597">
        <w:rPr>
          <w:rFonts w:ascii="Corbel" w:hAnsi="Corbel"/>
          <w:sz w:val="22"/>
          <w:szCs w:val="22"/>
        </w:rPr>
        <w:tab/>
        <w:t>Ontvangst met koffie, thee en broodjes</w:t>
      </w:r>
    </w:p>
    <w:p w:rsidR="005175C3" w:rsidRPr="007E5597" w:rsidRDefault="005175C3" w:rsidP="00E10EF2">
      <w:pPr>
        <w:rPr>
          <w:rFonts w:ascii="Corbel" w:hAnsi="Corbel"/>
          <w:sz w:val="22"/>
          <w:szCs w:val="22"/>
        </w:rPr>
      </w:pPr>
    </w:p>
    <w:p w:rsidR="00E10EF2" w:rsidRPr="007E5597" w:rsidRDefault="00E10EF2" w:rsidP="00E10EF2">
      <w:pPr>
        <w:rPr>
          <w:rFonts w:ascii="Corbel" w:hAnsi="Corbel"/>
          <w:sz w:val="22"/>
          <w:szCs w:val="22"/>
        </w:rPr>
      </w:pPr>
      <w:r w:rsidRPr="007E5597">
        <w:rPr>
          <w:rFonts w:ascii="Corbel" w:hAnsi="Corbel"/>
          <w:sz w:val="22"/>
          <w:szCs w:val="22"/>
        </w:rPr>
        <w:t>17.15 uur</w:t>
      </w:r>
      <w:r w:rsidRPr="007E5597">
        <w:rPr>
          <w:rFonts w:ascii="Corbel" w:hAnsi="Corbel"/>
          <w:sz w:val="22"/>
          <w:szCs w:val="22"/>
        </w:rPr>
        <w:tab/>
        <w:t>Inleiding</w:t>
      </w:r>
    </w:p>
    <w:p w:rsidR="00E10EF2" w:rsidRPr="007E5597" w:rsidRDefault="00E10EF2" w:rsidP="00E10EF2">
      <w:pPr>
        <w:rPr>
          <w:rFonts w:ascii="Corbel" w:hAnsi="Corbel"/>
          <w:sz w:val="22"/>
          <w:szCs w:val="22"/>
        </w:rPr>
      </w:pPr>
      <w:r w:rsidRPr="007E5597">
        <w:rPr>
          <w:rFonts w:ascii="Corbel" w:hAnsi="Corbel"/>
          <w:sz w:val="22"/>
          <w:szCs w:val="22"/>
        </w:rPr>
        <w:tab/>
      </w:r>
      <w:r w:rsidRPr="007E5597">
        <w:rPr>
          <w:rFonts w:ascii="Corbel" w:hAnsi="Corbel"/>
          <w:sz w:val="22"/>
          <w:szCs w:val="22"/>
        </w:rPr>
        <w:tab/>
        <w:t xml:space="preserve">Dr. Fred Woudenberg, </w:t>
      </w:r>
      <w:r>
        <w:rPr>
          <w:rFonts w:ascii="Corbel" w:hAnsi="Corbel"/>
          <w:sz w:val="22"/>
          <w:szCs w:val="22"/>
        </w:rPr>
        <w:t xml:space="preserve">voorzitter en manager afdeling Leefomgeving, </w:t>
      </w:r>
      <w:r w:rsidR="0036226B">
        <w:rPr>
          <w:rFonts w:ascii="Corbel" w:hAnsi="Corbel"/>
          <w:sz w:val="22"/>
          <w:szCs w:val="22"/>
        </w:rPr>
        <w:t xml:space="preserve">GGD </w:t>
      </w:r>
      <w:r w:rsidR="0036226B">
        <w:rPr>
          <w:rFonts w:ascii="Corbel" w:hAnsi="Corbel"/>
          <w:sz w:val="22"/>
          <w:szCs w:val="22"/>
        </w:rPr>
        <w:tab/>
      </w:r>
      <w:r w:rsidR="0036226B">
        <w:rPr>
          <w:rFonts w:ascii="Corbel" w:hAnsi="Corbel"/>
          <w:sz w:val="22"/>
          <w:szCs w:val="22"/>
        </w:rPr>
        <w:tab/>
      </w:r>
      <w:r w:rsidR="0036226B">
        <w:rPr>
          <w:rFonts w:ascii="Corbel" w:hAnsi="Corbel"/>
          <w:sz w:val="22"/>
          <w:szCs w:val="22"/>
        </w:rPr>
        <w:tab/>
        <w:t>Amsterdam</w:t>
      </w:r>
    </w:p>
    <w:p w:rsidR="005175C3" w:rsidRDefault="005175C3" w:rsidP="00E10EF2">
      <w:pPr>
        <w:rPr>
          <w:rFonts w:ascii="Corbel" w:hAnsi="Corbel"/>
          <w:sz w:val="22"/>
          <w:szCs w:val="22"/>
        </w:rPr>
      </w:pPr>
    </w:p>
    <w:p w:rsidR="00F77EA9" w:rsidRDefault="00E10EF2" w:rsidP="00560346">
      <w:pPr>
        <w:ind w:left="1410" w:hanging="1410"/>
        <w:rPr>
          <w:rFonts w:ascii="Corbel" w:hAnsi="Corbel"/>
          <w:sz w:val="22"/>
          <w:szCs w:val="22"/>
        </w:rPr>
      </w:pPr>
      <w:r>
        <w:rPr>
          <w:rFonts w:ascii="Corbel" w:hAnsi="Corbel"/>
          <w:sz w:val="22"/>
          <w:szCs w:val="22"/>
        </w:rPr>
        <w:lastRenderedPageBreak/>
        <w:t>17.20 uur</w:t>
      </w:r>
      <w:r>
        <w:rPr>
          <w:rFonts w:ascii="Corbel" w:hAnsi="Corbel"/>
          <w:sz w:val="22"/>
          <w:szCs w:val="22"/>
        </w:rPr>
        <w:tab/>
      </w:r>
      <w:r w:rsidR="005175C3">
        <w:rPr>
          <w:rFonts w:ascii="Corbel" w:hAnsi="Corbel"/>
          <w:sz w:val="22"/>
          <w:szCs w:val="22"/>
        </w:rPr>
        <w:t xml:space="preserve">Sociaal economische gezondheidsverschillen </w:t>
      </w:r>
      <w:r w:rsidR="00D502ED">
        <w:rPr>
          <w:rFonts w:ascii="Corbel" w:hAnsi="Corbel"/>
          <w:sz w:val="22"/>
          <w:szCs w:val="22"/>
        </w:rPr>
        <w:t xml:space="preserve"> en positieve gezondheid</w:t>
      </w:r>
    </w:p>
    <w:p w:rsidR="005175C3" w:rsidRDefault="00F77EA9" w:rsidP="00560346">
      <w:pPr>
        <w:ind w:left="1410" w:hanging="1410"/>
        <w:rPr>
          <w:rFonts w:ascii="Corbel" w:hAnsi="Corbel"/>
          <w:sz w:val="22"/>
          <w:szCs w:val="22"/>
        </w:rPr>
      </w:pPr>
      <w:r>
        <w:rPr>
          <w:rFonts w:ascii="Corbel" w:hAnsi="Corbel"/>
          <w:sz w:val="22"/>
          <w:szCs w:val="22"/>
        </w:rPr>
        <w:tab/>
        <w:t xml:space="preserve">Prof. dr. </w:t>
      </w:r>
      <w:r w:rsidR="005175C3">
        <w:rPr>
          <w:rFonts w:ascii="Corbel" w:hAnsi="Corbel"/>
          <w:sz w:val="22"/>
          <w:szCs w:val="22"/>
        </w:rPr>
        <w:t xml:space="preserve">Karien </w:t>
      </w:r>
      <w:proofErr w:type="spellStart"/>
      <w:r w:rsidR="005175C3">
        <w:rPr>
          <w:rFonts w:ascii="Corbel" w:hAnsi="Corbel"/>
          <w:sz w:val="22"/>
          <w:szCs w:val="22"/>
        </w:rPr>
        <w:t>Stronks</w:t>
      </w:r>
      <w:proofErr w:type="spellEnd"/>
      <w:r w:rsidR="002511DB">
        <w:rPr>
          <w:rFonts w:ascii="Corbel" w:hAnsi="Corbel"/>
          <w:sz w:val="22"/>
          <w:szCs w:val="22"/>
        </w:rPr>
        <w:t xml:space="preserve">, hoogleraar </w:t>
      </w:r>
      <w:r w:rsidR="00A24580">
        <w:rPr>
          <w:rFonts w:ascii="Corbel" w:hAnsi="Corbel"/>
          <w:sz w:val="22"/>
          <w:szCs w:val="22"/>
        </w:rPr>
        <w:t>sociale geneeskunde, UvA</w:t>
      </w:r>
    </w:p>
    <w:p w:rsidR="000B4532" w:rsidRPr="002511DB" w:rsidRDefault="00EE7E6B" w:rsidP="002511DB">
      <w:pPr>
        <w:ind w:left="1410" w:hanging="1410"/>
        <w:rPr>
          <w:rFonts w:ascii="Corbel" w:hAnsi="Corbel"/>
          <w:color w:val="FF0000"/>
          <w:sz w:val="22"/>
          <w:szCs w:val="22"/>
        </w:rPr>
      </w:pPr>
      <w:r>
        <w:rPr>
          <w:rFonts w:ascii="Corbel" w:hAnsi="Corbel"/>
          <w:sz w:val="22"/>
          <w:szCs w:val="22"/>
        </w:rPr>
        <w:tab/>
      </w:r>
      <w:r w:rsidR="00E255B7">
        <w:rPr>
          <w:rFonts w:ascii="Corbel" w:hAnsi="Corbel"/>
          <w:sz w:val="22"/>
          <w:szCs w:val="22"/>
        </w:rPr>
        <w:tab/>
      </w:r>
      <w:r w:rsidR="000B4532">
        <w:rPr>
          <w:rFonts w:ascii="Corbel" w:hAnsi="Corbel"/>
          <w:sz w:val="22"/>
          <w:szCs w:val="22"/>
        </w:rPr>
        <w:tab/>
      </w:r>
    </w:p>
    <w:p w:rsidR="00F77EA9" w:rsidRDefault="001F487D" w:rsidP="00D502ED">
      <w:pPr>
        <w:pStyle w:val="Lijstalinea"/>
        <w:numPr>
          <w:ilvl w:val="1"/>
          <w:numId w:val="4"/>
        </w:numPr>
        <w:rPr>
          <w:rFonts w:ascii="Corbel" w:hAnsi="Corbel"/>
          <w:sz w:val="22"/>
          <w:szCs w:val="22"/>
        </w:rPr>
      </w:pPr>
      <w:r>
        <w:rPr>
          <w:rFonts w:ascii="Corbel" w:hAnsi="Corbel"/>
          <w:sz w:val="22"/>
          <w:szCs w:val="22"/>
        </w:rPr>
        <w:t xml:space="preserve"> </w:t>
      </w:r>
      <w:r w:rsidR="00E10EF2" w:rsidRPr="0036226B">
        <w:rPr>
          <w:rFonts w:ascii="Corbel" w:hAnsi="Corbel"/>
          <w:sz w:val="22"/>
          <w:szCs w:val="22"/>
        </w:rPr>
        <w:t>uur</w:t>
      </w:r>
      <w:r w:rsidR="00E10EF2" w:rsidRPr="0036226B">
        <w:rPr>
          <w:rFonts w:ascii="Corbel" w:hAnsi="Corbel"/>
          <w:sz w:val="22"/>
          <w:szCs w:val="22"/>
        </w:rPr>
        <w:tab/>
      </w:r>
      <w:r w:rsidR="00F77EA9">
        <w:rPr>
          <w:rFonts w:ascii="Corbel" w:hAnsi="Corbel"/>
          <w:sz w:val="22"/>
          <w:szCs w:val="22"/>
        </w:rPr>
        <w:t>Trends in Amsterdam</w:t>
      </w:r>
    </w:p>
    <w:p w:rsidR="00D502ED" w:rsidRDefault="00F77EA9" w:rsidP="00F77EA9">
      <w:pPr>
        <w:pStyle w:val="Lijstalinea"/>
        <w:ind w:left="486"/>
        <w:rPr>
          <w:rFonts w:ascii="Corbel" w:hAnsi="Corbel"/>
          <w:sz w:val="22"/>
          <w:szCs w:val="22"/>
        </w:rPr>
      </w:pPr>
      <w:r>
        <w:rPr>
          <w:rFonts w:ascii="Corbel" w:hAnsi="Corbel"/>
          <w:sz w:val="22"/>
          <w:szCs w:val="22"/>
        </w:rPr>
        <w:tab/>
      </w:r>
      <w:r>
        <w:rPr>
          <w:rFonts w:ascii="Corbel" w:hAnsi="Corbel"/>
          <w:sz w:val="22"/>
          <w:szCs w:val="22"/>
        </w:rPr>
        <w:tab/>
        <w:t xml:space="preserve">Prof. dr. </w:t>
      </w:r>
      <w:r w:rsidR="00D502ED">
        <w:rPr>
          <w:rFonts w:ascii="Corbel" w:hAnsi="Corbel"/>
          <w:sz w:val="22"/>
          <w:szCs w:val="22"/>
        </w:rPr>
        <w:t xml:space="preserve"> Arnoud</w:t>
      </w:r>
      <w:r w:rsidR="00182283">
        <w:rPr>
          <w:rFonts w:ascii="Corbel" w:hAnsi="Corbel"/>
          <w:sz w:val="22"/>
          <w:szCs w:val="22"/>
        </w:rPr>
        <w:t xml:space="preserve"> Verhoef, manager afdeling E</w:t>
      </w:r>
      <w:r w:rsidR="00D502ED">
        <w:rPr>
          <w:rFonts w:ascii="Corbel" w:hAnsi="Corbel"/>
          <w:sz w:val="22"/>
          <w:szCs w:val="22"/>
        </w:rPr>
        <w:t xml:space="preserve">pidemiologie, </w:t>
      </w:r>
    </w:p>
    <w:p w:rsidR="005175C3" w:rsidRPr="00D502ED" w:rsidRDefault="00182283" w:rsidP="00D502ED">
      <w:pPr>
        <w:pStyle w:val="Lijstalinea"/>
        <w:ind w:left="1194" w:firstLine="222"/>
        <w:rPr>
          <w:rFonts w:ascii="Corbel" w:hAnsi="Corbel"/>
          <w:sz w:val="22"/>
          <w:szCs w:val="22"/>
        </w:rPr>
      </w:pPr>
      <w:r>
        <w:rPr>
          <w:rFonts w:ascii="Corbel" w:hAnsi="Corbel"/>
          <w:sz w:val="22"/>
          <w:szCs w:val="22"/>
        </w:rPr>
        <w:t>G</w:t>
      </w:r>
      <w:r w:rsidR="00D502ED">
        <w:rPr>
          <w:rFonts w:ascii="Corbel" w:hAnsi="Corbel"/>
          <w:sz w:val="22"/>
          <w:szCs w:val="22"/>
        </w:rPr>
        <w:t xml:space="preserve">ezondheidsbevordering en </w:t>
      </w:r>
      <w:r>
        <w:rPr>
          <w:rFonts w:ascii="Corbel" w:hAnsi="Corbel"/>
          <w:sz w:val="22"/>
          <w:szCs w:val="22"/>
        </w:rPr>
        <w:t>Z</w:t>
      </w:r>
      <w:r w:rsidR="00D502ED">
        <w:rPr>
          <w:rFonts w:ascii="Corbel" w:hAnsi="Corbel"/>
          <w:sz w:val="22"/>
          <w:szCs w:val="22"/>
        </w:rPr>
        <w:t>orginnovatie</w:t>
      </w:r>
      <w:r w:rsidR="00560346">
        <w:rPr>
          <w:rFonts w:ascii="Corbel" w:hAnsi="Corbel"/>
          <w:sz w:val="22"/>
          <w:szCs w:val="22"/>
        </w:rPr>
        <w:t xml:space="preserve"> </w:t>
      </w:r>
      <w:r w:rsidR="00F77EA9">
        <w:rPr>
          <w:rFonts w:ascii="Corbel" w:hAnsi="Corbel"/>
          <w:sz w:val="22"/>
          <w:szCs w:val="22"/>
        </w:rPr>
        <w:t xml:space="preserve">GGD Amsterdam </w:t>
      </w:r>
      <w:r w:rsidR="00560346">
        <w:rPr>
          <w:rFonts w:ascii="Corbel" w:hAnsi="Corbel"/>
          <w:sz w:val="22"/>
          <w:szCs w:val="22"/>
        </w:rPr>
        <w:t xml:space="preserve">en bijzonder </w:t>
      </w:r>
      <w:r w:rsidR="00F77EA9">
        <w:rPr>
          <w:rFonts w:ascii="Corbel" w:hAnsi="Corbel"/>
          <w:sz w:val="22"/>
          <w:szCs w:val="22"/>
        </w:rPr>
        <w:tab/>
      </w:r>
      <w:r w:rsidR="00560346">
        <w:rPr>
          <w:rFonts w:ascii="Corbel" w:hAnsi="Corbel"/>
          <w:sz w:val="22"/>
          <w:szCs w:val="22"/>
        </w:rPr>
        <w:t xml:space="preserve">hoogleraar </w:t>
      </w:r>
      <w:r>
        <w:rPr>
          <w:rFonts w:ascii="Corbel" w:hAnsi="Corbel"/>
          <w:sz w:val="22"/>
          <w:szCs w:val="22"/>
        </w:rPr>
        <w:t>G</w:t>
      </w:r>
      <w:r w:rsidR="00560346">
        <w:rPr>
          <w:rFonts w:ascii="Corbel" w:hAnsi="Corbel"/>
          <w:sz w:val="22"/>
          <w:szCs w:val="22"/>
        </w:rPr>
        <w:t xml:space="preserve">rote stad en </w:t>
      </w:r>
      <w:r>
        <w:rPr>
          <w:rFonts w:ascii="Corbel" w:hAnsi="Corbel"/>
          <w:sz w:val="22"/>
          <w:szCs w:val="22"/>
        </w:rPr>
        <w:t>G</w:t>
      </w:r>
      <w:r w:rsidR="00560346">
        <w:rPr>
          <w:rFonts w:ascii="Corbel" w:hAnsi="Corbel"/>
          <w:sz w:val="22"/>
          <w:szCs w:val="22"/>
        </w:rPr>
        <w:t>ezondheidszorg, UvA</w:t>
      </w:r>
    </w:p>
    <w:p w:rsidR="005175C3" w:rsidRDefault="005C012A" w:rsidP="002511DB">
      <w:pPr>
        <w:pStyle w:val="Lijstalinea"/>
        <w:ind w:left="0"/>
        <w:rPr>
          <w:rFonts w:ascii="Corbel" w:hAnsi="Corbel"/>
          <w:sz w:val="22"/>
          <w:szCs w:val="22"/>
        </w:rPr>
      </w:pPr>
      <w:r>
        <w:rPr>
          <w:rFonts w:ascii="Corbel" w:hAnsi="Corbel"/>
          <w:sz w:val="22"/>
          <w:szCs w:val="22"/>
        </w:rPr>
        <w:tab/>
      </w:r>
      <w:r>
        <w:rPr>
          <w:rFonts w:ascii="Corbel" w:hAnsi="Corbel"/>
          <w:sz w:val="22"/>
          <w:szCs w:val="22"/>
        </w:rPr>
        <w:tab/>
      </w:r>
    </w:p>
    <w:p w:rsidR="00F77EA9" w:rsidRDefault="00E10EF2" w:rsidP="00560346">
      <w:pPr>
        <w:ind w:left="1410" w:hanging="1410"/>
        <w:rPr>
          <w:rFonts w:ascii="Corbel" w:hAnsi="Corbel"/>
          <w:sz w:val="22"/>
          <w:szCs w:val="22"/>
        </w:rPr>
      </w:pPr>
      <w:r>
        <w:rPr>
          <w:rFonts w:ascii="Corbel" w:hAnsi="Corbel"/>
          <w:sz w:val="22"/>
          <w:szCs w:val="22"/>
        </w:rPr>
        <w:t>1</w:t>
      </w:r>
      <w:r w:rsidR="00E255B7">
        <w:rPr>
          <w:rFonts w:ascii="Corbel" w:hAnsi="Corbel"/>
          <w:sz w:val="22"/>
          <w:szCs w:val="22"/>
        </w:rPr>
        <w:t>8</w:t>
      </w:r>
      <w:r>
        <w:rPr>
          <w:rFonts w:ascii="Corbel" w:hAnsi="Corbel"/>
          <w:sz w:val="22"/>
          <w:szCs w:val="22"/>
        </w:rPr>
        <w:t>.</w:t>
      </w:r>
      <w:r w:rsidR="00E255B7">
        <w:rPr>
          <w:rFonts w:ascii="Corbel" w:hAnsi="Corbel"/>
          <w:sz w:val="22"/>
          <w:szCs w:val="22"/>
        </w:rPr>
        <w:t>20</w:t>
      </w:r>
      <w:r w:rsidRPr="007E5597">
        <w:rPr>
          <w:rFonts w:ascii="Corbel" w:hAnsi="Corbel"/>
          <w:sz w:val="22"/>
          <w:szCs w:val="22"/>
        </w:rPr>
        <w:t xml:space="preserve"> uur</w:t>
      </w:r>
      <w:r w:rsidRPr="007E5597">
        <w:rPr>
          <w:rFonts w:ascii="Corbel" w:hAnsi="Corbel"/>
          <w:sz w:val="22"/>
          <w:szCs w:val="22"/>
        </w:rPr>
        <w:tab/>
      </w:r>
      <w:r w:rsidR="00560346">
        <w:rPr>
          <w:rFonts w:ascii="Corbel" w:hAnsi="Corbel"/>
          <w:sz w:val="22"/>
          <w:szCs w:val="22"/>
        </w:rPr>
        <w:t>De rol van de fysieke omgeving</w:t>
      </w:r>
    </w:p>
    <w:p w:rsidR="00E10EF2" w:rsidRDefault="00F77EA9" w:rsidP="00560346">
      <w:pPr>
        <w:ind w:left="1410" w:hanging="1410"/>
        <w:rPr>
          <w:rFonts w:ascii="Corbel" w:hAnsi="Corbel"/>
          <w:sz w:val="22"/>
          <w:szCs w:val="22"/>
        </w:rPr>
      </w:pPr>
      <w:r>
        <w:rPr>
          <w:rFonts w:ascii="Corbel" w:hAnsi="Corbel"/>
          <w:sz w:val="22"/>
          <w:szCs w:val="22"/>
        </w:rPr>
        <w:tab/>
      </w:r>
      <w:r w:rsidR="00D502ED">
        <w:rPr>
          <w:rFonts w:ascii="Corbel" w:hAnsi="Corbel"/>
          <w:sz w:val="22"/>
          <w:szCs w:val="22"/>
        </w:rPr>
        <w:t xml:space="preserve">Loek Leenen, senior adviseur </w:t>
      </w:r>
      <w:r w:rsidR="00560346">
        <w:rPr>
          <w:rFonts w:ascii="Corbel" w:hAnsi="Corbel"/>
          <w:sz w:val="22"/>
          <w:szCs w:val="22"/>
        </w:rPr>
        <w:t>afdeling Leefomgeving en Am</w:t>
      </w:r>
      <w:r>
        <w:rPr>
          <w:rFonts w:ascii="Corbel" w:hAnsi="Corbel"/>
          <w:sz w:val="22"/>
          <w:szCs w:val="22"/>
        </w:rPr>
        <w:t>sterdamse Aanpak Gezond Gewicht, GGD Amsterdam</w:t>
      </w:r>
    </w:p>
    <w:p w:rsidR="003C35EE" w:rsidRDefault="00DF2596" w:rsidP="002511DB">
      <w:pPr>
        <w:rPr>
          <w:rFonts w:ascii="Corbel" w:hAnsi="Corbel"/>
          <w:sz w:val="22"/>
          <w:szCs w:val="22"/>
        </w:rPr>
      </w:pPr>
      <w:r>
        <w:rPr>
          <w:rFonts w:ascii="Corbel" w:hAnsi="Corbel"/>
          <w:sz w:val="22"/>
          <w:szCs w:val="22"/>
        </w:rPr>
        <w:tab/>
        <w:t xml:space="preserve"> </w:t>
      </w:r>
    </w:p>
    <w:p w:rsidR="00DC6B42" w:rsidRDefault="00DC6B42" w:rsidP="00DC6B42">
      <w:pPr>
        <w:ind w:left="1410" w:hanging="1410"/>
        <w:rPr>
          <w:rFonts w:ascii="Corbel" w:hAnsi="Corbel"/>
          <w:sz w:val="22"/>
          <w:szCs w:val="22"/>
        </w:rPr>
      </w:pPr>
      <w:r>
        <w:rPr>
          <w:rFonts w:ascii="Corbel" w:hAnsi="Corbel"/>
          <w:sz w:val="22"/>
          <w:szCs w:val="22"/>
        </w:rPr>
        <w:t>18.</w:t>
      </w:r>
      <w:r w:rsidR="006F65A9">
        <w:rPr>
          <w:rFonts w:ascii="Corbel" w:hAnsi="Corbel"/>
          <w:sz w:val="22"/>
          <w:szCs w:val="22"/>
        </w:rPr>
        <w:t>5</w:t>
      </w:r>
      <w:r>
        <w:rPr>
          <w:rFonts w:ascii="Corbel" w:hAnsi="Corbel"/>
          <w:sz w:val="22"/>
          <w:szCs w:val="22"/>
        </w:rPr>
        <w:t xml:space="preserve">0 uur </w:t>
      </w:r>
      <w:r>
        <w:rPr>
          <w:rFonts w:ascii="Corbel" w:hAnsi="Corbel"/>
          <w:sz w:val="22"/>
          <w:szCs w:val="22"/>
        </w:rPr>
        <w:tab/>
        <w:t>Pauze</w:t>
      </w:r>
    </w:p>
    <w:p w:rsidR="005175C3" w:rsidRPr="00320B6E" w:rsidRDefault="005175C3" w:rsidP="00320B6E">
      <w:pPr>
        <w:ind w:left="1416" w:hanging="1410"/>
        <w:rPr>
          <w:rFonts w:ascii="Corbel" w:hAnsi="Corbel"/>
          <w:sz w:val="22"/>
          <w:szCs w:val="22"/>
        </w:rPr>
      </w:pPr>
    </w:p>
    <w:p w:rsidR="00E10EF2" w:rsidRDefault="00E10EF2" w:rsidP="00E10EF2">
      <w:pPr>
        <w:rPr>
          <w:rFonts w:ascii="Corbel" w:hAnsi="Corbel"/>
          <w:color w:val="000000" w:themeColor="text1"/>
          <w:sz w:val="22"/>
          <w:szCs w:val="22"/>
        </w:rPr>
      </w:pPr>
      <w:r>
        <w:rPr>
          <w:rFonts w:ascii="Corbel" w:hAnsi="Corbel"/>
          <w:color w:val="000000" w:themeColor="text1"/>
          <w:sz w:val="22"/>
          <w:szCs w:val="22"/>
        </w:rPr>
        <w:t>19.</w:t>
      </w:r>
      <w:r w:rsidR="006F65A9">
        <w:rPr>
          <w:rFonts w:ascii="Corbel" w:hAnsi="Corbel"/>
          <w:color w:val="000000" w:themeColor="text1"/>
          <w:sz w:val="22"/>
          <w:szCs w:val="22"/>
        </w:rPr>
        <w:t>1</w:t>
      </w:r>
      <w:r>
        <w:rPr>
          <w:rFonts w:ascii="Corbel" w:hAnsi="Corbel"/>
          <w:color w:val="000000" w:themeColor="text1"/>
          <w:sz w:val="22"/>
          <w:szCs w:val="22"/>
        </w:rPr>
        <w:t>0 uur</w:t>
      </w:r>
      <w:r>
        <w:rPr>
          <w:rFonts w:ascii="Corbel" w:hAnsi="Corbel"/>
          <w:color w:val="000000" w:themeColor="text1"/>
          <w:sz w:val="22"/>
          <w:szCs w:val="22"/>
        </w:rPr>
        <w:tab/>
      </w:r>
      <w:r w:rsidR="005175C3">
        <w:rPr>
          <w:rFonts w:ascii="Corbel" w:hAnsi="Corbel"/>
          <w:color w:val="000000" w:themeColor="text1"/>
          <w:sz w:val="22"/>
          <w:szCs w:val="22"/>
        </w:rPr>
        <w:t>Discussie aan de hand van stellingen.</w:t>
      </w:r>
    </w:p>
    <w:p w:rsidR="00E10EF2" w:rsidRPr="005175C3" w:rsidRDefault="00C13780" w:rsidP="00E10EF2">
      <w:pPr>
        <w:rPr>
          <w:rFonts w:ascii="Corbel" w:hAnsi="Corbel"/>
          <w:color w:val="000000" w:themeColor="text1"/>
          <w:sz w:val="22"/>
          <w:szCs w:val="22"/>
        </w:rPr>
      </w:pPr>
      <w:r>
        <w:rPr>
          <w:rFonts w:ascii="Corbel" w:hAnsi="Corbel"/>
          <w:color w:val="000000" w:themeColor="text1"/>
          <w:sz w:val="22"/>
          <w:szCs w:val="22"/>
        </w:rPr>
        <w:tab/>
      </w:r>
      <w:r>
        <w:rPr>
          <w:rFonts w:ascii="Corbel" w:hAnsi="Corbel"/>
          <w:color w:val="000000" w:themeColor="text1"/>
          <w:sz w:val="22"/>
          <w:szCs w:val="22"/>
        </w:rPr>
        <w:tab/>
      </w:r>
      <w:r w:rsidR="0036226B">
        <w:rPr>
          <w:rFonts w:ascii="Corbel" w:hAnsi="Corbel"/>
          <w:sz w:val="22"/>
          <w:szCs w:val="22"/>
        </w:rPr>
        <w:tab/>
      </w:r>
      <w:r w:rsidR="0036226B">
        <w:rPr>
          <w:rFonts w:ascii="Corbel" w:hAnsi="Corbel"/>
          <w:sz w:val="22"/>
          <w:szCs w:val="22"/>
        </w:rPr>
        <w:tab/>
      </w:r>
      <w:r w:rsidR="00E255B7">
        <w:rPr>
          <w:rFonts w:ascii="Corbel" w:hAnsi="Corbel"/>
          <w:color w:val="000000" w:themeColor="text1"/>
          <w:sz w:val="22"/>
          <w:szCs w:val="22"/>
        </w:rPr>
        <w:tab/>
      </w:r>
      <w:r w:rsidR="00E255B7">
        <w:rPr>
          <w:rFonts w:ascii="Corbel" w:hAnsi="Corbel"/>
          <w:color w:val="000000" w:themeColor="text1"/>
          <w:sz w:val="22"/>
          <w:szCs w:val="22"/>
        </w:rPr>
        <w:tab/>
      </w:r>
    </w:p>
    <w:p w:rsidR="00E10EF2" w:rsidRDefault="00E10EF2" w:rsidP="00E10EF2">
      <w:pPr>
        <w:rPr>
          <w:rFonts w:ascii="Corbel" w:hAnsi="Corbel"/>
          <w:sz w:val="22"/>
          <w:szCs w:val="22"/>
        </w:rPr>
      </w:pPr>
      <w:r w:rsidRPr="007E5597">
        <w:rPr>
          <w:rFonts w:ascii="Corbel" w:hAnsi="Corbel"/>
          <w:sz w:val="22"/>
          <w:szCs w:val="22"/>
        </w:rPr>
        <w:t>20.3</w:t>
      </w:r>
      <w:r w:rsidR="00560346">
        <w:rPr>
          <w:rFonts w:ascii="Corbel" w:hAnsi="Corbel"/>
          <w:sz w:val="22"/>
          <w:szCs w:val="22"/>
        </w:rPr>
        <w:t>0 uur</w:t>
      </w:r>
      <w:r w:rsidR="00560346">
        <w:rPr>
          <w:rFonts w:ascii="Corbel" w:hAnsi="Corbel"/>
          <w:sz w:val="22"/>
          <w:szCs w:val="22"/>
        </w:rPr>
        <w:tab/>
        <w:t>A</w:t>
      </w:r>
      <w:r w:rsidRPr="007E5597">
        <w:rPr>
          <w:rFonts w:ascii="Corbel" w:hAnsi="Corbel"/>
          <w:sz w:val="22"/>
          <w:szCs w:val="22"/>
        </w:rPr>
        <w:t>fsluiting</w:t>
      </w:r>
    </w:p>
    <w:p w:rsidR="007E5137" w:rsidRDefault="007E5137" w:rsidP="007E5137">
      <w:pPr>
        <w:rPr>
          <w:rFonts w:ascii="Corbel" w:hAnsi="Corbel"/>
        </w:rPr>
      </w:pPr>
    </w:p>
    <w:p w:rsidR="009142CD" w:rsidRPr="009142CD" w:rsidRDefault="009142CD" w:rsidP="007E5137">
      <w:pPr>
        <w:rPr>
          <w:rFonts w:ascii="Corbel" w:hAnsi="Corbel"/>
          <w:sz w:val="22"/>
          <w:szCs w:val="22"/>
        </w:rPr>
      </w:pPr>
    </w:p>
    <w:sectPr w:rsidR="009142CD" w:rsidRPr="00914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517"/>
    <w:multiLevelType w:val="hybridMultilevel"/>
    <w:tmpl w:val="36F0E4D4"/>
    <w:lvl w:ilvl="0" w:tplc="F7342CF6">
      <w:start w:val="20"/>
      <w:numFmt w:val="bullet"/>
      <w:lvlText w:val="-"/>
      <w:lvlJc w:val="left"/>
      <w:pPr>
        <w:ind w:left="720" w:hanging="360"/>
      </w:pPr>
      <w:rPr>
        <w:rFonts w:ascii="Corbel" w:eastAsia="Times New Roman" w:hAnsi="Corbe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08E1DE9"/>
    <w:multiLevelType w:val="hybridMultilevel"/>
    <w:tmpl w:val="AC3C0F5E"/>
    <w:lvl w:ilvl="0" w:tplc="F7F893C6">
      <w:start w:val="18"/>
      <w:numFmt w:val="bullet"/>
      <w:lvlText w:val="-"/>
      <w:lvlJc w:val="left"/>
      <w:pPr>
        <w:ind w:left="1776" w:hanging="360"/>
      </w:pPr>
      <w:rPr>
        <w:rFonts w:ascii="Corbel" w:eastAsia="Times New Roman" w:hAnsi="Corbel" w:cs="Times New Roman"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
    <w:nsid w:val="695E152D"/>
    <w:multiLevelType w:val="hybridMultilevel"/>
    <w:tmpl w:val="5DAAB41A"/>
    <w:lvl w:ilvl="0" w:tplc="2F58AD64">
      <w:start w:val="19"/>
      <w:numFmt w:val="bullet"/>
      <w:lvlText w:val="-"/>
      <w:lvlJc w:val="left"/>
      <w:pPr>
        <w:ind w:left="1770" w:hanging="360"/>
      </w:pPr>
      <w:rPr>
        <w:rFonts w:ascii="Corbel" w:eastAsia="Times New Roman" w:hAnsi="Corbel" w:cs="Times New Roman" w:hint="default"/>
      </w:rPr>
    </w:lvl>
    <w:lvl w:ilvl="1" w:tplc="04130003" w:tentative="1">
      <w:start w:val="1"/>
      <w:numFmt w:val="bullet"/>
      <w:lvlText w:val="o"/>
      <w:lvlJc w:val="left"/>
      <w:pPr>
        <w:ind w:left="2490" w:hanging="360"/>
      </w:pPr>
      <w:rPr>
        <w:rFonts w:ascii="Courier New" w:hAnsi="Courier New" w:cs="Courier New" w:hint="default"/>
      </w:rPr>
    </w:lvl>
    <w:lvl w:ilvl="2" w:tplc="04130005" w:tentative="1">
      <w:start w:val="1"/>
      <w:numFmt w:val="bullet"/>
      <w:lvlText w:val=""/>
      <w:lvlJc w:val="left"/>
      <w:pPr>
        <w:ind w:left="3210" w:hanging="360"/>
      </w:pPr>
      <w:rPr>
        <w:rFonts w:ascii="Wingdings" w:hAnsi="Wingdings" w:hint="default"/>
      </w:rPr>
    </w:lvl>
    <w:lvl w:ilvl="3" w:tplc="04130001" w:tentative="1">
      <w:start w:val="1"/>
      <w:numFmt w:val="bullet"/>
      <w:lvlText w:val=""/>
      <w:lvlJc w:val="left"/>
      <w:pPr>
        <w:ind w:left="3930" w:hanging="360"/>
      </w:pPr>
      <w:rPr>
        <w:rFonts w:ascii="Symbol" w:hAnsi="Symbol" w:hint="default"/>
      </w:rPr>
    </w:lvl>
    <w:lvl w:ilvl="4" w:tplc="04130003" w:tentative="1">
      <w:start w:val="1"/>
      <w:numFmt w:val="bullet"/>
      <w:lvlText w:val="o"/>
      <w:lvlJc w:val="left"/>
      <w:pPr>
        <w:ind w:left="4650" w:hanging="360"/>
      </w:pPr>
      <w:rPr>
        <w:rFonts w:ascii="Courier New" w:hAnsi="Courier New" w:cs="Courier New" w:hint="default"/>
      </w:rPr>
    </w:lvl>
    <w:lvl w:ilvl="5" w:tplc="04130005" w:tentative="1">
      <w:start w:val="1"/>
      <w:numFmt w:val="bullet"/>
      <w:lvlText w:val=""/>
      <w:lvlJc w:val="left"/>
      <w:pPr>
        <w:ind w:left="5370" w:hanging="360"/>
      </w:pPr>
      <w:rPr>
        <w:rFonts w:ascii="Wingdings" w:hAnsi="Wingdings" w:hint="default"/>
      </w:rPr>
    </w:lvl>
    <w:lvl w:ilvl="6" w:tplc="04130001" w:tentative="1">
      <w:start w:val="1"/>
      <w:numFmt w:val="bullet"/>
      <w:lvlText w:val=""/>
      <w:lvlJc w:val="left"/>
      <w:pPr>
        <w:ind w:left="6090" w:hanging="360"/>
      </w:pPr>
      <w:rPr>
        <w:rFonts w:ascii="Symbol" w:hAnsi="Symbol" w:hint="default"/>
      </w:rPr>
    </w:lvl>
    <w:lvl w:ilvl="7" w:tplc="04130003" w:tentative="1">
      <w:start w:val="1"/>
      <w:numFmt w:val="bullet"/>
      <w:lvlText w:val="o"/>
      <w:lvlJc w:val="left"/>
      <w:pPr>
        <w:ind w:left="6810" w:hanging="360"/>
      </w:pPr>
      <w:rPr>
        <w:rFonts w:ascii="Courier New" w:hAnsi="Courier New" w:cs="Courier New" w:hint="default"/>
      </w:rPr>
    </w:lvl>
    <w:lvl w:ilvl="8" w:tplc="04130005" w:tentative="1">
      <w:start w:val="1"/>
      <w:numFmt w:val="bullet"/>
      <w:lvlText w:val=""/>
      <w:lvlJc w:val="left"/>
      <w:pPr>
        <w:ind w:left="7530" w:hanging="360"/>
      </w:pPr>
      <w:rPr>
        <w:rFonts w:ascii="Wingdings" w:hAnsi="Wingdings" w:hint="default"/>
      </w:rPr>
    </w:lvl>
  </w:abstractNum>
  <w:abstractNum w:abstractNumId="3">
    <w:nsid w:val="7E0E281B"/>
    <w:multiLevelType w:val="multilevel"/>
    <w:tmpl w:val="924C1074"/>
    <w:lvl w:ilvl="0">
      <w:start w:val="17"/>
      <w:numFmt w:val="decimal"/>
      <w:lvlText w:val="%1"/>
      <w:lvlJc w:val="left"/>
      <w:pPr>
        <w:ind w:left="480" w:hanging="480"/>
      </w:pPr>
      <w:rPr>
        <w:rFonts w:hint="default"/>
      </w:rPr>
    </w:lvl>
    <w:lvl w:ilvl="1">
      <w:start w:val="50"/>
      <w:numFmt w:val="decimal"/>
      <w:lvlText w:val="%1.%2"/>
      <w:lvlJc w:val="left"/>
      <w:pPr>
        <w:ind w:left="486" w:hanging="48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1848"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F2"/>
    <w:rsid w:val="000B4532"/>
    <w:rsid w:val="00182283"/>
    <w:rsid w:val="001F487D"/>
    <w:rsid w:val="00234C31"/>
    <w:rsid w:val="002511DB"/>
    <w:rsid w:val="00251E64"/>
    <w:rsid w:val="00253BD7"/>
    <w:rsid w:val="00317063"/>
    <w:rsid w:val="00320B6E"/>
    <w:rsid w:val="003448E6"/>
    <w:rsid w:val="0036226B"/>
    <w:rsid w:val="003750AA"/>
    <w:rsid w:val="00391C4C"/>
    <w:rsid w:val="003C35EE"/>
    <w:rsid w:val="003D3417"/>
    <w:rsid w:val="004B0D85"/>
    <w:rsid w:val="005175C3"/>
    <w:rsid w:val="00560346"/>
    <w:rsid w:val="005C012A"/>
    <w:rsid w:val="00630343"/>
    <w:rsid w:val="006F65A9"/>
    <w:rsid w:val="007047E3"/>
    <w:rsid w:val="00780AC5"/>
    <w:rsid w:val="007E5137"/>
    <w:rsid w:val="00807501"/>
    <w:rsid w:val="00896428"/>
    <w:rsid w:val="008A2648"/>
    <w:rsid w:val="008D3326"/>
    <w:rsid w:val="009142CD"/>
    <w:rsid w:val="00A24580"/>
    <w:rsid w:val="00A80D1E"/>
    <w:rsid w:val="00AE286C"/>
    <w:rsid w:val="00AF00CB"/>
    <w:rsid w:val="00B2644B"/>
    <w:rsid w:val="00B5603C"/>
    <w:rsid w:val="00BE1930"/>
    <w:rsid w:val="00C13780"/>
    <w:rsid w:val="00C42153"/>
    <w:rsid w:val="00CC3EAA"/>
    <w:rsid w:val="00CC4717"/>
    <w:rsid w:val="00D1705B"/>
    <w:rsid w:val="00D24601"/>
    <w:rsid w:val="00D502ED"/>
    <w:rsid w:val="00DC6B42"/>
    <w:rsid w:val="00DF2596"/>
    <w:rsid w:val="00E10EF2"/>
    <w:rsid w:val="00E255B7"/>
    <w:rsid w:val="00E46303"/>
    <w:rsid w:val="00EE7E6B"/>
    <w:rsid w:val="00F77E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EF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contextualSpacing/>
      <w:outlineLvl w:val="0"/>
    </w:pPr>
    <w:rPr>
      <w:rFonts w:ascii="Corbel" w:eastAsiaTheme="majorEastAsia" w:hAnsi="Corbel"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7E5137"/>
    <w:pPr>
      <w:keepNext/>
      <w:keepLines/>
      <w:spacing w:before="200"/>
      <w:contextualSpacing/>
      <w:outlineLvl w:val="1"/>
    </w:pPr>
    <w:rPr>
      <w:rFonts w:ascii="Corbel" w:eastAsiaTheme="majorEastAsia" w:hAnsi="Corbel" w:cstheme="majorBidi"/>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7E5137"/>
    <w:pPr>
      <w:keepNext/>
      <w:keepLines/>
      <w:spacing w:before="200"/>
      <w:contextualSpacing/>
      <w:outlineLvl w:val="2"/>
    </w:pPr>
    <w:rPr>
      <w:rFonts w:ascii="Corbel" w:eastAsiaTheme="majorEastAsia" w:hAnsi="Corbel" w:cstheme="majorBidi"/>
      <w:b/>
      <w:bCs/>
      <w:color w:val="4F81BD" w:themeColor="accent1"/>
      <w:sz w:val="21"/>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spacing w:after="280"/>
      <w:contextualSpacing/>
    </w:pPr>
    <w:rPr>
      <w:rFonts w:ascii="Corbel" w:eastAsiaTheme="majorEastAsia" w:hAnsi="Corbel" w:cstheme="majorBidi"/>
      <w:i/>
      <w:iCs/>
      <w:color w:val="4F81BD" w:themeColor="accent1"/>
      <w:spacing w:val="15"/>
      <w:lang w:eastAsia="en-US"/>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paragraph" w:styleId="Lijstalinea">
    <w:name w:val="List Paragraph"/>
    <w:basedOn w:val="Standaard"/>
    <w:uiPriority w:val="34"/>
    <w:qFormat/>
    <w:rsid w:val="009142CD"/>
    <w:pPr>
      <w:ind w:left="720"/>
      <w:contextualSpacing/>
    </w:pPr>
  </w:style>
  <w:style w:type="character" w:styleId="Hyperlink">
    <w:name w:val="Hyperlink"/>
    <w:basedOn w:val="Standaardalinea-lettertype"/>
    <w:uiPriority w:val="99"/>
    <w:unhideWhenUsed/>
    <w:rsid w:val="00BE1930"/>
    <w:rPr>
      <w:color w:val="0000FF"/>
      <w:u w:val="single"/>
    </w:rPr>
  </w:style>
  <w:style w:type="character" w:styleId="GevolgdeHyperlink">
    <w:name w:val="FollowedHyperlink"/>
    <w:basedOn w:val="Standaardalinea-lettertype"/>
    <w:uiPriority w:val="99"/>
    <w:semiHidden/>
    <w:unhideWhenUsed/>
    <w:rsid w:val="00BE1930"/>
    <w:rPr>
      <w:color w:val="800080" w:themeColor="followedHyperlink"/>
      <w:u w:val="single"/>
    </w:rPr>
  </w:style>
  <w:style w:type="paragraph" w:styleId="Ballontekst">
    <w:name w:val="Balloon Text"/>
    <w:basedOn w:val="Standaard"/>
    <w:link w:val="BallontekstChar"/>
    <w:uiPriority w:val="99"/>
    <w:semiHidden/>
    <w:unhideWhenUsed/>
    <w:rsid w:val="00D502ED"/>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2ED"/>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0EF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7E5137"/>
    <w:pPr>
      <w:keepNext/>
      <w:keepLines/>
      <w:spacing w:before="480"/>
      <w:contextualSpacing/>
      <w:outlineLvl w:val="0"/>
    </w:pPr>
    <w:rPr>
      <w:rFonts w:ascii="Corbel" w:eastAsiaTheme="majorEastAsia" w:hAnsi="Corbel" w:cstheme="majorBidi"/>
      <w:b/>
      <w:bCs/>
      <w:color w:val="365F91" w:themeColor="accent1" w:themeShade="BF"/>
      <w:sz w:val="28"/>
      <w:szCs w:val="28"/>
      <w:lang w:eastAsia="en-US"/>
    </w:rPr>
  </w:style>
  <w:style w:type="paragraph" w:styleId="Kop2">
    <w:name w:val="heading 2"/>
    <w:basedOn w:val="Standaard"/>
    <w:next w:val="Standaard"/>
    <w:link w:val="Kop2Char"/>
    <w:uiPriority w:val="9"/>
    <w:unhideWhenUsed/>
    <w:qFormat/>
    <w:rsid w:val="007E5137"/>
    <w:pPr>
      <w:keepNext/>
      <w:keepLines/>
      <w:spacing w:before="200"/>
      <w:contextualSpacing/>
      <w:outlineLvl w:val="1"/>
    </w:pPr>
    <w:rPr>
      <w:rFonts w:ascii="Corbel" w:eastAsiaTheme="majorEastAsia" w:hAnsi="Corbel" w:cstheme="majorBidi"/>
      <w:b/>
      <w:bCs/>
      <w:color w:val="4F81BD" w:themeColor="accent1"/>
      <w:sz w:val="26"/>
      <w:szCs w:val="26"/>
      <w:lang w:eastAsia="en-US"/>
    </w:rPr>
  </w:style>
  <w:style w:type="paragraph" w:styleId="Kop3">
    <w:name w:val="heading 3"/>
    <w:basedOn w:val="Standaard"/>
    <w:next w:val="Standaard"/>
    <w:link w:val="Kop3Char"/>
    <w:uiPriority w:val="9"/>
    <w:semiHidden/>
    <w:unhideWhenUsed/>
    <w:qFormat/>
    <w:rsid w:val="007E5137"/>
    <w:pPr>
      <w:keepNext/>
      <w:keepLines/>
      <w:spacing w:before="200"/>
      <w:contextualSpacing/>
      <w:outlineLvl w:val="2"/>
    </w:pPr>
    <w:rPr>
      <w:rFonts w:ascii="Corbel" w:eastAsiaTheme="majorEastAsia" w:hAnsi="Corbel" w:cstheme="majorBidi"/>
      <w:b/>
      <w:bCs/>
      <w:color w:val="4F81BD" w:themeColor="accent1"/>
      <w:sz w:val="21"/>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5137"/>
    <w:pPr>
      <w:spacing w:after="0" w:line="240" w:lineRule="auto"/>
    </w:pPr>
    <w:rPr>
      <w:rFonts w:ascii="Corbel" w:hAnsi="Corbel"/>
      <w:sz w:val="21"/>
    </w:rPr>
  </w:style>
  <w:style w:type="character" w:customStyle="1" w:styleId="Kop1Char">
    <w:name w:val="Kop 1 Char"/>
    <w:basedOn w:val="Standaardalinea-lettertype"/>
    <w:link w:val="Kop1"/>
    <w:uiPriority w:val="9"/>
    <w:rsid w:val="007E5137"/>
    <w:rPr>
      <w:rFonts w:ascii="Corbel" w:eastAsiaTheme="majorEastAsia" w:hAnsi="Corbel" w:cstheme="majorBidi"/>
      <w:b/>
      <w:bCs/>
      <w:color w:val="365F91" w:themeColor="accent1" w:themeShade="BF"/>
      <w:sz w:val="28"/>
      <w:szCs w:val="28"/>
    </w:rPr>
  </w:style>
  <w:style w:type="character" w:customStyle="1" w:styleId="Kop2Char">
    <w:name w:val="Kop 2 Char"/>
    <w:basedOn w:val="Standaardalinea-lettertype"/>
    <w:link w:val="Kop2"/>
    <w:uiPriority w:val="9"/>
    <w:rsid w:val="007E5137"/>
    <w:rPr>
      <w:rFonts w:ascii="Corbel" w:eastAsiaTheme="majorEastAsia" w:hAnsi="Corbel" w:cstheme="majorBidi"/>
      <w:b/>
      <w:bCs/>
      <w:color w:val="4F81BD" w:themeColor="accent1"/>
      <w:sz w:val="26"/>
      <w:szCs w:val="26"/>
    </w:rPr>
  </w:style>
  <w:style w:type="character" w:customStyle="1" w:styleId="Kop3Char">
    <w:name w:val="Kop 3 Char"/>
    <w:basedOn w:val="Standaardalinea-lettertype"/>
    <w:link w:val="Kop3"/>
    <w:uiPriority w:val="9"/>
    <w:semiHidden/>
    <w:rsid w:val="007E5137"/>
    <w:rPr>
      <w:rFonts w:ascii="Corbel" w:eastAsiaTheme="majorEastAsia" w:hAnsi="Corbel" w:cstheme="majorBidi"/>
      <w:b/>
      <w:bCs/>
      <w:color w:val="4F81BD" w:themeColor="accent1"/>
      <w:sz w:val="21"/>
    </w:rPr>
  </w:style>
  <w:style w:type="paragraph" w:styleId="Titel">
    <w:name w:val="Title"/>
    <w:basedOn w:val="Standaard"/>
    <w:next w:val="Standaard"/>
    <w:link w:val="TitelChar"/>
    <w:uiPriority w:val="10"/>
    <w:qFormat/>
    <w:rsid w:val="007E5137"/>
    <w:pPr>
      <w:pBdr>
        <w:bottom w:val="single" w:sz="8" w:space="4" w:color="4F81BD" w:themeColor="accent1"/>
      </w:pBdr>
      <w:spacing w:after="300"/>
      <w:contextualSpacing/>
    </w:pPr>
    <w:rPr>
      <w:rFonts w:ascii="Corbel" w:eastAsiaTheme="majorEastAsia" w:hAnsi="Corbel" w:cstheme="majorBidi"/>
      <w:color w:val="17365D" w:themeColor="text2" w:themeShade="BF"/>
      <w:spacing w:val="5"/>
      <w:kern w:val="28"/>
      <w:sz w:val="52"/>
      <w:szCs w:val="52"/>
      <w:lang w:eastAsia="en-US"/>
    </w:rPr>
  </w:style>
  <w:style w:type="character" w:customStyle="1" w:styleId="TitelChar">
    <w:name w:val="Titel Char"/>
    <w:basedOn w:val="Standaardalinea-lettertype"/>
    <w:link w:val="Titel"/>
    <w:uiPriority w:val="10"/>
    <w:rsid w:val="007E5137"/>
    <w:rPr>
      <w:rFonts w:ascii="Corbel" w:eastAsiaTheme="majorEastAsia" w:hAnsi="Corbe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7E5137"/>
    <w:pPr>
      <w:numPr>
        <w:ilvl w:val="1"/>
      </w:numPr>
      <w:spacing w:after="280"/>
      <w:contextualSpacing/>
    </w:pPr>
    <w:rPr>
      <w:rFonts w:ascii="Corbel" w:eastAsiaTheme="majorEastAsia" w:hAnsi="Corbel" w:cstheme="majorBidi"/>
      <w:i/>
      <w:iCs/>
      <w:color w:val="4F81BD" w:themeColor="accent1"/>
      <w:spacing w:val="15"/>
      <w:lang w:eastAsia="en-US"/>
    </w:rPr>
  </w:style>
  <w:style w:type="character" w:customStyle="1" w:styleId="OndertitelChar">
    <w:name w:val="Ondertitel Char"/>
    <w:basedOn w:val="Standaardalinea-lettertype"/>
    <w:link w:val="Ondertitel"/>
    <w:uiPriority w:val="11"/>
    <w:rsid w:val="007E5137"/>
    <w:rPr>
      <w:rFonts w:ascii="Corbel" w:eastAsiaTheme="majorEastAsia" w:hAnsi="Corbel" w:cstheme="majorBidi"/>
      <w:i/>
      <w:iCs/>
      <w:color w:val="4F81BD" w:themeColor="accent1"/>
      <w:spacing w:val="15"/>
      <w:sz w:val="24"/>
      <w:szCs w:val="24"/>
    </w:rPr>
  </w:style>
  <w:style w:type="paragraph" w:styleId="Lijstalinea">
    <w:name w:val="List Paragraph"/>
    <w:basedOn w:val="Standaard"/>
    <w:uiPriority w:val="34"/>
    <w:qFormat/>
    <w:rsid w:val="009142CD"/>
    <w:pPr>
      <w:ind w:left="720"/>
      <w:contextualSpacing/>
    </w:pPr>
  </w:style>
  <w:style w:type="character" w:styleId="Hyperlink">
    <w:name w:val="Hyperlink"/>
    <w:basedOn w:val="Standaardalinea-lettertype"/>
    <w:uiPriority w:val="99"/>
    <w:unhideWhenUsed/>
    <w:rsid w:val="00BE1930"/>
    <w:rPr>
      <w:color w:val="0000FF"/>
      <w:u w:val="single"/>
    </w:rPr>
  </w:style>
  <w:style w:type="character" w:styleId="GevolgdeHyperlink">
    <w:name w:val="FollowedHyperlink"/>
    <w:basedOn w:val="Standaardalinea-lettertype"/>
    <w:uiPriority w:val="99"/>
    <w:semiHidden/>
    <w:unhideWhenUsed/>
    <w:rsid w:val="00BE1930"/>
    <w:rPr>
      <w:color w:val="800080" w:themeColor="followedHyperlink"/>
      <w:u w:val="single"/>
    </w:rPr>
  </w:style>
  <w:style w:type="paragraph" w:styleId="Ballontekst">
    <w:name w:val="Balloon Text"/>
    <w:basedOn w:val="Standaard"/>
    <w:link w:val="BallontekstChar"/>
    <w:uiPriority w:val="99"/>
    <w:semiHidden/>
    <w:unhideWhenUsed/>
    <w:rsid w:val="00D502ED"/>
    <w:rPr>
      <w:rFonts w:ascii="Tahoma" w:hAnsi="Tahoma" w:cs="Tahoma"/>
      <w:sz w:val="16"/>
      <w:szCs w:val="16"/>
    </w:rPr>
  </w:style>
  <w:style w:type="character" w:customStyle="1" w:styleId="BallontekstChar">
    <w:name w:val="Ballontekst Char"/>
    <w:basedOn w:val="Standaardalinea-lettertype"/>
    <w:link w:val="Ballontekst"/>
    <w:uiPriority w:val="99"/>
    <w:semiHidden/>
    <w:rsid w:val="00D502ED"/>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7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419</Words>
  <Characters>2310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GGD Amsterdam</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Bolhuis, Ineke</dc:creator>
  <cp:lastModifiedBy>Bolhuis, Ineke</cp:lastModifiedBy>
  <cp:revision>4</cp:revision>
  <cp:lastPrinted>2017-12-13T10:40:00Z</cp:lastPrinted>
  <dcterms:created xsi:type="dcterms:W3CDTF">2017-12-13T10:34:00Z</dcterms:created>
  <dcterms:modified xsi:type="dcterms:W3CDTF">2018-01-04T10:45:00Z</dcterms:modified>
</cp:coreProperties>
</file>