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86E" w:rsidRPr="00F45177" w:rsidRDefault="00C2486E" w:rsidP="00C2486E">
      <w:pPr>
        <w:rPr>
          <w:rFonts w:ascii="Calibri" w:hAnsi="Calibri"/>
          <w:b/>
          <w:bCs/>
          <w:sz w:val="26"/>
          <w:szCs w:val="26"/>
        </w:rPr>
      </w:pPr>
      <w:r>
        <w:rPr>
          <w:rFonts w:ascii="Calibri" w:hAnsi="Calibri"/>
          <w:b/>
          <w:bCs/>
          <w:sz w:val="26"/>
          <w:szCs w:val="26"/>
        </w:rPr>
        <w:t xml:space="preserve">Lesonderdeel: </w:t>
      </w:r>
      <w:r w:rsidRPr="00F45177">
        <w:rPr>
          <w:rFonts w:ascii="Calibri" w:hAnsi="Calibri"/>
          <w:b/>
          <w:bCs/>
          <w:sz w:val="26"/>
          <w:szCs w:val="26"/>
        </w:rPr>
        <w:t>Klinisch redeneren</w:t>
      </w:r>
    </w:p>
    <w:p w:rsidR="00C2486E" w:rsidRDefault="00C2486E" w:rsidP="00C2486E">
      <w:pPr>
        <w:keepNext/>
        <w:keepLines/>
        <w:overflowPunct/>
        <w:autoSpaceDE/>
        <w:autoSpaceDN/>
        <w:adjustRightInd/>
        <w:textAlignment w:val="auto"/>
        <w:outlineLvl w:val="0"/>
        <w:rPr>
          <w:rFonts w:ascii="Calibri" w:hAnsi="Calibri"/>
          <w:sz w:val="22"/>
          <w:szCs w:val="22"/>
          <w:lang w:eastAsia="en-US"/>
        </w:rPr>
      </w:pPr>
    </w:p>
    <w:p w:rsidR="00C2486E" w:rsidRPr="0097646B" w:rsidRDefault="00C2486E" w:rsidP="00C2486E">
      <w:pPr>
        <w:keepNext/>
        <w:keepLines/>
        <w:overflowPunct/>
        <w:autoSpaceDE/>
        <w:autoSpaceDN/>
        <w:adjustRightInd/>
        <w:textAlignment w:val="auto"/>
        <w:outlineLvl w:val="0"/>
        <w:rPr>
          <w:rFonts w:ascii="Calibri" w:hAnsi="Calibri"/>
          <w:b/>
          <w:sz w:val="22"/>
          <w:szCs w:val="22"/>
          <w:lang w:eastAsia="en-US"/>
        </w:rPr>
      </w:pPr>
      <w:bookmarkStart w:id="0" w:name="_Toc473121219"/>
      <w:bookmarkStart w:id="1" w:name="_Toc473121347"/>
      <w:r w:rsidRPr="0097646B">
        <w:rPr>
          <w:rFonts w:ascii="Calibri" w:hAnsi="Calibri"/>
          <w:b/>
          <w:sz w:val="22"/>
          <w:szCs w:val="22"/>
          <w:lang w:eastAsia="en-US"/>
        </w:rPr>
        <w:t>Specifieke inhoud</w:t>
      </w:r>
      <w:bookmarkEnd w:id="0"/>
      <w:bookmarkEnd w:id="1"/>
    </w:p>
    <w:p w:rsidR="00C2486E" w:rsidRPr="00CF0FA4" w:rsidRDefault="00C2486E" w:rsidP="00C2486E">
      <w:pPr>
        <w:keepNext/>
        <w:keepLines/>
        <w:overflowPunct/>
        <w:autoSpaceDE/>
        <w:autoSpaceDN/>
        <w:adjustRightInd/>
        <w:textAlignment w:val="auto"/>
        <w:outlineLvl w:val="0"/>
        <w:rPr>
          <w:rFonts w:ascii="Calibri" w:hAnsi="Calibri"/>
          <w:color w:val="000000"/>
          <w:kern w:val="24"/>
          <w:sz w:val="22"/>
          <w:szCs w:val="22"/>
          <w:lang w:eastAsia="en-US"/>
        </w:rPr>
      </w:pPr>
      <w:bookmarkStart w:id="2" w:name="_Toc473121220"/>
      <w:bookmarkStart w:id="3" w:name="_Toc473121348"/>
      <w:r w:rsidRPr="00CF0FA4">
        <w:rPr>
          <w:rFonts w:ascii="Calibri" w:hAnsi="Calibri"/>
          <w:color w:val="000000"/>
          <w:kern w:val="24"/>
          <w:sz w:val="22"/>
          <w:szCs w:val="22"/>
          <w:lang w:eastAsia="en-US"/>
        </w:rPr>
        <w:t>De medische zorg groeit snel naar een hoger peil, hierbij is het van belang dat de kwaliteit van zorg in zijn kracht blijft, dit stelt hoge eisen aan de medewerkers in de zorg. Deze medewerkers dienen hun kennis en professionaliteit in te zetten om de steeds complexere zorg het hoofd te bieden. Klinisch redeneren is een manier om verdere professionalisering en kw</w:t>
      </w:r>
      <w:r>
        <w:rPr>
          <w:rFonts w:ascii="Calibri" w:hAnsi="Calibri"/>
          <w:color w:val="000000"/>
          <w:kern w:val="24"/>
          <w:sz w:val="22"/>
          <w:szCs w:val="22"/>
          <w:lang w:eastAsia="en-US"/>
        </w:rPr>
        <w:t>aliteit van zorg vorm te geven.</w:t>
      </w:r>
      <w:bookmarkEnd w:id="2"/>
      <w:bookmarkEnd w:id="3"/>
    </w:p>
    <w:p w:rsidR="00C2486E" w:rsidRPr="00CF0FA4" w:rsidRDefault="00C2486E" w:rsidP="00C2486E">
      <w:pPr>
        <w:overflowPunct/>
        <w:autoSpaceDE/>
        <w:autoSpaceDN/>
        <w:adjustRightInd/>
        <w:textAlignment w:val="auto"/>
        <w:rPr>
          <w:rFonts w:ascii="Calibri" w:hAnsi="Calibri"/>
          <w:color w:val="000000"/>
          <w:kern w:val="24"/>
          <w:sz w:val="22"/>
          <w:szCs w:val="22"/>
          <w:lang w:eastAsia="en-US"/>
        </w:rPr>
      </w:pPr>
      <w:r w:rsidRPr="00CF0FA4">
        <w:rPr>
          <w:rFonts w:ascii="Calibri" w:hAnsi="Calibri"/>
          <w:color w:val="000000"/>
          <w:kern w:val="24"/>
          <w:sz w:val="22"/>
          <w:szCs w:val="22"/>
          <w:lang w:eastAsia="en-US"/>
        </w:rPr>
        <w:t>Redeneren is het door nadenken een standpunt bepalen, een gedachtegang ontwikkelen met betrekking tot de gang van zaken rond een situatie. In het denkproces van het redeneren zijn drie onderdelen te onder. De basis is observatie. Zodra de redeneringen niet met concrete waarnemingen of metingen kunnen worden onderbouwd, zijn oordelen of meningen niet meer dan vermoedens, Uitgangspunten zijn dus observaties, maar deze observaties dienen wel geordend te worden voordat men een oordeel kan vormen (Bakker, 2014).</w:t>
      </w:r>
    </w:p>
    <w:p w:rsidR="00C2486E" w:rsidRDefault="00C2486E" w:rsidP="00C2486E">
      <w:pPr>
        <w:overflowPunct/>
        <w:autoSpaceDE/>
        <w:autoSpaceDN/>
        <w:adjustRightInd/>
        <w:textAlignment w:val="auto"/>
        <w:rPr>
          <w:rFonts w:ascii="Calibri" w:hAnsi="Calibri"/>
          <w:color w:val="000000"/>
          <w:kern w:val="24"/>
          <w:sz w:val="22"/>
          <w:szCs w:val="22"/>
          <w:lang w:eastAsia="en-US"/>
        </w:rPr>
      </w:pPr>
    </w:p>
    <w:p w:rsidR="00C2486E" w:rsidRPr="00CF0FA4" w:rsidRDefault="00C2486E" w:rsidP="00C2486E">
      <w:pPr>
        <w:overflowPunct/>
        <w:autoSpaceDE/>
        <w:autoSpaceDN/>
        <w:adjustRightInd/>
        <w:textAlignment w:val="auto"/>
        <w:rPr>
          <w:rFonts w:ascii="Calibri" w:hAnsi="Calibri"/>
          <w:color w:val="000000"/>
          <w:kern w:val="24"/>
          <w:sz w:val="22"/>
          <w:szCs w:val="22"/>
          <w:lang w:eastAsia="en-US"/>
        </w:rPr>
      </w:pPr>
      <w:r w:rsidRPr="00CF0FA4">
        <w:rPr>
          <w:rFonts w:ascii="Calibri" w:hAnsi="Calibri"/>
          <w:color w:val="000000"/>
          <w:kern w:val="24"/>
          <w:sz w:val="22"/>
          <w:szCs w:val="22"/>
          <w:lang w:eastAsia="en-US"/>
        </w:rPr>
        <w:t>Enkele definities van klinisch redeneren zijn:</w:t>
      </w:r>
    </w:p>
    <w:p w:rsidR="00C2486E" w:rsidRPr="00CF0FA4" w:rsidRDefault="00C2486E" w:rsidP="00C2486E">
      <w:pPr>
        <w:overflowPunct/>
        <w:autoSpaceDE/>
        <w:autoSpaceDN/>
        <w:adjustRightInd/>
        <w:textAlignment w:val="auto"/>
        <w:rPr>
          <w:rFonts w:ascii="Calibri" w:hAnsi="Calibri"/>
          <w:i/>
          <w:sz w:val="22"/>
          <w:szCs w:val="22"/>
          <w:lang w:eastAsia="en-US"/>
        </w:rPr>
      </w:pPr>
      <w:r w:rsidRPr="00CF0FA4">
        <w:rPr>
          <w:rFonts w:ascii="Calibri" w:hAnsi="Calibri"/>
          <w:color w:val="000000"/>
          <w:kern w:val="24"/>
          <w:sz w:val="22"/>
          <w:szCs w:val="22"/>
          <w:lang w:eastAsia="en-US"/>
        </w:rPr>
        <w:t>“</w:t>
      </w:r>
      <w:r w:rsidRPr="00CF0FA4">
        <w:rPr>
          <w:rFonts w:ascii="Calibri" w:hAnsi="Calibri"/>
          <w:i/>
          <w:color w:val="000000"/>
          <w:kern w:val="24"/>
          <w:sz w:val="22"/>
          <w:szCs w:val="22"/>
          <w:lang w:eastAsia="en-US"/>
        </w:rPr>
        <w:t xml:space="preserve">Het nadenken over je professioneel handelen in de praktijk” </w:t>
      </w:r>
      <w:r w:rsidRPr="00CF0FA4">
        <w:rPr>
          <w:rFonts w:ascii="Calibri" w:hAnsi="Calibri"/>
          <w:color w:val="000000"/>
          <w:kern w:val="24"/>
          <w:sz w:val="22"/>
          <w:szCs w:val="22"/>
          <w:lang w:eastAsia="en-US"/>
        </w:rPr>
        <w:t xml:space="preserve">(Bakker &amp; Van </w:t>
      </w:r>
      <w:proofErr w:type="spellStart"/>
      <w:r w:rsidRPr="00CF0FA4">
        <w:rPr>
          <w:rFonts w:ascii="Calibri" w:hAnsi="Calibri"/>
          <w:color w:val="000000"/>
          <w:kern w:val="24"/>
          <w:sz w:val="22"/>
          <w:szCs w:val="22"/>
          <w:lang w:eastAsia="en-US"/>
        </w:rPr>
        <w:t>Heycop</w:t>
      </w:r>
      <w:proofErr w:type="spellEnd"/>
      <w:r w:rsidRPr="00CF0FA4">
        <w:rPr>
          <w:rFonts w:ascii="Calibri" w:hAnsi="Calibri"/>
          <w:color w:val="000000"/>
          <w:kern w:val="24"/>
          <w:sz w:val="22"/>
          <w:szCs w:val="22"/>
          <w:lang w:eastAsia="en-US"/>
        </w:rPr>
        <w:t xml:space="preserve"> ten Ham, 2013).</w:t>
      </w:r>
    </w:p>
    <w:p w:rsidR="00C2486E" w:rsidRPr="00CF0FA4" w:rsidRDefault="00C2486E" w:rsidP="00C2486E">
      <w:pPr>
        <w:overflowPunct/>
        <w:autoSpaceDE/>
        <w:autoSpaceDN/>
        <w:adjustRightInd/>
        <w:textAlignment w:val="auto"/>
        <w:rPr>
          <w:rFonts w:ascii="Calibri" w:hAnsi="Calibri"/>
          <w:color w:val="000000"/>
          <w:kern w:val="24"/>
          <w:sz w:val="22"/>
          <w:szCs w:val="22"/>
          <w:lang w:eastAsia="en-US"/>
        </w:rPr>
      </w:pPr>
      <w:r w:rsidRPr="00CF0FA4">
        <w:rPr>
          <w:rFonts w:ascii="Calibri" w:hAnsi="Calibri"/>
          <w:i/>
          <w:color w:val="000000"/>
          <w:kern w:val="24"/>
          <w:sz w:val="22"/>
          <w:szCs w:val="22"/>
          <w:lang w:eastAsia="en-US"/>
        </w:rPr>
        <w:t>“Het continue proces van kritisch denken, gegevensverzameling en analyse, gericht op de vragen en problemen van een individu en diens naasten, in relatie tot ziekte en gezondheid om tot het beste besluit over de zorg voor deze (individuele) patiënt te komen</w:t>
      </w:r>
      <w:r w:rsidRPr="00CF0FA4">
        <w:rPr>
          <w:rFonts w:ascii="Calibri" w:hAnsi="Calibri"/>
          <w:color w:val="000000"/>
          <w:kern w:val="24"/>
          <w:sz w:val="22"/>
          <w:szCs w:val="22"/>
          <w:lang w:eastAsia="en-US"/>
        </w:rPr>
        <w:t>”(Dobber, Harmsen &amp; Van Iersel, 2016).</w:t>
      </w:r>
    </w:p>
    <w:p w:rsidR="00C2486E" w:rsidRPr="00CF0FA4" w:rsidRDefault="00C2486E" w:rsidP="00C2486E">
      <w:pPr>
        <w:overflowPunct/>
        <w:autoSpaceDE/>
        <w:autoSpaceDN/>
        <w:adjustRightInd/>
        <w:textAlignment w:val="auto"/>
        <w:rPr>
          <w:rFonts w:ascii="Calibri" w:eastAsia="Calibri" w:hAnsi="Calibri"/>
          <w:i/>
          <w:iCs/>
          <w:sz w:val="22"/>
          <w:szCs w:val="22"/>
          <w:lang w:eastAsia="en-US"/>
        </w:rPr>
      </w:pPr>
    </w:p>
    <w:p w:rsidR="00C2486E" w:rsidRPr="00CF0FA4" w:rsidRDefault="00C2486E" w:rsidP="00C2486E">
      <w:pPr>
        <w:overflowPunct/>
        <w:autoSpaceDE/>
        <w:autoSpaceDN/>
        <w:adjustRightInd/>
        <w:textAlignment w:val="auto"/>
        <w:rPr>
          <w:rFonts w:ascii="Calibri" w:eastAsia="Calibri" w:hAnsi="Calibri"/>
          <w:i/>
          <w:sz w:val="22"/>
          <w:szCs w:val="22"/>
          <w:lang w:eastAsia="en-US"/>
        </w:rPr>
      </w:pPr>
      <w:r w:rsidRPr="00CF0FA4">
        <w:rPr>
          <w:rFonts w:ascii="Calibri" w:eastAsia="Calibri" w:hAnsi="Calibri"/>
          <w:i/>
          <w:iCs/>
          <w:sz w:val="22"/>
          <w:szCs w:val="22"/>
          <w:lang w:eastAsia="en-US"/>
        </w:rPr>
        <w:t>“Het noodzakelijke denkproces voor het nemen van de juiste beslissingen tijdens het praktische, fysiotherapeutische handelen wordt klinisch redeneren genoemd. In het algemeen wordt aangenomen dat flexibiliteit in het denkproces en een goed gestructureerde kennisbasis hieraan ten grondslag liggen</w:t>
      </w:r>
      <w:r w:rsidRPr="00CF0FA4">
        <w:rPr>
          <w:rFonts w:ascii="Calibri" w:eastAsia="Calibri" w:hAnsi="Calibri"/>
          <w:iCs/>
          <w:sz w:val="22"/>
          <w:szCs w:val="22"/>
          <w:lang w:eastAsia="en-US"/>
        </w:rPr>
        <w:t>”( Gerards-Last, D &amp; Geraets, J, 2011).</w:t>
      </w:r>
    </w:p>
    <w:p w:rsidR="00C2486E" w:rsidRPr="00CF0FA4" w:rsidRDefault="00C2486E" w:rsidP="00C2486E">
      <w:pPr>
        <w:overflowPunct/>
        <w:autoSpaceDE/>
        <w:autoSpaceDN/>
        <w:adjustRightInd/>
        <w:textAlignment w:val="auto"/>
        <w:rPr>
          <w:rFonts w:ascii="Calibri" w:eastAsia="Calibri" w:hAnsi="Calibri"/>
          <w:sz w:val="22"/>
          <w:szCs w:val="22"/>
          <w:lang w:eastAsia="en-US"/>
        </w:rPr>
      </w:pPr>
    </w:p>
    <w:p w:rsidR="00C2486E" w:rsidRPr="00CF0FA4" w:rsidRDefault="00C2486E" w:rsidP="00C2486E">
      <w:pPr>
        <w:overflowPunct/>
        <w:autoSpaceDE/>
        <w:autoSpaceDN/>
        <w:adjustRightInd/>
        <w:textAlignment w:val="auto"/>
        <w:rPr>
          <w:rFonts w:ascii="Calibri" w:eastAsia="Calibri" w:hAnsi="Calibri"/>
          <w:sz w:val="22"/>
          <w:szCs w:val="22"/>
          <w:lang w:eastAsia="en-US"/>
        </w:rPr>
      </w:pPr>
      <w:r w:rsidRPr="00CF0FA4">
        <w:rPr>
          <w:rFonts w:ascii="Calibri" w:eastAsia="Calibri" w:hAnsi="Calibri"/>
          <w:sz w:val="22"/>
          <w:szCs w:val="22"/>
          <w:lang w:eastAsia="en-US"/>
        </w:rPr>
        <w:t xml:space="preserve">De SBAR (Situatie, background, assessment, </w:t>
      </w:r>
      <w:proofErr w:type="spellStart"/>
      <w:r w:rsidRPr="00CF0FA4">
        <w:rPr>
          <w:rFonts w:ascii="Calibri" w:eastAsia="Calibri" w:hAnsi="Calibri"/>
          <w:sz w:val="22"/>
          <w:szCs w:val="22"/>
          <w:lang w:eastAsia="en-US"/>
        </w:rPr>
        <w:t>recommendation</w:t>
      </w:r>
      <w:proofErr w:type="spellEnd"/>
      <w:r w:rsidRPr="00CF0FA4">
        <w:rPr>
          <w:rFonts w:ascii="Calibri" w:eastAsia="Calibri" w:hAnsi="Calibri"/>
          <w:sz w:val="22"/>
          <w:szCs w:val="22"/>
          <w:lang w:eastAsia="en-US"/>
        </w:rPr>
        <w:t>) is een van de belangrijkste redeneerhulpmiddelen. De SBAR-methode geeft een duidelijk kader voor de informatie die bij elkaar gebracht dient te worden en de volgorde waarin je daar het beste over kunt communiceren</w:t>
      </w:r>
    </w:p>
    <w:p w:rsidR="00454521" w:rsidRDefault="00C2486E"/>
    <w:p w:rsidR="00C2486E" w:rsidRPr="0097646B" w:rsidRDefault="00C2486E" w:rsidP="00C2486E">
      <w:pPr>
        <w:overflowPunct/>
        <w:autoSpaceDE/>
        <w:autoSpaceDN/>
        <w:adjustRightInd/>
        <w:textAlignment w:val="auto"/>
        <w:rPr>
          <w:rFonts w:ascii="Calibri" w:hAnsi="Calibri"/>
          <w:b/>
          <w:sz w:val="22"/>
          <w:szCs w:val="22"/>
          <w:lang w:eastAsia="en-US"/>
        </w:rPr>
      </w:pPr>
      <w:r w:rsidRPr="0097646B">
        <w:rPr>
          <w:rFonts w:ascii="Calibri" w:hAnsi="Calibri"/>
          <w:b/>
          <w:sz w:val="22"/>
          <w:szCs w:val="22"/>
          <w:lang w:eastAsia="en-US"/>
        </w:rPr>
        <w:t>Leerdoelen</w:t>
      </w:r>
    </w:p>
    <w:p w:rsidR="00C2486E" w:rsidRPr="00CF0FA4" w:rsidRDefault="00C2486E" w:rsidP="00C2486E">
      <w:pPr>
        <w:numPr>
          <w:ilvl w:val="0"/>
          <w:numId w:val="2"/>
        </w:numPr>
        <w:tabs>
          <w:tab w:val="left" w:pos="567"/>
        </w:tabs>
        <w:overflowPunct/>
        <w:autoSpaceDE/>
        <w:autoSpaceDN/>
        <w:adjustRightInd/>
        <w:ind w:left="567" w:hanging="567"/>
        <w:textAlignment w:val="auto"/>
        <w:rPr>
          <w:rFonts w:ascii="Calibri" w:eastAsia="Calibri" w:hAnsi="Calibri" w:cs="Arial"/>
          <w:sz w:val="22"/>
          <w:szCs w:val="22"/>
          <w:lang w:eastAsia="en-US"/>
        </w:rPr>
      </w:pPr>
      <w:r w:rsidRPr="00CF0FA4">
        <w:rPr>
          <w:rFonts w:ascii="Calibri" w:eastAsia="Calibri" w:hAnsi="Calibri" w:cs="Arial"/>
          <w:sz w:val="22"/>
          <w:szCs w:val="22"/>
          <w:lang w:eastAsia="en-US"/>
        </w:rPr>
        <w:t xml:space="preserve">De </w:t>
      </w:r>
      <w:r>
        <w:rPr>
          <w:rFonts w:ascii="Calibri" w:eastAsia="Calibri" w:hAnsi="Calibri" w:cs="Arial"/>
          <w:sz w:val="22"/>
          <w:szCs w:val="22"/>
          <w:lang w:eastAsia="en-US"/>
        </w:rPr>
        <w:t>deelnemer</w:t>
      </w:r>
      <w:r w:rsidRPr="00CF0FA4">
        <w:rPr>
          <w:rFonts w:ascii="Calibri" w:eastAsia="Calibri" w:hAnsi="Calibri" w:cs="Arial"/>
          <w:sz w:val="22"/>
          <w:szCs w:val="22"/>
          <w:lang w:eastAsia="en-US"/>
        </w:rPr>
        <w:t xml:space="preserve"> combineert de wetenschappelijke kennis en kunde op het gebied van klinisch redeneren, de kennis betreffende </w:t>
      </w:r>
      <w:proofErr w:type="spellStart"/>
      <w:r w:rsidRPr="00CF0FA4">
        <w:rPr>
          <w:rFonts w:ascii="Calibri" w:eastAsia="Calibri" w:hAnsi="Calibri" w:cs="Arial"/>
          <w:sz w:val="22"/>
          <w:szCs w:val="22"/>
          <w:lang w:eastAsia="en-US"/>
        </w:rPr>
        <w:t>evidence-based</w:t>
      </w:r>
      <w:proofErr w:type="spellEnd"/>
      <w:r w:rsidRPr="00CF0FA4">
        <w:rPr>
          <w:rFonts w:ascii="Calibri" w:eastAsia="Calibri" w:hAnsi="Calibri" w:cs="Arial"/>
          <w:sz w:val="22"/>
          <w:szCs w:val="22"/>
          <w:lang w:eastAsia="en-US"/>
        </w:rPr>
        <w:t xml:space="preserve"> (best) </w:t>
      </w:r>
      <w:proofErr w:type="spellStart"/>
      <w:r w:rsidRPr="00CF0FA4">
        <w:rPr>
          <w:rFonts w:ascii="Calibri" w:eastAsia="Calibri" w:hAnsi="Calibri" w:cs="Arial"/>
          <w:sz w:val="22"/>
          <w:szCs w:val="22"/>
          <w:lang w:eastAsia="en-US"/>
        </w:rPr>
        <w:t>practice</w:t>
      </w:r>
      <w:proofErr w:type="spellEnd"/>
      <w:r w:rsidRPr="00CF0FA4">
        <w:rPr>
          <w:rFonts w:ascii="Calibri" w:eastAsia="Calibri" w:hAnsi="Calibri" w:cs="Arial"/>
          <w:sz w:val="22"/>
          <w:szCs w:val="22"/>
          <w:lang w:eastAsia="en-US"/>
        </w:rPr>
        <w:t xml:space="preserve"> (EBP) en zijn competenties betreffende communicatie teneinde de professionele en interprofessionele deskundigheid te bevorderen.</w:t>
      </w:r>
    </w:p>
    <w:p w:rsidR="00C2486E" w:rsidRPr="00CF0FA4" w:rsidRDefault="00C2486E" w:rsidP="00C2486E">
      <w:pPr>
        <w:numPr>
          <w:ilvl w:val="0"/>
          <w:numId w:val="2"/>
        </w:numPr>
        <w:tabs>
          <w:tab w:val="left" w:pos="567"/>
        </w:tabs>
        <w:overflowPunct/>
        <w:autoSpaceDE/>
        <w:autoSpaceDN/>
        <w:adjustRightInd/>
        <w:ind w:left="567" w:hanging="567"/>
        <w:textAlignment w:val="auto"/>
        <w:rPr>
          <w:rFonts w:ascii="Calibri" w:eastAsia="Calibri" w:hAnsi="Calibri" w:cs="Arial"/>
          <w:sz w:val="22"/>
          <w:szCs w:val="22"/>
          <w:lang w:eastAsia="en-US"/>
        </w:rPr>
      </w:pPr>
      <w:r w:rsidRPr="00CF0FA4">
        <w:rPr>
          <w:rFonts w:ascii="Calibri" w:eastAsia="Calibri" w:hAnsi="Calibri" w:cs="Arial"/>
          <w:sz w:val="22"/>
          <w:szCs w:val="22"/>
          <w:lang w:eastAsia="en-US"/>
        </w:rPr>
        <w:t xml:space="preserve">De </w:t>
      </w:r>
      <w:r>
        <w:rPr>
          <w:rFonts w:ascii="Calibri" w:eastAsia="Calibri" w:hAnsi="Calibri" w:cs="Arial"/>
          <w:sz w:val="22"/>
          <w:szCs w:val="22"/>
          <w:lang w:eastAsia="en-US"/>
        </w:rPr>
        <w:t>deelnemer</w:t>
      </w:r>
      <w:r w:rsidRPr="00CF0FA4">
        <w:rPr>
          <w:rFonts w:ascii="Calibri" w:eastAsia="Calibri" w:hAnsi="Calibri" w:cs="Arial"/>
          <w:sz w:val="22"/>
          <w:szCs w:val="22"/>
          <w:lang w:eastAsia="en-US"/>
        </w:rPr>
        <w:t xml:space="preserve"> neemt insufficiëntie in kennis of kunde, bij zichzelf en bij anderen waar en staat hij open voor het leren van de deskundigheid van anderen. Hij reflecteert continu op zijn eigen deskundigheid.</w:t>
      </w:r>
    </w:p>
    <w:p w:rsidR="00C2486E" w:rsidRPr="00CF0FA4" w:rsidRDefault="00C2486E" w:rsidP="00C2486E">
      <w:pPr>
        <w:numPr>
          <w:ilvl w:val="0"/>
          <w:numId w:val="3"/>
        </w:numPr>
        <w:tabs>
          <w:tab w:val="left" w:pos="567"/>
        </w:tabs>
        <w:overflowPunct/>
        <w:autoSpaceDE/>
        <w:autoSpaceDN/>
        <w:adjustRightInd/>
        <w:ind w:left="567" w:hanging="567"/>
        <w:textAlignment w:val="auto"/>
        <w:rPr>
          <w:rFonts w:ascii="Calibri" w:eastAsia="Calibri" w:hAnsi="Calibri" w:cs="Arial"/>
          <w:sz w:val="22"/>
          <w:szCs w:val="22"/>
          <w:lang w:eastAsia="en-US"/>
        </w:rPr>
      </w:pPr>
      <w:r w:rsidRPr="00CF0FA4">
        <w:rPr>
          <w:rFonts w:ascii="Calibri" w:eastAsia="Calibri" w:hAnsi="Calibri" w:cs="Arial"/>
          <w:sz w:val="22"/>
          <w:szCs w:val="22"/>
          <w:lang w:eastAsia="en-US"/>
        </w:rPr>
        <w:t xml:space="preserve">De </w:t>
      </w:r>
      <w:r>
        <w:rPr>
          <w:rFonts w:ascii="Calibri" w:eastAsia="Calibri" w:hAnsi="Calibri" w:cs="Arial"/>
          <w:sz w:val="22"/>
          <w:szCs w:val="22"/>
          <w:lang w:eastAsia="en-US"/>
        </w:rPr>
        <w:t>deelnemer</w:t>
      </w:r>
      <w:r w:rsidRPr="00CF0FA4">
        <w:rPr>
          <w:rFonts w:ascii="Calibri" w:eastAsia="Calibri" w:hAnsi="Calibri" w:cs="Arial"/>
          <w:sz w:val="22"/>
          <w:szCs w:val="22"/>
          <w:lang w:eastAsia="en-US"/>
        </w:rPr>
        <w:t xml:space="preserve"> is in staat de grenzen van haar eigen deskundigheid te herkennen en vraagt zo nodig intervisie om het eigen beroepsmatig handelen te evalueren en bespreekbaar te maken d.m.v. reflectie en toetsing (en verzorgt presentaties hierover voor collega’s en andere zorgverleners).</w:t>
      </w:r>
    </w:p>
    <w:p w:rsidR="00C2486E" w:rsidRPr="00CF0FA4" w:rsidRDefault="00C2486E" w:rsidP="00C2486E">
      <w:pPr>
        <w:tabs>
          <w:tab w:val="left" w:pos="567"/>
        </w:tabs>
        <w:overflowPunct/>
        <w:autoSpaceDE/>
        <w:autoSpaceDN/>
        <w:adjustRightInd/>
        <w:ind w:left="567" w:hanging="567"/>
        <w:textAlignment w:val="auto"/>
        <w:rPr>
          <w:rFonts w:ascii="Calibri" w:eastAsia="Calibri" w:hAnsi="Calibri" w:cs="Arial"/>
          <w:sz w:val="22"/>
          <w:szCs w:val="22"/>
          <w:lang w:eastAsia="en-US"/>
        </w:rPr>
      </w:pPr>
      <w:r>
        <w:rPr>
          <w:rFonts w:ascii="Calibri" w:eastAsia="Calibri" w:hAnsi="Calibri" w:cs="Arial"/>
          <w:sz w:val="22"/>
          <w:szCs w:val="22"/>
          <w:lang w:eastAsia="en-US"/>
        </w:rPr>
        <w:tab/>
      </w:r>
      <w:r w:rsidRPr="00CF0FA4">
        <w:rPr>
          <w:rFonts w:ascii="Calibri" w:eastAsia="Calibri" w:hAnsi="Calibri" w:cs="Arial"/>
          <w:sz w:val="22"/>
          <w:szCs w:val="22"/>
          <w:lang w:eastAsia="en-US"/>
        </w:rPr>
        <w:t>Leergedrag te stimuleren en initieert (andere) leermomenten voor collega’s en andere zorgverleners (intercollegiaal consult, themabijeenkomsten/discussies, werkoverleg situaties etc.).</w:t>
      </w:r>
    </w:p>
    <w:p w:rsidR="00C2486E" w:rsidRPr="00CF0FA4" w:rsidRDefault="00C2486E" w:rsidP="00C2486E">
      <w:pPr>
        <w:numPr>
          <w:ilvl w:val="0"/>
          <w:numId w:val="3"/>
        </w:numPr>
        <w:tabs>
          <w:tab w:val="left" w:pos="567"/>
        </w:tabs>
        <w:overflowPunct/>
        <w:autoSpaceDE/>
        <w:autoSpaceDN/>
        <w:adjustRightInd/>
        <w:ind w:left="567" w:hanging="567"/>
        <w:textAlignment w:val="auto"/>
        <w:rPr>
          <w:rFonts w:ascii="Calibri" w:eastAsia="Calibri" w:hAnsi="Calibri" w:cs="Arial"/>
          <w:sz w:val="22"/>
          <w:szCs w:val="22"/>
          <w:lang w:eastAsia="en-US"/>
        </w:rPr>
      </w:pPr>
      <w:r w:rsidRPr="00CF0FA4">
        <w:rPr>
          <w:rFonts w:ascii="Calibri" w:eastAsia="Calibri" w:hAnsi="Calibri" w:cs="Arial"/>
          <w:sz w:val="22"/>
          <w:szCs w:val="22"/>
          <w:lang w:eastAsia="en-US"/>
        </w:rPr>
        <w:t xml:space="preserve">De </w:t>
      </w:r>
      <w:r>
        <w:rPr>
          <w:rFonts w:ascii="Calibri" w:eastAsia="Calibri" w:hAnsi="Calibri" w:cs="Arial"/>
          <w:sz w:val="22"/>
          <w:szCs w:val="22"/>
          <w:lang w:eastAsia="en-US"/>
        </w:rPr>
        <w:t>deelnemer</w:t>
      </w:r>
      <w:r w:rsidRPr="00CF0FA4">
        <w:rPr>
          <w:rFonts w:ascii="Calibri" w:eastAsia="Calibri" w:hAnsi="Calibri" w:cs="Arial"/>
          <w:sz w:val="22"/>
          <w:szCs w:val="22"/>
          <w:lang w:eastAsia="en-US"/>
        </w:rPr>
        <w:t xml:space="preserve"> kent het principe van klinisch redeneren en kan de stappen in dit proces benoemen.</w:t>
      </w:r>
    </w:p>
    <w:p w:rsidR="00C2486E" w:rsidRPr="00CF0FA4" w:rsidRDefault="00C2486E" w:rsidP="00C2486E">
      <w:pPr>
        <w:numPr>
          <w:ilvl w:val="0"/>
          <w:numId w:val="3"/>
        </w:numPr>
        <w:tabs>
          <w:tab w:val="left" w:pos="567"/>
        </w:tabs>
        <w:overflowPunct/>
        <w:autoSpaceDE/>
        <w:autoSpaceDN/>
        <w:adjustRightInd/>
        <w:ind w:left="567" w:hanging="567"/>
        <w:textAlignment w:val="auto"/>
        <w:rPr>
          <w:rFonts w:ascii="Calibri" w:eastAsia="Calibri" w:hAnsi="Calibri" w:cs="Arial"/>
          <w:sz w:val="22"/>
          <w:szCs w:val="22"/>
          <w:lang w:eastAsia="en-US"/>
        </w:rPr>
      </w:pPr>
      <w:r w:rsidRPr="00CF0FA4">
        <w:rPr>
          <w:rFonts w:ascii="Calibri" w:eastAsia="Calibri" w:hAnsi="Calibri" w:cs="Arial"/>
          <w:sz w:val="22"/>
          <w:szCs w:val="22"/>
          <w:lang w:eastAsia="en-US"/>
        </w:rPr>
        <w:t xml:space="preserve">De </w:t>
      </w:r>
      <w:r>
        <w:rPr>
          <w:rFonts w:ascii="Calibri" w:eastAsia="Calibri" w:hAnsi="Calibri" w:cs="Arial"/>
          <w:sz w:val="22"/>
          <w:szCs w:val="22"/>
          <w:lang w:eastAsia="en-US"/>
        </w:rPr>
        <w:t>deelnemer</w:t>
      </w:r>
      <w:r w:rsidRPr="00CF0FA4">
        <w:rPr>
          <w:rFonts w:ascii="Calibri" w:eastAsia="Calibri" w:hAnsi="Calibri" w:cs="Arial"/>
          <w:sz w:val="22"/>
          <w:szCs w:val="22"/>
          <w:lang w:eastAsia="en-US"/>
        </w:rPr>
        <w:t xml:space="preserve"> kent de S-bar methodiek en kan dit gebruiken als communicatiemiddel.</w:t>
      </w:r>
    </w:p>
    <w:p w:rsidR="00C2486E" w:rsidRPr="00CF0FA4" w:rsidRDefault="00C2486E" w:rsidP="00C2486E">
      <w:pPr>
        <w:numPr>
          <w:ilvl w:val="0"/>
          <w:numId w:val="3"/>
        </w:numPr>
        <w:tabs>
          <w:tab w:val="left" w:pos="567"/>
        </w:tabs>
        <w:overflowPunct/>
        <w:autoSpaceDE/>
        <w:autoSpaceDN/>
        <w:adjustRightInd/>
        <w:ind w:left="567" w:hanging="567"/>
        <w:textAlignment w:val="auto"/>
        <w:rPr>
          <w:rFonts w:ascii="Calibri" w:eastAsia="Calibri" w:hAnsi="Calibri" w:cs="Arial"/>
          <w:sz w:val="22"/>
          <w:szCs w:val="22"/>
          <w:lang w:eastAsia="en-US"/>
        </w:rPr>
      </w:pPr>
      <w:r w:rsidRPr="00CF0FA4">
        <w:rPr>
          <w:rFonts w:ascii="Calibri" w:eastAsia="Calibri" w:hAnsi="Calibri"/>
          <w:sz w:val="22"/>
          <w:szCs w:val="22"/>
          <w:lang w:eastAsia="en-US"/>
        </w:rPr>
        <w:t xml:space="preserve">De </w:t>
      </w:r>
      <w:r>
        <w:rPr>
          <w:rFonts w:ascii="Calibri" w:eastAsia="Calibri" w:hAnsi="Calibri"/>
          <w:sz w:val="22"/>
          <w:szCs w:val="22"/>
          <w:lang w:eastAsia="en-US"/>
        </w:rPr>
        <w:t>deelnemer</w:t>
      </w:r>
      <w:r w:rsidRPr="00CF0FA4">
        <w:rPr>
          <w:rFonts w:ascii="Calibri" w:eastAsia="Calibri" w:hAnsi="Calibri"/>
          <w:sz w:val="22"/>
          <w:szCs w:val="22"/>
          <w:lang w:eastAsia="en-US"/>
        </w:rPr>
        <w:t xml:space="preserve"> kan het belang van methodisch werken in relatie tot klinisch redeneren benoemen.</w:t>
      </w:r>
    </w:p>
    <w:p w:rsidR="00C2486E" w:rsidRPr="00CF0FA4" w:rsidRDefault="00C2486E" w:rsidP="00C2486E">
      <w:pPr>
        <w:numPr>
          <w:ilvl w:val="0"/>
          <w:numId w:val="1"/>
        </w:numPr>
        <w:tabs>
          <w:tab w:val="left" w:pos="567"/>
        </w:tabs>
        <w:overflowPunct/>
        <w:autoSpaceDE/>
        <w:autoSpaceDN/>
        <w:adjustRightInd/>
        <w:ind w:left="567" w:hanging="567"/>
        <w:textAlignment w:val="auto"/>
        <w:rPr>
          <w:rFonts w:ascii="Calibri" w:eastAsia="Calibri" w:hAnsi="Calibri" w:cs="Arial"/>
          <w:sz w:val="22"/>
          <w:szCs w:val="22"/>
          <w:lang w:eastAsia="en-US"/>
        </w:rPr>
      </w:pPr>
      <w:r w:rsidRPr="00CF0FA4">
        <w:rPr>
          <w:rFonts w:ascii="Calibri" w:eastAsia="Calibri" w:hAnsi="Calibri"/>
          <w:sz w:val="22"/>
          <w:szCs w:val="22"/>
          <w:lang w:eastAsia="en-US"/>
        </w:rPr>
        <w:lastRenderedPageBreak/>
        <w:t xml:space="preserve">De </w:t>
      </w:r>
      <w:r>
        <w:rPr>
          <w:rFonts w:ascii="Calibri" w:eastAsia="Calibri" w:hAnsi="Calibri"/>
          <w:sz w:val="22"/>
          <w:szCs w:val="22"/>
          <w:lang w:eastAsia="en-US"/>
        </w:rPr>
        <w:t>deelnemer</w:t>
      </w:r>
      <w:r w:rsidRPr="00CF0FA4">
        <w:rPr>
          <w:rFonts w:ascii="Calibri" w:eastAsia="Calibri" w:hAnsi="Calibri"/>
          <w:sz w:val="22"/>
          <w:szCs w:val="22"/>
          <w:lang w:eastAsia="en-US"/>
        </w:rPr>
        <w:t xml:space="preserve"> kan het klinisch redeneren toepassen in zijn dagelijks handelen.</w:t>
      </w:r>
    </w:p>
    <w:p w:rsidR="00C2486E" w:rsidRDefault="00C2486E"/>
    <w:p w:rsidR="00C2486E" w:rsidRPr="00C2486E" w:rsidRDefault="00C2486E" w:rsidP="00C2486E">
      <w:pPr>
        <w:keepNext/>
        <w:keepLines/>
        <w:overflowPunct/>
        <w:autoSpaceDE/>
        <w:autoSpaceDN/>
        <w:adjustRightInd/>
        <w:textAlignment w:val="auto"/>
        <w:outlineLvl w:val="1"/>
        <w:rPr>
          <w:rFonts w:ascii="Calibri" w:hAnsi="Calibri"/>
          <w:b/>
          <w:sz w:val="24"/>
          <w:szCs w:val="24"/>
          <w:lang w:eastAsia="en-US"/>
        </w:rPr>
      </w:pPr>
      <w:bookmarkStart w:id="4" w:name="_Toc473121221"/>
      <w:bookmarkStart w:id="5" w:name="_Toc473121349"/>
      <w:r w:rsidRPr="00C2486E">
        <w:rPr>
          <w:rFonts w:ascii="Calibri" w:hAnsi="Calibri"/>
          <w:b/>
          <w:sz w:val="24"/>
          <w:szCs w:val="24"/>
          <w:lang w:eastAsia="en-US"/>
        </w:rPr>
        <w:t>Voorbereidingsopdrachten</w:t>
      </w:r>
      <w:bookmarkEnd w:id="4"/>
      <w:bookmarkEnd w:id="5"/>
    </w:p>
    <w:p w:rsidR="00C2486E" w:rsidRPr="00CF0FA4" w:rsidRDefault="00C2486E" w:rsidP="00C2486E">
      <w:pPr>
        <w:overflowPunct/>
        <w:autoSpaceDE/>
        <w:autoSpaceDN/>
        <w:adjustRightInd/>
        <w:textAlignment w:val="auto"/>
        <w:rPr>
          <w:rFonts w:ascii="Calibri" w:eastAsia="Calibri" w:hAnsi="Calibri"/>
          <w:sz w:val="22"/>
          <w:szCs w:val="22"/>
          <w:lang w:eastAsia="en-US"/>
        </w:rPr>
      </w:pPr>
    </w:p>
    <w:p w:rsidR="00C2486E" w:rsidRPr="00CF0FA4" w:rsidRDefault="00C2486E" w:rsidP="00C2486E">
      <w:pPr>
        <w:overflowPunct/>
        <w:autoSpaceDE/>
        <w:autoSpaceDN/>
        <w:adjustRightInd/>
        <w:textAlignment w:val="auto"/>
        <w:rPr>
          <w:rFonts w:ascii="Calibri" w:eastAsia="Calibri" w:hAnsi="Calibri"/>
          <w:sz w:val="22"/>
          <w:szCs w:val="22"/>
          <w:lang w:eastAsia="en-US"/>
        </w:rPr>
      </w:pPr>
      <w:r w:rsidRPr="00CF0FA4">
        <w:rPr>
          <w:rFonts w:ascii="Calibri" w:eastAsia="Calibri" w:hAnsi="Calibri"/>
          <w:sz w:val="22"/>
          <w:szCs w:val="22"/>
          <w:lang w:eastAsia="en-US"/>
        </w:rPr>
        <w:t xml:space="preserve">Bekijk het volgende filmpjes over </w:t>
      </w:r>
      <w:r>
        <w:rPr>
          <w:rFonts w:ascii="Calibri" w:eastAsia="Calibri" w:hAnsi="Calibri"/>
          <w:sz w:val="22"/>
          <w:szCs w:val="22"/>
          <w:lang w:eastAsia="en-US"/>
        </w:rPr>
        <w:t>de overdracht middels de S-bar.</w:t>
      </w:r>
    </w:p>
    <w:p w:rsidR="00C2486E" w:rsidRPr="00CF0FA4" w:rsidRDefault="00C2486E" w:rsidP="00C2486E">
      <w:pPr>
        <w:overflowPunct/>
        <w:autoSpaceDE/>
        <w:autoSpaceDN/>
        <w:adjustRightInd/>
        <w:textAlignment w:val="auto"/>
        <w:rPr>
          <w:rFonts w:ascii="Calibri" w:eastAsia="Calibri" w:hAnsi="Calibri"/>
          <w:sz w:val="22"/>
          <w:szCs w:val="22"/>
          <w:lang w:eastAsia="en-US"/>
        </w:rPr>
      </w:pPr>
      <w:r w:rsidRPr="00CF0FA4">
        <w:rPr>
          <w:rFonts w:ascii="Calibri" w:eastAsia="Calibri" w:hAnsi="Calibri"/>
          <w:sz w:val="22"/>
          <w:szCs w:val="22"/>
          <w:lang w:eastAsia="en-US"/>
        </w:rPr>
        <w:t>Niet correct:</w:t>
      </w:r>
    </w:p>
    <w:p w:rsidR="00C2486E" w:rsidRPr="00CF0FA4" w:rsidRDefault="00C2486E" w:rsidP="00C2486E">
      <w:pPr>
        <w:overflowPunct/>
        <w:autoSpaceDE/>
        <w:autoSpaceDN/>
        <w:adjustRightInd/>
        <w:textAlignment w:val="auto"/>
        <w:rPr>
          <w:rFonts w:ascii="Calibri" w:eastAsia="Calibri" w:hAnsi="Calibri"/>
          <w:sz w:val="22"/>
          <w:szCs w:val="22"/>
          <w:lang w:eastAsia="en-US"/>
        </w:rPr>
      </w:pPr>
      <w:hyperlink r:id="rId5" w:history="1">
        <w:r w:rsidRPr="00CF0FA4">
          <w:rPr>
            <w:rFonts w:ascii="Calibri" w:eastAsia="Calibri" w:hAnsi="Calibri"/>
            <w:color w:val="0000FF"/>
            <w:sz w:val="22"/>
            <w:szCs w:val="22"/>
            <w:u w:val="single"/>
            <w:lang w:eastAsia="en-US"/>
          </w:rPr>
          <w:t>https://yout</w:t>
        </w:r>
        <w:r w:rsidRPr="00CF0FA4">
          <w:rPr>
            <w:rFonts w:ascii="Calibri" w:eastAsia="Calibri" w:hAnsi="Calibri"/>
            <w:color w:val="0000FF"/>
            <w:sz w:val="22"/>
            <w:szCs w:val="22"/>
            <w:u w:val="single"/>
            <w:lang w:eastAsia="en-US"/>
          </w:rPr>
          <w:t>u</w:t>
        </w:r>
        <w:r w:rsidRPr="00CF0FA4">
          <w:rPr>
            <w:rFonts w:ascii="Calibri" w:eastAsia="Calibri" w:hAnsi="Calibri"/>
            <w:color w:val="0000FF"/>
            <w:sz w:val="22"/>
            <w:szCs w:val="22"/>
            <w:u w:val="single"/>
            <w:lang w:eastAsia="en-US"/>
          </w:rPr>
          <w:t>.be/zAo1CHywQ-0</w:t>
        </w:r>
      </w:hyperlink>
    </w:p>
    <w:p w:rsidR="00C2486E" w:rsidRPr="00CF0FA4" w:rsidRDefault="00C2486E" w:rsidP="00C2486E">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C</w:t>
      </w:r>
      <w:r w:rsidRPr="00CF0FA4">
        <w:rPr>
          <w:rFonts w:ascii="Calibri" w:eastAsia="Calibri" w:hAnsi="Calibri"/>
          <w:sz w:val="22"/>
          <w:szCs w:val="22"/>
          <w:lang w:eastAsia="en-US"/>
        </w:rPr>
        <w:t>orrect:</w:t>
      </w:r>
    </w:p>
    <w:p w:rsidR="00C2486E" w:rsidRPr="00CF0FA4" w:rsidRDefault="00C2486E" w:rsidP="00C2486E">
      <w:pPr>
        <w:overflowPunct/>
        <w:autoSpaceDE/>
        <w:autoSpaceDN/>
        <w:adjustRightInd/>
        <w:textAlignment w:val="auto"/>
        <w:rPr>
          <w:rFonts w:ascii="Calibri" w:eastAsia="Calibri" w:hAnsi="Calibri"/>
          <w:sz w:val="22"/>
          <w:szCs w:val="22"/>
          <w:lang w:eastAsia="en-US"/>
        </w:rPr>
      </w:pPr>
      <w:hyperlink r:id="rId6" w:history="1">
        <w:r w:rsidRPr="00CF0FA4">
          <w:rPr>
            <w:rFonts w:ascii="Calibri" w:eastAsia="Calibri" w:hAnsi="Calibri"/>
            <w:color w:val="0000FF"/>
            <w:sz w:val="22"/>
            <w:szCs w:val="22"/>
            <w:u w:val="single"/>
            <w:lang w:eastAsia="en-US"/>
          </w:rPr>
          <w:t>https://youtu.be/zDx</w:t>
        </w:r>
        <w:r w:rsidRPr="00CF0FA4">
          <w:rPr>
            <w:rFonts w:ascii="Calibri" w:eastAsia="Calibri" w:hAnsi="Calibri"/>
            <w:color w:val="0000FF"/>
            <w:sz w:val="22"/>
            <w:szCs w:val="22"/>
            <w:u w:val="single"/>
            <w:lang w:eastAsia="en-US"/>
          </w:rPr>
          <w:t>p</w:t>
        </w:r>
        <w:r w:rsidRPr="00CF0FA4">
          <w:rPr>
            <w:rFonts w:ascii="Calibri" w:eastAsia="Calibri" w:hAnsi="Calibri"/>
            <w:color w:val="0000FF"/>
            <w:sz w:val="22"/>
            <w:szCs w:val="22"/>
            <w:u w:val="single"/>
            <w:lang w:eastAsia="en-US"/>
          </w:rPr>
          <w:t>e2QF5GE</w:t>
        </w:r>
      </w:hyperlink>
    </w:p>
    <w:p w:rsidR="00C2486E" w:rsidRPr="00CF0FA4" w:rsidRDefault="00C2486E" w:rsidP="00C2486E">
      <w:pPr>
        <w:overflowPunct/>
        <w:autoSpaceDE/>
        <w:autoSpaceDN/>
        <w:adjustRightInd/>
        <w:textAlignment w:val="auto"/>
        <w:rPr>
          <w:rFonts w:ascii="Calibri" w:eastAsia="Calibri" w:hAnsi="Calibri"/>
          <w:sz w:val="22"/>
          <w:szCs w:val="22"/>
          <w:lang w:eastAsia="en-US"/>
        </w:rPr>
      </w:pPr>
    </w:p>
    <w:p w:rsidR="00C2486E" w:rsidRPr="00CF0FA4" w:rsidRDefault="00C2486E" w:rsidP="00C2486E">
      <w:pPr>
        <w:overflowPunct/>
        <w:autoSpaceDE/>
        <w:autoSpaceDN/>
        <w:adjustRightInd/>
        <w:textAlignment w:val="auto"/>
        <w:rPr>
          <w:rFonts w:ascii="Calibri" w:eastAsia="Calibri" w:hAnsi="Calibri"/>
          <w:sz w:val="22"/>
          <w:szCs w:val="22"/>
          <w:lang w:eastAsia="en-US"/>
        </w:rPr>
      </w:pPr>
      <w:r>
        <w:rPr>
          <w:rFonts w:ascii="Calibri" w:eastAsia="Calibri" w:hAnsi="Calibri"/>
          <w:sz w:val="22"/>
          <w:szCs w:val="22"/>
          <w:lang w:eastAsia="en-US"/>
        </w:rPr>
        <w:t>Lees het volgende artikel.</w:t>
      </w:r>
    </w:p>
    <w:p w:rsidR="00C2486E" w:rsidRPr="00CF0FA4" w:rsidRDefault="00C2486E" w:rsidP="00C2486E">
      <w:pPr>
        <w:overflowPunct/>
        <w:autoSpaceDE/>
        <w:autoSpaceDN/>
        <w:adjustRightInd/>
        <w:textAlignment w:val="auto"/>
        <w:rPr>
          <w:rFonts w:ascii="Calibri" w:eastAsia="Calibri" w:hAnsi="Calibri"/>
          <w:sz w:val="22"/>
          <w:szCs w:val="22"/>
          <w:lang w:eastAsia="en-US"/>
        </w:rPr>
      </w:pPr>
      <w:hyperlink r:id="rId7" w:history="1">
        <w:r w:rsidRPr="00CF0FA4">
          <w:rPr>
            <w:rFonts w:ascii="Calibri" w:eastAsia="Calibri" w:hAnsi="Calibri"/>
            <w:color w:val="0000FF"/>
            <w:sz w:val="22"/>
            <w:szCs w:val="22"/>
            <w:u w:val="single"/>
            <w:lang w:eastAsia="en-US"/>
          </w:rPr>
          <w:t>http://www.metscenter.nl/wp-conte</w:t>
        </w:r>
        <w:r w:rsidRPr="00CF0FA4">
          <w:rPr>
            <w:rFonts w:ascii="Calibri" w:eastAsia="Calibri" w:hAnsi="Calibri"/>
            <w:color w:val="0000FF"/>
            <w:sz w:val="22"/>
            <w:szCs w:val="22"/>
            <w:u w:val="single"/>
            <w:lang w:eastAsia="en-US"/>
          </w:rPr>
          <w:t>n</w:t>
        </w:r>
        <w:r w:rsidRPr="00CF0FA4">
          <w:rPr>
            <w:rFonts w:ascii="Calibri" w:eastAsia="Calibri" w:hAnsi="Calibri"/>
            <w:color w:val="0000FF"/>
            <w:sz w:val="22"/>
            <w:szCs w:val="22"/>
            <w:u w:val="single"/>
            <w:lang w:eastAsia="en-US"/>
          </w:rPr>
          <w:t>t/uploads/2015/01/Vakblad-Ambulance-0313-SBAR.pdf</w:t>
        </w:r>
      </w:hyperlink>
    </w:p>
    <w:p w:rsidR="00C2486E" w:rsidRPr="00CF0FA4" w:rsidRDefault="00C2486E" w:rsidP="00C2486E">
      <w:pPr>
        <w:overflowPunct/>
        <w:autoSpaceDE/>
        <w:autoSpaceDN/>
        <w:adjustRightInd/>
        <w:textAlignment w:val="auto"/>
        <w:rPr>
          <w:rFonts w:ascii="Calibri" w:eastAsia="Calibri" w:hAnsi="Calibri"/>
          <w:sz w:val="22"/>
          <w:szCs w:val="22"/>
          <w:lang w:eastAsia="en-US"/>
        </w:rPr>
      </w:pPr>
    </w:p>
    <w:p w:rsidR="00C2486E" w:rsidRPr="00CF0FA4" w:rsidRDefault="00C2486E" w:rsidP="00C2486E">
      <w:pPr>
        <w:overflowPunct/>
        <w:autoSpaceDE/>
        <w:autoSpaceDN/>
        <w:adjustRightInd/>
        <w:textAlignment w:val="auto"/>
        <w:rPr>
          <w:rFonts w:ascii="Calibri" w:eastAsia="Calibri" w:hAnsi="Calibri"/>
          <w:sz w:val="22"/>
          <w:szCs w:val="22"/>
          <w:lang w:eastAsia="en-US"/>
        </w:rPr>
      </w:pPr>
      <w:r w:rsidRPr="00CF0FA4">
        <w:rPr>
          <w:rFonts w:ascii="Calibri" w:eastAsia="Calibri" w:hAnsi="Calibri"/>
          <w:sz w:val="22"/>
          <w:szCs w:val="22"/>
          <w:lang w:eastAsia="en-US"/>
        </w:rPr>
        <w:t>Maak een korte situatieschets van een overdracht-moment waarbij je het gevoel had dat de overdracht niet soepel verliep. Beschrijf dit moment kort (1/2 A4).</w:t>
      </w:r>
    </w:p>
    <w:p w:rsidR="00C2486E" w:rsidRPr="00C81C89" w:rsidRDefault="00C2486E" w:rsidP="00C2486E">
      <w:pPr>
        <w:keepNext/>
        <w:keepLines/>
        <w:overflowPunct/>
        <w:autoSpaceDE/>
        <w:autoSpaceDN/>
        <w:adjustRightInd/>
        <w:textAlignment w:val="auto"/>
        <w:outlineLvl w:val="1"/>
        <w:rPr>
          <w:rFonts w:ascii="Calibri" w:hAnsi="Calibri"/>
          <w:sz w:val="22"/>
          <w:szCs w:val="22"/>
          <w:lang w:eastAsia="en-US"/>
        </w:rPr>
      </w:pPr>
    </w:p>
    <w:p w:rsidR="00C2486E" w:rsidRPr="00C2486E" w:rsidRDefault="00C2486E" w:rsidP="00C2486E">
      <w:pPr>
        <w:keepNext/>
        <w:keepLines/>
        <w:overflowPunct/>
        <w:autoSpaceDE/>
        <w:autoSpaceDN/>
        <w:adjustRightInd/>
        <w:textAlignment w:val="auto"/>
        <w:outlineLvl w:val="1"/>
        <w:rPr>
          <w:rFonts w:ascii="Calibri" w:eastAsia="Calibri" w:hAnsi="Calibri"/>
          <w:sz w:val="22"/>
          <w:szCs w:val="22"/>
          <w:lang w:eastAsia="en-US"/>
        </w:rPr>
      </w:pPr>
      <w:bookmarkStart w:id="6" w:name="_Toc473121222"/>
      <w:bookmarkStart w:id="7" w:name="_Toc473121350"/>
      <w:r w:rsidRPr="00C2486E">
        <w:rPr>
          <w:rFonts w:ascii="Calibri" w:hAnsi="Calibri"/>
          <w:sz w:val="22"/>
          <w:szCs w:val="22"/>
          <w:lang w:eastAsia="en-US"/>
        </w:rPr>
        <w:t xml:space="preserve">Ondersteunende materialen: </w:t>
      </w:r>
      <w:r w:rsidRPr="00C2486E">
        <w:rPr>
          <w:rFonts w:ascii="Calibri" w:eastAsia="Calibri" w:hAnsi="Calibri"/>
          <w:sz w:val="22"/>
          <w:szCs w:val="22"/>
          <w:lang w:eastAsia="en-US"/>
        </w:rPr>
        <w:t>Geen.</w:t>
      </w:r>
      <w:bookmarkEnd w:id="6"/>
      <w:bookmarkEnd w:id="7"/>
    </w:p>
    <w:p w:rsidR="00C2486E" w:rsidRDefault="00C2486E"/>
    <w:p w:rsidR="00C2486E" w:rsidRDefault="00C2486E"/>
    <w:p w:rsidR="00C2486E" w:rsidRPr="00F45177" w:rsidRDefault="00C2486E" w:rsidP="00C2486E">
      <w:pPr>
        <w:rPr>
          <w:rFonts w:ascii="Calibri" w:hAnsi="Calibri"/>
          <w:b/>
          <w:bCs/>
          <w:sz w:val="26"/>
          <w:szCs w:val="26"/>
        </w:rPr>
      </w:pPr>
      <w:r>
        <w:rPr>
          <w:rFonts w:ascii="Calibri" w:hAnsi="Calibri"/>
          <w:b/>
          <w:bCs/>
          <w:sz w:val="26"/>
          <w:szCs w:val="26"/>
        </w:rPr>
        <w:t xml:space="preserve">Lesonderdeel: </w:t>
      </w:r>
      <w:r w:rsidRPr="00F45177">
        <w:rPr>
          <w:rFonts w:ascii="Calibri" w:hAnsi="Calibri"/>
          <w:b/>
          <w:bCs/>
          <w:sz w:val="26"/>
          <w:szCs w:val="26"/>
        </w:rPr>
        <w:t>Motorisch leren</w:t>
      </w:r>
    </w:p>
    <w:p w:rsidR="00C2486E" w:rsidRPr="00C81C89" w:rsidRDefault="00C2486E" w:rsidP="00C2486E">
      <w:pPr>
        <w:rPr>
          <w:rFonts w:ascii="Calibri" w:hAnsi="Calibri"/>
          <w:b/>
          <w:bCs/>
          <w:sz w:val="22"/>
          <w:szCs w:val="22"/>
        </w:rPr>
      </w:pPr>
    </w:p>
    <w:p w:rsidR="00C2486E" w:rsidRPr="00C81C89" w:rsidRDefault="00C2486E" w:rsidP="00C2486E">
      <w:pPr>
        <w:rPr>
          <w:rFonts w:ascii="Calibri" w:hAnsi="Calibri"/>
          <w:b/>
          <w:sz w:val="22"/>
          <w:szCs w:val="22"/>
        </w:rPr>
      </w:pPr>
      <w:r w:rsidRPr="00C81C89">
        <w:rPr>
          <w:rFonts w:ascii="Calibri" w:hAnsi="Calibri"/>
          <w:b/>
          <w:sz w:val="22"/>
          <w:szCs w:val="22"/>
        </w:rPr>
        <w:t>Specificatie inhoud</w:t>
      </w:r>
    </w:p>
    <w:p w:rsidR="00C2486E" w:rsidRPr="00CF0FA4" w:rsidRDefault="00C2486E" w:rsidP="00C2486E">
      <w:pPr>
        <w:rPr>
          <w:rFonts w:ascii="Calibri" w:hAnsi="Calibri"/>
          <w:sz w:val="22"/>
          <w:szCs w:val="22"/>
        </w:rPr>
      </w:pPr>
    </w:p>
    <w:p w:rsidR="00C2486E" w:rsidRPr="00CF0FA4" w:rsidRDefault="00C2486E" w:rsidP="00C2486E">
      <w:pPr>
        <w:rPr>
          <w:rFonts w:ascii="Calibri" w:hAnsi="Calibri"/>
          <w:b/>
          <w:bCs/>
          <w:sz w:val="22"/>
          <w:szCs w:val="22"/>
        </w:rPr>
      </w:pPr>
      <w:r w:rsidRPr="00CF0FA4">
        <w:rPr>
          <w:rFonts w:ascii="Calibri" w:hAnsi="Calibri"/>
          <w:b/>
          <w:bCs/>
          <w:sz w:val="22"/>
          <w:szCs w:val="22"/>
        </w:rPr>
        <w:t>Presentatie</w:t>
      </w:r>
    </w:p>
    <w:p w:rsidR="00C2486E" w:rsidRPr="00CF0FA4" w:rsidRDefault="00C2486E" w:rsidP="00C2486E">
      <w:pPr>
        <w:rPr>
          <w:rFonts w:ascii="Calibri" w:hAnsi="Calibri"/>
          <w:sz w:val="22"/>
          <w:szCs w:val="22"/>
        </w:rPr>
      </w:pPr>
      <w:r w:rsidRPr="00CF0FA4">
        <w:rPr>
          <w:rFonts w:ascii="Calibri" w:hAnsi="Calibri"/>
          <w:sz w:val="22"/>
          <w:szCs w:val="22"/>
        </w:rPr>
        <w:t>Overzicht motorisch leren</w:t>
      </w:r>
    </w:p>
    <w:p w:rsidR="00C2486E" w:rsidRPr="00CF0FA4" w:rsidRDefault="00C2486E" w:rsidP="00C2486E">
      <w:pPr>
        <w:numPr>
          <w:ilvl w:val="0"/>
          <w:numId w:val="6"/>
        </w:numPr>
        <w:ind w:left="567" w:hanging="567"/>
        <w:rPr>
          <w:rFonts w:ascii="Calibri" w:hAnsi="Calibri"/>
          <w:sz w:val="22"/>
          <w:szCs w:val="22"/>
        </w:rPr>
      </w:pPr>
      <w:r w:rsidRPr="00CF0FA4">
        <w:rPr>
          <w:rFonts w:ascii="Calibri" w:hAnsi="Calibri"/>
          <w:sz w:val="22"/>
          <w:szCs w:val="22"/>
        </w:rPr>
        <w:t>Wat is motorisch leren?</w:t>
      </w:r>
    </w:p>
    <w:p w:rsidR="00C2486E" w:rsidRPr="00CF0FA4" w:rsidRDefault="00C2486E" w:rsidP="00C2486E">
      <w:pPr>
        <w:numPr>
          <w:ilvl w:val="0"/>
          <w:numId w:val="6"/>
        </w:numPr>
        <w:ind w:left="567" w:hanging="567"/>
        <w:rPr>
          <w:rFonts w:ascii="Calibri" w:hAnsi="Calibri"/>
          <w:sz w:val="22"/>
          <w:szCs w:val="22"/>
        </w:rPr>
      </w:pPr>
      <w:r w:rsidRPr="00CF0FA4">
        <w:rPr>
          <w:rFonts w:ascii="Calibri" w:hAnsi="Calibri"/>
          <w:sz w:val="22"/>
          <w:szCs w:val="22"/>
        </w:rPr>
        <w:t>Verloop van motorisch leren (traditioneel en nieuwe inzichten)</w:t>
      </w:r>
      <w:r>
        <w:rPr>
          <w:rFonts w:ascii="Calibri" w:hAnsi="Calibri"/>
          <w:sz w:val="22"/>
          <w:szCs w:val="22"/>
        </w:rPr>
        <w:t>.</w:t>
      </w:r>
    </w:p>
    <w:p w:rsidR="00C2486E" w:rsidRPr="00CF0FA4" w:rsidRDefault="00C2486E" w:rsidP="00C2486E">
      <w:pPr>
        <w:numPr>
          <w:ilvl w:val="0"/>
          <w:numId w:val="6"/>
        </w:numPr>
        <w:ind w:left="567" w:hanging="567"/>
        <w:rPr>
          <w:rFonts w:ascii="Calibri" w:hAnsi="Calibri"/>
          <w:sz w:val="22"/>
          <w:szCs w:val="22"/>
        </w:rPr>
      </w:pPr>
      <w:r w:rsidRPr="00CF0FA4">
        <w:rPr>
          <w:rFonts w:ascii="Calibri" w:hAnsi="Calibri"/>
          <w:sz w:val="22"/>
          <w:szCs w:val="22"/>
        </w:rPr>
        <w:t>Impliciet en expliciet motorisch leren</w:t>
      </w:r>
      <w:r>
        <w:rPr>
          <w:rFonts w:ascii="Calibri" w:hAnsi="Calibri"/>
          <w:sz w:val="22"/>
          <w:szCs w:val="22"/>
        </w:rPr>
        <w:t>.</w:t>
      </w:r>
    </w:p>
    <w:p w:rsidR="00C2486E" w:rsidRPr="00CF0FA4" w:rsidRDefault="00C2486E" w:rsidP="00C2486E">
      <w:pPr>
        <w:numPr>
          <w:ilvl w:val="0"/>
          <w:numId w:val="6"/>
        </w:numPr>
        <w:ind w:left="567" w:hanging="567"/>
        <w:rPr>
          <w:rFonts w:ascii="Calibri" w:hAnsi="Calibri"/>
          <w:sz w:val="22"/>
          <w:szCs w:val="22"/>
        </w:rPr>
      </w:pPr>
      <w:r w:rsidRPr="00CF0FA4">
        <w:rPr>
          <w:rFonts w:ascii="Calibri" w:hAnsi="Calibri"/>
          <w:sz w:val="22"/>
          <w:szCs w:val="22"/>
        </w:rPr>
        <w:t>Verschillende leerstrategieën en toepassingen van motorisch leren</w:t>
      </w:r>
      <w:r>
        <w:rPr>
          <w:rFonts w:ascii="Calibri" w:hAnsi="Calibri"/>
          <w:sz w:val="22"/>
          <w:szCs w:val="22"/>
        </w:rPr>
        <w:t>.</w:t>
      </w:r>
    </w:p>
    <w:p w:rsidR="00C2486E" w:rsidRPr="00CF0FA4" w:rsidRDefault="00C2486E" w:rsidP="00C2486E">
      <w:pPr>
        <w:numPr>
          <w:ilvl w:val="0"/>
          <w:numId w:val="6"/>
        </w:numPr>
        <w:ind w:left="567" w:hanging="567"/>
        <w:rPr>
          <w:rFonts w:ascii="Calibri" w:hAnsi="Calibri"/>
          <w:sz w:val="22"/>
          <w:szCs w:val="22"/>
        </w:rPr>
      </w:pPr>
      <w:r w:rsidRPr="00CF0FA4">
        <w:rPr>
          <w:rFonts w:ascii="Calibri" w:hAnsi="Calibri"/>
          <w:sz w:val="22"/>
          <w:szCs w:val="22"/>
        </w:rPr>
        <w:t>Met welke factoren moet je rekening houden bij de keuze voor een leerstrategie?</w:t>
      </w:r>
    </w:p>
    <w:p w:rsidR="00C2486E" w:rsidRPr="00CF0FA4" w:rsidRDefault="00C2486E" w:rsidP="00C2486E">
      <w:pPr>
        <w:rPr>
          <w:rFonts w:ascii="Calibri" w:hAnsi="Calibri"/>
          <w:sz w:val="22"/>
          <w:szCs w:val="22"/>
        </w:rPr>
      </w:pPr>
    </w:p>
    <w:p w:rsidR="00C2486E" w:rsidRPr="00CF0FA4" w:rsidRDefault="00C2486E" w:rsidP="00C2486E">
      <w:pPr>
        <w:rPr>
          <w:rFonts w:ascii="Calibri" w:hAnsi="Calibri"/>
          <w:b/>
          <w:bCs/>
          <w:sz w:val="22"/>
          <w:szCs w:val="22"/>
        </w:rPr>
      </w:pPr>
      <w:r>
        <w:rPr>
          <w:rFonts w:ascii="Calibri" w:hAnsi="Calibri"/>
          <w:b/>
          <w:bCs/>
          <w:sz w:val="22"/>
          <w:szCs w:val="22"/>
        </w:rPr>
        <w:t>Workshop</w:t>
      </w:r>
    </w:p>
    <w:p w:rsidR="00C2486E" w:rsidRPr="00CF0FA4" w:rsidRDefault="00C2486E" w:rsidP="00C2486E">
      <w:pPr>
        <w:rPr>
          <w:rFonts w:ascii="Calibri" w:hAnsi="Calibri"/>
          <w:sz w:val="22"/>
          <w:szCs w:val="22"/>
        </w:rPr>
      </w:pPr>
      <w:r>
        <w:rPr>
          <w:rFonts w:ascii="Calibri" w:hAnsi="Calibri"/>
          <w:sz w:val="22"/>
          <w:szCs w:val="22"/>
        </w:rPr>
        <w:t>Opdracht</w:t>
      </w:r>
    </w:p>
    <w:p w:rsidR="00C2486E" w:rsidRPr="00CF0FA4" w:rsidRDefault="00C2486E" w:rsidP="00C2486E">
      <w:pPr>
        <w:numPr>
          <w:ilvl w:val="0"/>
          <w:numId w:val="7"/>
        </w:numPr>
        <w:ind w:left="567" w:hanging="567"/>
        <w:rPr>
          <w:rFonts w:ascii="Calibri" w:hAnsi="Calibri"/>
          <w:sz w:val="22"/>
          <w:szCs w:val="22"/>
        </w:rPr>
      </w:pPr>
      <w:r w:rsidRPr="00CF0FA4">
        <w:rPr>
          <w:rFonts w:ascii="Calibri" w:hAnsi="Calibri"/>
          <w:sz w:val="22"/>
          <w:szCs w:val="22"/>
        </w:rPr>
        <w:t xml:space="preserve">Oefen met de cliënt verschillende lighoudingen en transfers, probeer hierbij de aanbiedingsvorm aan te passen aan de individuele mogelijkheden van de cliënten en de voorwaarden van de taak. Maak gebruik van de kennis uit de presentatie. Maak gebruik van hands-on en hands-off technieken. </w:t>
      </w:r>
    </w:p>
    <w:p w:rsidR="00C2486E" w:rsidRPr="00CF0FA4" w:rsidRDefault="00C2486E" w:rsidP="00C2486E">
      <w:pPr>
        <w:numPr>
          <w:ilvl w:val="0"/>
          <w:numId w:val="7"/>
        </w:numPr>
        <w:ind w:left="567" w:hanging="567"/>
        <w:rPr>
          <w:rFonts w:ascii="Calibri" w:hAnsi="Calibri"/>
          <w:sz w:val="22"/>
          <w:szCs w:val="22"/>
        </w:rPr>
      </w:pPr>
      <w:r w:rsidRPr="00CF0FA4">
        <w:rPr>
          <w:rFonts w:ascii="Calibri" w:hAnsi="Calibri"/>
          <w:sz w:val="22"/>
          <w:szCs w:val="22"/>
        </w:rPr>
        <w:t>Noteer welke aanbiedingsvorm wel/niet goed werkte? Wat zijn mogelijke redenen hiervoor?</w:t>
      </w:r>
    </w:p>
    <w:p w:rsidR="00C2486E" w:rsidRPr="00CF0FA4" w:rsidRDefault="00C2486E" w:rsidP="00C2486E">
      <w:pPr>
        <w:rPr>
          <w:rFonts w:ascii="Calibri" w:hAnsi="Calibri"/>
          <w:sz w:val="22"/>
          <w:szCs w:val="22"/>
        </w:rPr>
      </w:pPr>
    </w:p>
    <w:p w:rsidR="00C2486E" w:rsidRPr="00CF0FA4" w:rsidRDefault="00C2486E" w:rsidP="00C2486E">
      <w:pPr>
        <w:rPr>
          <w:rFonts w:ascii="Calibri" w:hAnsi="Calibri"/>
          <w:b/>
          <w:bCs/>
          <w:sz w:val="22"/>
          <w:szCs w:val="22"/>
        </w:rPr>
      </w:pPr>
      <w:r>
        <w:rPr>
          <w:rFonts w:ascii="Calibri" w:hAnsi="Calibri"/>
          <w:b/>
          <w:bCs/>
          <w:sz w:val="22"/>
          <w:szCs w:val="22"/>
        </w:rPr>
        <w:t>Nabespreking</w:t>
      </w:r>
    </w:p>
    <w:p w:rsidR="00C2486E" w:rsidRPr="00CF0FA4" w:rsidRDefault="00C2486E" w:rsidP="00C2486E">
      <w:pPr>
        <w:numPr>
          <w:ilvl w:val="0"/>
          <w:numId w:val="5"/>
        </w:numPr>
        <w:ind w:left="567" w:hanging="567"/>
        <w:rPr>
          <w:rFonts w:ascii="Calibri" w:hAnsi="Calibri"/>
          <w:sz w:val="22"/>
          <w:szCs w:val="22"/>
        </w:rPr>
      </w:pPr>
      <w:r w:rsidRPr="00CF0FA4">
        <w:rPr>
          <w:rFonts w:ascii="Calibri" w:hAnsi="Calibri"/>
          <w:sz w:val="22"/>
          <w:szCs w:val="22"/>
        </w:rPr>
        <w:t>Ter</w:t>
      </w:r>
      <w:r>
        <w:rPr>
          <w:rFonts w:ascii="Calibri" w:hAnsi="Calibri"/>
          <w:sz w:val="22"/>
          <w:szCs w:val="22"/>
        </w:rPr>
        <w:t>ugkoppeling van de twee vragen.</w:t>
      </w:r>
    </w:p>
    <w:p w:rsidR="00C2486E" w:rsidRPr="00CF0FA4" w:rsidRDefault="00C2486E" w:rsidP="00C2486E">
      <w:pPr>
        <w:numPr>
          <w:ilvl w:val="0"/>
          <w:numId w:val="5"/>
        </w:numPr>
        <w:ind w:left="567" w:hanging="567"/>
        <w:rPr>
          <w:rFonts w:ascii="Calibri" w:hAnsi="Calibri"/>
          <w:sz w:val="22"/>
          <w:szCs w:val="22"/>
        </w:rPr>
      </w:pPr>
      <w:r w:rsidRPr="00CF0FA4">
        <w:rPr>
          <w:rFonts w:ascii="Calibri" w:hAnsi="Calibri"/>
          <w:sz w:val="22"/>
          <w:szCs w:val="22"/>
        </w:rPr>
        <w:t>Welke vorm kies je? Hoe koppel je dit terug met collega’</w:t>
      </w:r>
      <w:r>
        <w:rPr>
          <w:rFonts w:ascii="Calibri" w:hAnsi="Calibri"/>
          <w:sz w:val="22"/>
          <w:szCs w:val="22"/>
        </w:rPr>
        <w:t>s/ het team? Hoe rapporteer je?</w:t>
      </w:r>
    </w:p>
    <w:p w:rsidR="00C2486E" w:rsidRPr="00CF0FA4" w:rsidRDefault="00C2486E" w:rsidP="00C2486E">
      <w:pPr>
        <w:numPr>
          <w:ilvl w:val="0"/>
          <w:numId w:val="5"/>
        </w:numPr>
        <w:ind w:left="567" w:hanging="567"/>
        <w:rPr>
          <w:rFonts w:ascii="Calibri" w:hAnsi="Calibri"/>
          <w:sz w:val="22"/>
          <w:szCs w:val="22"/>
        </w:rPr>
      </w:pPr>
      <w:r w:rsidRPr="00CF0FA4">
        <w:rPr>
          <w:rFonts w:ascii="Calibri" w:hAnsi="Calibri"/>
          <w:sz w:val="22"/>
          <w:szCs w:val="22"/>
        </w:rPr>
        <w:t>Waar moet je nog aan denken (bijv. instructies familie, evaluatie, afstemmi</w:t>
      </w:r>
      <w:r>
        <w:rPr>
          <w:rFonts w:ascii="Calibri" w:hAnsi="Calibri"/>
          <w:sz w:val="22"/>
          <w:szCs w:val="22"/>
        </w:rPr>
        <w:t>ng andere taken/leerprocessen).</w:t>
      </w:r>
    </w:p>
    <w:p w:rsidR="00C2486E" w:rsidRPr="00CF0FA4" w:rsidRDefault="00C2486E" w:rsidP="00C2486E">
      <w:pPr>
        <w:rPr>
          <w:rFonts w:ascii="Calibri" w:hAnsi="Calibri"/>
          <w:sz w:val="22"/>
          <w:szCs w:val="22"/>
        </w:rPr>
      </w:pPr>
    </w:p>
    <w:p w:rsidR="00C2486E" w:rsidRPr="00CF0FA4" w:rsidRDefault="00C2486E" w:rsidP="00C2486E">
      <w:pPr>
        <w:rPr>
          <w:rFonts w:ascii="Calibri" w:hAnsi="Calibri"/>
          <w:b/>
          <w:bCs/>
          <w:sz w:val="22"/>
          <w:szCs w:val="22"/>
        </w:rPr>
      </w:pPr>
      <w:r>
        <w:rPr>
          <w:rFonts w:ascii="Calibri" w:hAnsi="Calibri"/>
          <w:b/>
          <w:bCs/>
          <w:sz w:val="22"/>
          <w:szCs w:val="22"/>
        </w:rPr>
        <w:t>Huiswerk</w:t>
      </w:r>
    </w:p>
    <w:p w:rsidR="00C2486E" w:rsidRPr="00CF0FA4" w:rsidRDefault="00C2486E" w:rsidP="00C2486E">
      <w:pPr>
        <w:numPr>
          <w:ilvl w:val="0"/>
          <w:numId w:val="8"/>
        </w:numPr>
        <w:ind w:left="567" w:hanging="567"/>
        <w:rPr>
          <w:rFonts w:ascii="Calibri" w:hAnsi="Calibri"/>
          <w:sz w:val="22"/>
          <w:szCs w:val="22"/>
        </w:rPr>
      </w:pPr>
      <w:r w:rsidRPr="00CF0FA4">
        <w:rPr>
          <w:rFonts w:ascii="Calibri" w:hAnsi="Calibri"/>
          <w:sz w:val="22"/>
          <w:szCs w:val="22"/>
        </w:rPr>
        <w:t>Kijk ter herhaling/verdieping de kennisclips over motorisch lere</w:t>
      </w:r>
      <w:r>
        <w:rPr>
          <w:rFonts w:ascii="Calibri" w:hAnsi="Calibri"/>
          <w:sz w:val="22"/>
          <w:szCs w:val="22"/>
        </w:rPr>
        <w:t>n op Blackboard.</w:t>
      </w:r>
    </w:p>
    <w:p w:rsidR="00C2486E" w:rsidRPr="00CF0FA4" w:rsidRDefault="00C2486E" w:rsidP="00C2486E">
      <w:pPr>
        <w:numPr>
          <w:ilvl w:val="0"/>
          <w:numId w:val="8"/>
        </w:numPr>
        <w:ind w:left="567" w:hanging="567"/>
        <w:rPr>
          <w:rFonts w:ascii="Calibri" w:hAnsi="Calibri"/>
          <w:sz w:val="22"/>
          <w:szCs w:val="22"/>
        </w:rPr>
      </w:pPr>
      <w:r w:rsidRPr="00CF0FA4">
        <w:rPr>
          <w:rFonts w:ascii="Calibri" w:hAnsi="Calibri"/>
          <w:sz w:val="22"/>
          <w:szCs w:val="22"/>
        </w:rPr>
        <w:t>Zie huis</w:t>
      </w:r>
      <w:r>
        <w:rPr>
          <w:rFonts w:ascii="Calibri" w:hAnsi="Calibri"/>
          <w:sz w:val="22"/>
          <w:szCs w:val="22"/>
        </w:rPr>
        <w:t>werkopdracht (casus uitwerking).</w:t>
      </w:r>
    </w:p>
    <w:p w:rsidR="00C2486E" w:rsidRPr="00CF0FA4" w:rsidRDefault="00C2486E" w:rsidP="00C2486E">
      <w:pPr>
        <w:rPr>
          <w:rFonts w:ascii="Calibri" w:hAnsi="Calibri"/>
          <w:b/>
          <w:bCs/>
          <w:sz w:val="22"/>
          <w:szCs w:val="22"/>
        </w:rPr>
      </w:pPr>
    </w:p>
    <w:p w:rsidR="00C2486E" w:rsidRPr="00CF0FA4" w:rsidRDefault="00C2486E" w:rsidP="00C2486E">
      <w:pPr>
        <w:rPr>
          <w:rFonts w:ascii="Calibri" w:hAnsi="Calibri"/>
          <w:b/>
          <w:bCs/>
          <w:sz w:val="22"/>
          <w:szCs w:val="22"/>
        </w:rPr>
      </w:pPr>
      <w:r>
        <w:rPr>
          <w:rFonts w:ascii="Calibri" w:hAnsi="Calibri"/>
          <w:b/>
          <w:bCs/>
          <w:sz w:val="22"/>
          <w:szCs w:val="22"/>
        </w:rPr>
        <w:t>Leerdoelen</w:t>
      </w:r>
    </w:p>
    <w:p w:rsidR="00C2486E" w:rsidRPr="005A16F3" w:rsidRDefault="00C2486E" w:rsidP="00C2486E">
      <w:pPr>
        <w:numPr>
          <w:ilvl w:val="0"/>
          <w:numId w:val="4"/>
        </w:numPr>
        <w:ind w:left="567" w:hanging="567"/>
        <w:rPr>
          <w:rFonts w:ascii="Calibri" w:hAnsi="Calibri"/>
          <w:iCs/>
          <w:sz w:val="22"/>
          <w:szCs w:val="22"/>
        </w:rPr>
      </w:pPr>
      <w:r w:rsidRPr="00CF0FA4">
        <w:rPr>
          <w:rFonts w:ascii="Calibri" w:hAnsi="Calibri"/>
          <w:sz w:val="22"/>
          <w:szCs w:val="22"/>
        </w:rPr>
        <w:t xml:space="preserve">De </w:t>
      </w:r>
      <w:r>
        <w:rPr>
          <w:rFonts w:ascii="Calibri" w:hAnsi="Calibri"/>
          <w:sz w:val="22"/>
          <w:szCs w:val="22"/>
        </w:rPr>
        <w:t>deelnemer</w:t>
      </w:r>
      <w:r w:rsidRPr="00CF0FA4">
        <w:rPr>
          <w:rFonts w:ascii="Calibri" w:hAnsi="Calibri"/>
          <w:sz w:val="22"/>
          <w:szCs w:val="22"/>
        </w:rPr>
        <w:t xml:space="preserve"> heeft kennis over het motorisch leren en is in staat om dit toe te passen bij het aanleren van vaardigheden en activiteiten binnen de revalidatie</w:t>
      </w:r>
      <w:r>
        <w:rPr>
          <w:rFonts w:ascii="Calibri" w:hAnsi="Calibri"/>
          <w:sz w:val="22"/>
          <w:szCs w:val="22"/>
        </w:rPr>
        <w:t>.</w:t>
      </w:r>
    </w:p>
    <w:p w:rsidR="00C2486E" w:rsidRPr="005A16F3" w:rsidRDefault="00C2486E" w:rsidP="00C2486E">
      <w:pPr>
        <w:numPr>
          <w:ilvl w:val="0"/>
          <w:numId w:val="4"/>
        </w:numPr>
        <w:ind w:left="567" w:hanging="567"/>
        <w:rPr>
          <w:rFonts w:ascii="Calibri" w:hAnsi="Calibri"/>
          <w:iCs/>
          <w:sz w:val="22"/>
          <w:szCs w:val="22"/>
        </w:rPr>
      </w:pPr>
      <w:r w:rsidRPr="00CF0FA4">
        <w:rPr>
          <w:rFonts w:ascii="Calibri" w:hAnsi="Calibri"/>
          <w:sz w:val="22"/>
          <w:szCs w:val="22"/>
        </w:rPr>
        <w:t xml:space="preserve">De </w:t>
      </w:r>
      <w:r>
        <w:rPr>
          <w:rFonts w:ascii="Calibri" w:hAnsi="Calibri"/>
          <w:sz w:val="22"/>
          <w:szCs w:val="22"/>
        </w:rPr>
        <w:t>deelnemer</w:t>
      </w:r>
      <w:r w:rsidRPr="00CF0FA4">
        <w:rPr>
          <w:rFonts w:ascii="Calibri" w:hAnsi="Calibri"/>
          <w:sz w:val="22"/>
          <w:szCs w:val="22"/>
        </w:rPr>
        <w:t xml:space="preserve"> heeft kennis over verschillende motorische leerstrategie en kan deze toepassen in de praktijk.</w:t>
      </w:r>
    </w:p>
    <w:p w:rsidR="00C2486E" w:rsidRPr="005A16F3" w:rsidRDefault="00C2486E" w:rsidP="00C2486E">
      <w:pPr>
        <w:numPr>
          <w:ilvl w:val="0"/>
          <w:numId w:val="4"/>
        </w:numPr>
        <w:ind w:left="567" w:hanging="567"/>
        <w:rPr>
          <w:rFonts w:ascii="Calibri" w:hAnsi="Calibri"/>
          <w:iCs/>
          <w:sz w:val="22"/>
          <w:szCs w:val="22"/>
        </w:rPr>
      </w:pPr>
      <w:r w:rsidRPr="00CF0FA4">
        <w:rPr>
          <w:rFonts w:ascii="Calibri" w:hAnsi="Calibri"/>
          <w:sz w:val="22"/>
          <w:szCs w:val="22"/>
        </w:rPr>
        <w:t xml:space="preserve">De </w:t>
      </w:r>
      <w:r>
        <w:rPr>
          <w:rFonts w:ascii="Calibri" w:hAnsi="Calibri"/>
          <w:sz w:val="22"/>
          <w:szCs w:val="22"/>
        </w:rPr>
        <w:t>deelnemer</w:t>
      </w:r>
      <w:r w:rsidRPr="00CF0FA4">
        <w:rPr>
          <w:rFonts w:ascii="Calibri" w:hAnsi="Calibri"/>
          <w:sz w:val="22"/>
          <w:szCs w:val="22"/>
        </w:rPr>
        <w:t xml:space="preserve"> kan een beargumenteerde keuze maken voor een motorische leerstrategie, passend bij de doelstelling van de cliënt, diens mogelijkheden en de voorwaarden van de </w:t>
      </w:r>
      <w:r>
        <w:rPr>
          <w:rFonts w:ascii="Calibri" w:hAnsi="Calibri"/>
          <w:sz w:val="22"/>
          <w:szCs w:val="22"/>
        </w:rPr>
        <w:t>te lerende taak.</w:t>
      </w:r>
    </w:p>
    <w:p w:rsidR="00C2486E" w:rsidRPr="00CF0FA4" w:rsidRDefault="00C2486E" w:rsidP="00C2486E">
      <w:pPr>
        <w:rPr>
          <w:rFonts w:ascii="Calibri" w:hAnsi="Calibri"/>
          <w:sz w:val="22"/>
          <w:szCs w:val="22"/>
        </w:rPr>
      </w:pPr>
    </w:p>
    <w:p w:rsidR="00C2486E" w:rsidRPr="00CF0FA4" w:rsidRDefault="00C2486E" w:rsidP="00C2486E">
      <w:pPr>
        <w:rPr>
          <w:rFonts w:ascii="Calibri" w:hAnsi="Calibri"/>
          <w:b/>
          <w:bCs/>
          <w:sz w:val="22"/>
          <w:szCs w:val="22"/>
        </w:rPr>
      </w:pPr>
      <w:r>
        <w:rPr>
          <w:rFonts w:ascii="Calibri" w:hAnsi="Calibri"/>
          <w:b/>
          <w:bCs/>
          <w:sz w:val="22"/>
          <w:szCs w:val="22"/>
        </w:rPr>
        <w:t>Ondersteunende materialen</w:t>
      </w:r>
    </w:p>
    <w:p w:rsidR="00C2486E" w:rsidRDefault="00C2486E" w:rsidP="00C2486E">
      <w:pPr>
        <w:rPr>
          <w:rFonts w:ascii="Calibri" w:hAnsi="Calibri"/>
          <w:sz w:val="22"/>
          <w:szCs w:val="22"/>
        </w:rPr>
      </w:pPr>
      <w:r w:rsidRPr="00CF0FA4">
        <w:rPr>
          <w:rFonts w:ascii="Calibri" w:hAnsi="Calibri"/>
          <w:sz w:val="22"/>
          <w:szCs w:val="22"/>
        </w:rPr>
        <w:t xml:space="preserve">Kennisclips over motorisch leren: Er zijn 13 korte kennisclips beschikbaar voor de </w:t>
      </w:r>
      <w:r>
        <w:rPr>
          <w:rFonts w:ascii="Calibri" w:hAnsi="Calibri"/>
          <w:sz w:val="22"/>
          <w:szCs w:val="22"/>
        </w:rPr>
        <w:t>deelnemers</w:t>
      </w:r>
      <w:r w:rsidRPr="00CF0FA4">
        <w:rPr>
          <w:rFonts w:ascii="Calibri" w:hAnsi="Calibri"/>
          <w:sz w:val="22"/>
          <w:szCs w:val="22"/>
        </w:rPr>
        <w:t xml:space="preserve">. Hierin worden de theorie voor motorisch leren en verschillende toepassingen toegelicht. De </w:t>
      </w:r>
      <w:r>
        <w:rPr>
          <w:rFonts w:ascii="Calibri" w:hAnsi="Calibri"/>
          <w:sz w:val="22"/>
          <w:szCs w:val="22"/>
        </w:rPr>
        <w:t>deelnemer</w:t>
      </w:r>
      <w:r w:rsidRPr="00CF0FA4">
        <w:rPr>
          <w:rFonts w:ascii="Calibri" w:hAnsi="Calibri"/>
          <w:sz w:val="22"/>
          <w:szCs w:val="22"/>
        </w:rPr>
        <w:t xml:space="preserve"> van na afloop van het eerste lesonderdeel m</w:t>
      </w:r>
      <w:r>
        <w:rPr>
          <w:rFonts w:ascii="Calibri" w:hAnsi="Calibri"/>
          <w:sz w:val="22"/>
          <w:szCs w:val="22"/>
        </w:rPr>
        <w:t>.</w:t>
      </w:r>
      <w:r w:rsidRPr="00CF0FA4">
        <w:rPr>
          <w:rFonts w:ascii="Calibri" w:hAnsi="Calibri"/>
          <w:sz w:val="22"/>
          <w:szCs w:val="22"/>
        </w:rPr>
        <w:t>b</w:t>
      </w:r>
      <w:r>
        <w:rPr>
          <w:rFonts w:ascii="Calibri" w:hAnsi="Calibri"/>
          <w:sz w:val="22"/>
          <w:szCs w:val="22"/>
        </w:rPr>
        <w:t>.</w:t>
      </w:r>
      <w:r w:rsidRPr="00CF0FA4">
        <w:rPr>
          <w:rFonts w:ascii="Calibri" w:hAnsi="Calibri"/>
          <w:sz w:val="22"/>
          <w:szCs w:val="22"/>
        </w:rPr>
        <w:t>t</w:t>
      </w:r>
      <w:r>
        <w:rPr>
          <w:rFonts w:ascii="Calibri" w:hAnsi="Calibri"/>
          <w:sz w:val="22"/>
          <w:szCs w:val="22"/>
        </w:rPr>
        <w:t>.</w:t>
      </w:r>
      <w:r w:rsidRPr="00CF0FA4">
        <w:rPr>
          <w:rFonts w:ascii="Calibri" w:hAnsi="Calibri"/>
          <w:sz w:val="22"/>
          <w:szCs w:val="22"/>
        </w:rPr>
        <w:t xml:space="preserve"> motorisch leren de filmpjes terugkijken ter herhaling en verdieping.</w:t>
      </w:r>
    </w:p>
    <w:p w:rsidR="00C2486E" w:rsidRDefault="00C2486E" w:rsidP="00C2486E">
      <w:pPr>
        <w:rPr>
          <w:rFonts w:ascii="Calibri" w:hAnsi="Calibri"/>
          <w:b/>
          <w:sz w:val="26"/>
          <w:szCs w:val="26"/>
        </w:rPr>
      </w:pPr>
    </w:p>
    <w:p w:rsidR="00C2486E" w:rsidRDefault="00C2486E" w:rsidP="00C2486E">
      <w:pPr>
        <w:rPr>
          <w:rFonts w:ascii="Calibri" w:hAnsi="Calibri"/>
          <w:b/>
          <w:sz w:val="26"/>
          <w:szCs w:val="26"/>
        </w:rPr>
      </w:pPr>
    </w:p>
    <w:p w:rsidR="00C2486E" w:rsidRPr="00F45177" w:rsidRDefault="00C2486E" w:rsidP="00C2486E">
      <w:pPr>
        <w:rPr>
          <w:rFonts w:ascii="Calibri" w:hAnsi="Calibri"/>
          <w:b/>
          <w:sz w:val="26"/>
          <w:szCs w:val="26"/>
        </w:rPr>
      </w:pPr>
      <w:r>
        <w:rPr>
          <w:rFonts w:ascii="Calibri" w:hAnsi="Calibri"/>
          <w:b/>
          <w:sz w:val="26"/>
          <w:szCs w:val="26"/>
        </w:rPr>
        <w:t xml:space="preserve">Lesonderdeel: </w:t>
      </w:r>
      <w:r w:rsidRPr="00F45177">
        <w:rPr>
          <w:rFonts w:ascii="Calibri" w:hAnsi="Calibri"/>
          <w:b/>
          <w:sz w:val="26"/>
          <w:szCs w:val="26"/>
        </w:rPr>
        <w:t>Anatomie</w:t>
      </w:r>
    </w:p>
    <w:p w:rsidR="00C2486E" w:rsidRPr="00CF0FA4" w:rsidRDefault="00C2486E" w:rsidP="00C2486E">
      <w:pPr>
        <w:rPr>
          <w:rFonts w:ascii="Calibri" w:hAnsi="Calibri"/>
          <w:b/>
          <w:sz w:val="22"/>
          <w:szCs w:val="22"/>
        </w:rPr>
      </w:pPr>
    </w:p>
    <w:p w:rsidR="00C2486E" w:rsidRPr="00CF0FA4" w:rsidRDefault="00C2486E" w:rsidP="00C2486E">
      <w:pPr>
        <w:rPr>
          <w:rFonts w:ascii="Calibri" w:hAnsi="Calibri" w:cs="Arial"/>
          <w:b/>
          <w:bCs/>
          <w:iCs/>
          <w:sz w:val="22"/>
          <w:szCs w:val="22"/>
        </w:rPr>
      </w:pPr>
      <w:r w:rsidRPr="00CF0FA4">
        <w:rPr>
          <w:rFonts w:ascii="Calibri" w:hAnsi="Calibri" w:cs="Arial"/>
          <w:b/>
          <w:bCs/>
          <w:iCs/>
          <w:sz w:val="22"/>
          <w:szCs w:val="22"/>
        </w:rPr>
        <w:t>Specifieke Inhoud</w:t>
      </w:r>
    </w:p>
    <w:p w:rsidR="00C2486E" w:rsidRPr="00CF0FA4" w:rsidRDefault="00C2486E" w:rsidP="00C2486E">
      <w:pPr>
        <w:rPr>
          <w:rFonts w:ascii="Calibri" w:hAnsi="Calibri" w:cs="Arial"/>
          <w:b/>
          <w:bCs/>
          <w:iCs/>
          <w:sz w:val="22"/>
          <w:szCs w:val="22"/>
        </w:rPr>
      </w:pPr>
    </w:p>
    <w:p w:rsidR="00C2486E" w:rsidRPr="009A2007" w:rsidRDefault="00C2486E" w:rsidP="00C2486E">
      <w:pPr>
        <w:rPr>
          <w:rFonts w:ascii="Calibri" w:hAnsi="Calibri" w:cs="Arial"/>
          <w:b/>
          <w:bCs/>
          <w:iCs/>
          <w:sz w:val="22"/>
          <w:szCs w:val="22"/>
        </w:rPr>
      </w:pPr>
      <w:r w:rsidRPr="009A2007">
        <w:rPr>
          <w:rFonts w:ascii="Calibri" w:hAnsi="Calibri" w:cs="Arial"/>
          <w:b/>
          <w:bCs/>
          <w:iCs/>
          <w:sz w:val="22"/>
          <w:szCs w:val="22"/>
        </w:rPr>
        <w:t>Anatomie oefening</w:t>
      </w:r>
    </w:p>
    <w:p w:rsidR="00C2486E" w:rsidRPr="00CF0FA4" w:rsidRDefault="00C2486E" w:rsidP="00C2486E">
      <w:pPr>
        <w:numPr>
          <w:ilvl w:val="0"/>
          <w:numId w:val="10"/>
        </w:numPr>
        <w:overflowPunct/>
        <w:autoSpaceDE/>
        <w:autoSpaceDN/>
        <w:adjustRightInd/>
        <w:ind w:left="567" w:hanging="567"/>
        <w:contextualSpacing/>
        <w:textAlignment w:val="auto"/>
        <w:rPr>
          <w:rFonts w:ascii="Calibri" w:hAnsi="Calibri" w:cs="Arial"/>
          <w:bCs/>
          <w:iCs/>
          <w:sz w:val="22"/>
          <w:szCs w:val="22"/>
        </w:rPr>
      </w:pPr>
      <w:r w:rsidRPr="00CF0FA4">
        <w:rPr>
          <w:rFonts w:ascii="Calibri" w:hAnsi="Calibri" w:cs="Arial"/>
          <w:bCs/>
          <w:iCs/>
          <w:sz w:val="22"/>
          <w:szCs w:val="22"/>
        </w:rPr>
        <w:t xml:space="preserve">De </w:t>
      </w:r>
      <w:r>
        <w:rPr>
          <w:rFonts w:ascii="Calibri" w:hAnsi="Calibri" w:cs="Arial"/>
          <w:bCs/>
          <w:iCs/>
          <w:sz w:val="22"/>
          <w:szCs w:val="22"/>
        </w:rPr>
        <w:t>deelnemers</w:t>
      </w:r>
      <w:r w:rsidRPr="00CF0FA4">
        <w:rPr>
          <w:rFonts w:ascii="Calibri" w:hAnsi="Calibri" w:cs="Arial"/>
          <w:bCs/>
          <w:iCs/>
          <w:sz w:val="22"/>
          <w:szCs w:val="22"/>
        </w:rPr>
        <w:t xml:space="preserve"> hebben vooraf</w:t>
      </w:r>
      <w:r>
        <w:rPr>
          <w:rFonts w:ascii="Calibri" w:hAnsi="Calibri" w:cs="Arial"/>
          <w:bCs/>
          <w:iCs/>
          <w:sz w:val="22"/>
          <w:szCs w:val="22"/>
        </w:rPr>
        <w:t xml:space="preserve"> de opdracht gehad de anatomie </w:t>
      </w:r>
      <w:r w:rsidRPr="00CF0FA4">
        <w:rPr>
          <w:rFonts w:ascii="Calibri" w:hAnsi="Calibri" w:cs="Arial"/>
          <w:bCs/>
          <w:iCs/>
          <w:sz w:val="22"/>
          <w:szCs w:val="22"/>
        </w:rPr>
        <w:t>en de bloedvoorziening van het brein</w:t>
      </w:r>
      <w:r>
        <w:rPr>
          <w:rFonts w:ascii="Calibri" w:hAnsi="Calibri" w:cs="Arial"/>
          <w:bCs/>
          <w:iCs/>
          <w:sz w:val="22"/>
          <w:szCs w:val="22"/>
        </w:rPr>
        <w:t xml:space="preserve"> voor te bereiden</w:t>
      </w:r>
    </w:p>
    <w:p w:rsidR="00C2486E" w:rsidRPr="00CF0FA4" w:rsidRDefault="00C2486E" w:rsidP="00C2486E">
      <w:pPr>
        <w:numPr>
          <w:ilvl w:val="0"/>
          <w:numId w:val="10"/>
        </w:numPr>
        <w:overflowPunct/>
        <w:autoSpaceDE/>
        <w:autoSpaceDN/>
        <w:adjustRightInd/>
        <w:ind w:left="567" w:hanging="567"/>
        <w:contextualSpacing/>
        <w:textAlignment w:val="auto"/>
        <w:rPr>
          <w:rFonts w:ascii="Calibri" w:hAnsi="Calibri" w:cs="Arial"/>
          <w:bCs/>
          <w:iCs/>
          <w:sz w:val="22"/>
          <w:szCs w:val="22"/>
        </w:rPr>
      </w:pPr>
      <w:r w:rsidRPr="00CF0FA4">
        <w:rPr>
          <w:rFonts w:ascii="Calibri" w:hAnsi="Calibri" w:cs="Arial"/>
          <w:bCs/>
          <w:iCs/>
          <w:sz w:val="22"/>
          <w:szCs w:val="22"/>
        </w:rPr>
        <w:t>Ze krijgen 2 opdracht</w:t>
      </w:r>
      <w:r>
        <w:rPr>
          <w:rFonts w:ascii="Calibri" w:hAnsi="Calibri" w:cs="Arial"/>
          <w:bCs/>
          <w:iCs/>
          <w:sz w:val="22"/>
          <w:szCs w:val="22"/>
        </w:rPr>
        <w:t>en die ze in groepjes uitwerken.</w:t>
      </w:r>
    </w:p>
    <w:p w:rsidR="00C2486E" w:rsidRPr="00CF0FA4" w:rsidRDefault="00C2486E" w:rsidP="00C2486E">
      <w:pPr>
        <w:numPr>
          <w:ilvl w:val="0"/>
          <w:numId w:val="11"/>
        </w:numPr>
        <w:tabs>
          <w:tab w:val="left" w:pos="1134"/>
        </w:tabs>
        <w:overflowPunct/>
        <w:autoSpaceDE/>
        <w:autoSpaceDN/>
        <w:adjustRightInd/>
        <w:ind w:left="1134" w:hanging="567"/>
        <w:contextualSpacing/>
        <w:textAlignment w:val="auto"/>
        <w:rPr>
          <w:rFonts w:ascii="Calibri" w:hAnsi="Calibri" w:cs="Arial"/>
          <w:bCs/>
          <w:iCs/>
          <w:sz w:val="22"/>
          <w:szCs w:val="22"/>
        </w:rPr>
      </w:pPr>
      <w:r w:rsidRPr="00CF0FA4">
        <w:rPr>
          <w:rFonts w:ascii="Calibri" w:hAnsi="Calibri" w:cs="Arial"/>
          <w:bCs/>
          <w:iCs/>
          <w:sz w:val="22"/>
          <w:szCs w:val="22"/>
        </w:rPr>
        <w:t xml:space="preserve">De lokalisatie van het letsel van een cliënt is gegeven. De </w:t>
      </w:r>
      <w:r>
        <w:rPr>
          <w:rFonts w:ascii="Calibri" w:hAnsi="Calibri" w:cs="Arial"/>
          <w:bCs/>
          <w:iCs/>
          <w:sz w:val="22"/>
          <w:szCs w:val="22"/>
        </w:rPr>
        <w:t>deelnemers</w:t>
      </w:r>
      <w:r w:rsidRPr="00CF0FA4">
        <w:rPr>
          <w:rFonts w:ascii="Calibri" w:hAnsi="Calibri" w:cs="Arial"/>
          <w:bCs/>
          <w:iCs/>
          <w:sz w:val="22"/>
          <w:szCs w:val="22"/>
        </w:rPr>
        <w:t xml:space="preserve"> moeten aangeven welke motorische en cognitieve problemen zij verwachten.</w:t>
      </w:r>
    </w:p>
    <w:p w:rsidR="00C2486E" w:rsidRPr="00CF0FA4" w:rsidRDefault="00C2486E" w:rsidP="00C2486E">
      <w:pPr>
        <w:numPr>
          <w:ilvl w:val="0"/>
          <w:numId w:val="11"/>
        </w:numPr>
        <w:tabs>
          <w:tab w:val="left" w:pos="1134"/>
        </w:tabs>
        <w:overflowPunct/>
        <w:autoSpaceDE/>
        <w:autoSpaceDN/>
        <w:adjustRightInd/>
        <w:ind w:left="1134" w:hanging="567"/>
        <w:contextualSpacing/>
        <w:textAlignment w:val="auto"/>
        <w:rPr>
          <w:rFonts w:ascii="Calibri" w:hAnsi="Calibri" w:cs="Arial"/>
          <w:bCs/>
          <w:iCs/>
          <w:sz w:val="22"/>
          <w:szCs w:val="22"/>
        </w:rPr>
      </w:pPr>
      <w:r w:rsidRPr="00CF0FA4">
        <w:rPr>
          <w:rFonts w:ascii="Calibri" w:hAnsi="Calibri" w:cs="Arial"/>
          <w:bCs/>
          <w:iCs/>
          <w:sz w:val="22"/>
          <w:szCs w:val="22"/>
        </w:rPr>
        <w:t xml:space="preserve">Een casus van een cliënt met hersenletsel is beschreven. Op </w:t>
      </w:r>
      <w:r>
        <w:rPr>
          <w:rFonts w:ascii="Calibri" w:hAnsi="Calibri" w:cs="Arial"/>
          <w:bCs/>
          <w:iCs/>
          <w:sz w:val="22"/>
          <w:szCs w:val="22"/>
        </w:rPr>
        <w:t>basis van de gegevens moeten de</w:t>
      </w:r>
      <w:r w:rsidRPr="00CF0FA4">
        <w:rPr>
          <w:rFonts w:ascii="Calibri" w:hAnsi="Calibri" w:cs="Arial"/>
          <w:bCs/>
          <w:iCs/>
          <w:sz w:val="22"/>
          <w:szCs w:val="22"/>
        </w:rPr>
        <w:t>e</w:t>
      </w:r>
      <w:r>
        <w:rPr>
          <w:rFonts w:ascii="Calibri" w:hAnsi="Calibri" w:cs="Arial"/>
          <w:bCs/>
          <w:iCs/>
          <w:sz w:val="22"/>
          <w:szCs w:val="22"/>
        </w:rPr>
        <w:t>lnemers</w:t>
      </w:r>
      <w:r w:rsidRPr="00CF0FA4">
        <w:rPr>
          <w:rFonts w:ascii="Calibri" w:hAnsi="Calibri" w:cs="Arial"/>
          <w:bCs/>
          <w:iCs/>
          <w:sz w:val="22"/>
          <w:szCs w:val="22"/>
        </w:rPr>
        <w:t xml:space="preserve"> aangeven wa</w:t>
      </w:r>
      <w:r>
        <w:rPr>
          <w:rFonts w:ascii="Calibri" w:hAnsi="Calibri" w:cs="Arial"/>
          <w:bCs/>
          <w:iCs/>
          <w:sz w:val="22"/>
          <w:szCs w:val="22"/>
        </w:rPr>
        <w:t>t de lokalisatie is van het CVA.</w:t>
      </w:r>
    </w:p>
    <w:p w:rsidR="00C2486E" w:rsidRDefault="00C2486E" w:rsidP="00C2486E">
      <w:pPr>
        <w:rPr>
          <w:rFonts w:ascii="Calibri" w:hAnsi="Calibri" w:cs="Arial"/>
          <w:bCs/>
          <w:iCs/>
          <w:sz w:val="22"/>
          <w:szCs w:val="22"/>
        </w:rPr>
      </w:pPr>
    </w:p>
    <w:p w:rsidR="00C2486E" w:rsidRPr="009A2007" w:rsidRDefault="00C2486E" w:rsidP="00C2486E">
      <w:pPr>
        <w:rPr>
          <w:rFonts w:ascii="Calibri" w:hAnsi="Calibri" w:cs="Arial"/>
          <w:b/>
          <w:bCs/>
          <w:iCs/>
          <w:sz w:val="22"/>
          <w:szCs w:val="22"/>
        </w:rPr>
      </w:pPr>
      <w:r w:rsidRPr="009A2007">
        <w:rPr>
          <w:rFonts w:ascii="Calibri" w:hAnsi="Calibri" w:cs="Arial"/>
          <w:b/>
          <w:bCs/>
          <w:iCs/>
          <w:sz w:val="22"/>
          <w:szCs w:val="22"/>
        </w:rPr>
        <w:t>Nabespreking</w:t>
      </w:r>
    </w:p>
    <w:p w:rsidR="00C2486E" w:rsidRPr="00CF0FA4" w:rsidRDefault="00C2486E" w:rsidP="00C2486E">
      <w:pPr>
        <w:numPr>
          <w:ilvl w:val="0"/>
          <w:numId w:val="12"/>
        </w:numPr>
        <w:overflowPunct/>
        <w:autoSpaceDE/>
        <w:autoSpaceDN/>
        <w:adjustRightInd/>
        <w:ind w:left="567" w:hanging="567"/>
        <w:contextualSpacing/>
        <w:textAlignment w:val="auto"/>
        <w:rPr>
          <w:rFonts w:ascii="Calibri" w:hAnsi="Calibri" w:cs="Arial"/>
          <w:bCs/>
          <w:iCs/>
          <w:sz w:val="22"/>
          <w:szCs w:val="22"/>
        </w:rPr>
      </w:pPr>
      <w:r w:rsidRPr="00CF0FA4">
        <w:rPr>
          <w:rFonts w:ascii="Calibri" w:hAnsi="Calibri" w:cs="Arial"/>
          <w:bCs/>
          <w:iCs/>
          <w:sz w:val="22"/>
          <w:szCs w:val="22"/>
        </w:rPr>
        <w:t xml:space="preserve">De </w:t>
      </w:r>
      <w:r>
        <w:rPr>
          <w:rFonts w:ascii="Calibri" w:hAnsi="Calibri" w:cs="Arial"/>
          <w:bCs/>
          <w:iCs/>
          <w:sz w:val="22"/>
          <w:szCs w:val="22"/>
        </w:rPr>
        <w:t>deelnemers</w:t>
      </w:r>
      <w:r w:rsidRPr="00CF0FA4">
        <w:rPr>
          <w:rFonts w:ascii="Calibri" w:hAnsi="Calibri" w:cs="Arial"/>
          <w:bCs/>
          <w:iCs/>
          <w:sz w:val="22"/>
          <w:szCs w:val="22"/>
        </w:rPr>
        <w:t xml:space="preserve"> presenteren de uitkomsten uit de toepassingsopdracht. Deze worden besproken en er is gelegenheid tot vragen stellen en verdere verdieping.</w:t>
      </w:r>
    </w:p>
    <w:p w:rsidR="00C2486E" w:rsidRDefault="00C2486E" w:rsidP="00C2486E">
      <w:pPr>
        <w:rPr>
          <w:rFonts w:ascii="Calibri" w:hAnsi="Calibri" w:cs="Arial"/>
          <w:b/>
          <w:bCs/>
          <w:iCs/>
          <w:sz w:val="22"/>
          <w:szCs w:val="22"/>
        </w:rPr>
      </w:pPr>
    </w:p>
    <w:p w:rsidR="00C2486E" w:rsidRPr="00CF0FA4" w:rsidRDefault="00C2486E" w:rsidP="00C2486E">
      <w:pPr>
        <w:overflowPunct/>
        <w:autoSpaceDE/>
        <w:autoSpaceDN/>
        <w:adjustRightInd/>
        <w:textAlignment w:val="auto"/>
        <w:rPr>
          <w:rFonts w:ascii="Calibri" w:eastAsia="SimSun" w:hAnsi="Calibri"/>
          <w:b/>
          <w:sz w:val="22"/>
          <w:szCs w:val="22"/>
          <w:lang w:eastAsia="zh-CN"/>
        </w:rPr>
      </w:pPr>
      <w:r>
        <w:rPr>
          <w:rFonts w:ascii="Calibri" w:eastAsia="SimSun" w:hAnsi="Calibri"/>
          <w:b/>
          <w:sz w:val="22"/>
          <w:szCs w:val="22"/>
          <w:lang w:eastAsia="zh-CN"/>
        </w:rPr>
        <w:t>Leerdoelen</w:t>
      </w:r>
    </w:p>
    <w:p w:rsidR="00C2486E" w:rsidRPr="00CF0FA4" w:rsidRDefault="00C2486E" w:rsidP="00C2486E">
      <w:pPr>
        <w:numPr>
          <w:ilvl w:val="0"/>
          <w:numId w:val="9"/>
        </w:numPr>
        <w:overflowPunct/>
        <w:autoSpaceDE/>
        <w:autoSpaceDN/>
        <w:adjustRightInd/>
        <w:ind w:left="567" w:hanging="567"/>
        <w:textAlignment w:val="auto"/>
        <w:rPr>
          <w:rFonts w:ascii="Calibri" w:eastAsia="SimSun" w:hAnsi="Calibri"/>
          <w:b/>
          <w:sz w:val="22"/>
          <w:szCs w:val="22"/>
          <w:lang w:eastAsia="zh-CN"/>
        </w:rPr>
      </w:pPr>
      <w:r w:rsidRPr="00CF0FA4">
        <w:rPr>
          <w:rFonts w:ascii="Calibri" w:hAnsi="Calibri" w:cs="Arial"/>
          <w:bCs/>
          <w:iCs/>
          <w:sz w:val="22"/>
          <w:szCs w:val="22"/>
        </w:rPr>
        <w:t xml:space="preserve">De </w:t>
      </w:r>
      <w:r>
        <w:rPr>
          <w:rFonts w:ascii="Calibri" w:hAnsi="Calibri" w:cs="Arial"/>
          <w:bCs/>
          <w:iCs/>
          <w:sz w:val="22"/>
          <w:szCs w:val="22"/>
        </w:rPr>
        <w:t>deelnemer</w:t>
      </w:r>
      <w:r w:rsidRPr="00CF0FA4">
        <w:rPr>
          <w:rFonts w:ascii="Calibri" w:hAnsi="Calibri" w:cs="Arial"/>
          <w:bCs/>
          <w:iCs/>
          <w:sz w:val="22"/>
          <w:szCs w:val="22"/>
        </w:rPr>
        <w:t xml:space="preserve"> heeft voldoende kennis opgedaan van anatomie van het brein en de neuropathologie van het CVA.</w:t>
      </w:r>
    </w:p>
    <w:p w:rsidR="00C2486E" w:rsidRPr="00CF0FA4" w:rsidRDefault="00C2486E" w:rsidP="00C2486E">
      <w:pPr>
        <w:numPr>
          <w:ilvl w:val="0"/>
          <w:numId w:val="9"/>
        </w:numPr>
        <w:ind w:left="567" w:hanging="567"/>
        <w:rPr>
          <w:rFonts w:ascii="Calibri" w:hAnsi="Calibri" w:cs="Arial"/>
          <w:bCs/>
          <w:iCs/>
          <w:sz w:val="22"/>
          <w:szCs w:val="22"/>
        </w:rPr>
      </w:pPr>
      <w:r w:rsidRPr="00CF0FA4">
        <w:rPr>
          <w:rFonts w:ascii="Calibri" w:hAnsi="Calibri" w:cs="Arial"/>
          <w:bCs/>
          <w:iCs/>
          <w:sz w:val="22"/>
          <w:szCs w:val="22"/>
        </w:rPr>
        <w:t xml:space="preserve">De </w:t>
      </w:r>
      <w:r>
        <w:rPr>
          <w:rFonts w:ascii="Calibri" w:hAnsi="Calibri" w:cs="Arial"/>
          <w:bCs/>
          <w:iCs/>
          <w:sz w:val="22"/>
          <w:szCs w:val="22"/>
        </w:rPr>
        <w:t>deelnemer</w:t>
      </w:r>
      <w:r w:rsidRPr="00CF0FA4">
        <w:rPr>
          <w:rFonts w:ascii="Calibri" w:hAnsi="Calibri" w:cs="Arial"/>
          <w:bCs/>
          <w:iCs/>
          <w:sz w:val="22"/>
          <w:szCs w:val="22"/>
        </w:rPr>
        <w:t xml:space="preserve"> kan zich op basis van de lokalisatie van het letsel  een beeld vormen van de verwachte uitval en afwijkende elementen herkennen.</w:t>
      </w:r>
    </w:p>
    <w:p w:rsidR="00C2486E" w:rsidRPr="00CF0FA4" w:rsidRDefault="00C2486E" w:rsidP="00C2486E">
      <w:pPr>
        <w:rPr>
          <w:rFonts w:ascii="Calibri" w:hAnsi="Calibri" w:cs="Arial"/>
          <w:b/>
          <w:bCs/>
          <w:iCs/>
          <w:sz w:val="22"/>
          <w:szCs w:val="22"/>
        </w:rPr>
      </w:pPr>
    </w:p>
    <w:p w:rsidR="00C2486E" w:rsidRPr="00CF0FA4" w:rsidRDefault="00C2486E" w:rsidP="00C2486E">
      <w:pPr>
        <w:rPr>
          <w:rFonts w:ascii="Calibri" w:hAnsi="Calibri" w:cs="Arial"/>
          <w:b/>
          <w:bCs/>
          <w:iCs/>
          <w:sz w:val="22"/>
          <w:szCs w:val="22"/>
        </w:rPr>
      </w:pPr>
      <w:r w:rsidRPr="00CF0FA4">
        <w:rPr>
          <w:rFonts w:ascii="Calibri" w:hAnsi="Calibri" w:cs="Arial"/>
          <w:b/>
          <w:bCs/>
          <w:iCs/>
          <w:sz w:val="22"/>
          <w:szCs w:val="22"/>
        </w:rPr>
        <w:t>Voorbereidingsopdrachten</w:t>
      </w:r>
    </w:p>
    <w:p w:rsidR="00C2486E" w:rsidRPr="00CF0FA4" w:rsidRDefault="00C2486E" w:rsidP="00C2486E">
      <w:pPr>
        <w:rPr>
          <w:rFonts w:ascii="Calibri" w:hAnsi="Calibri" w:cs="Arial"/>
          <w:bCs/>
          <w:iCs/>
          <w:sz w:val="22"/>
          <w:szCs w:val="22"/>
        </w:rPr>
      </w:pPr>
      <w:r w:rsidRPr="00CF0FA4">
        <w:rPr>
          <w:rFonts w:ascii="Calibri" w:hAnsi="Calibri" w:cs="Arial"/>
          <w:bCs/>
          <w:iCs/>
          <w:sz w:val="22"/>
          <w:szCs w:val="22"/>
        </w:rPr>
        <w:t>Bereid voor dag 4 de anatomie van de hersene</w:t>
      </w:r>
      <w:r>
        <w:rPr>
          <w:rFonts w:ascii="Calibri" w:hAnsi="Calibri" w:cs="Arial"/>
          <w:bCs/>
          <w:iCs/>
          <w:sz w:val="22"/>
          <w:szCs w:val="22"/>
        </w:rPr>
        <w:t>n voor zodat je kennis hebt van</w:t>
      </w:r>
    </w:p>
    <w:p w:rsidR="00C2486E" w:rsidRPr="00CF0FA4" w:rsidRDefault="00C2486E" w:rsidP="00C2486E">
      <w:pPr>
        <w:numPr>
          <w:ilvl w:val="0"/>
          <w:numId w:val="13"/>
        </w:numPr>
        <w:tabs>
          <w:tab w:val="left" w:pos="567"/>
        </w:tabs>
        <w:overflowPunct/>
        <w:autoSpaceDE/>
        <w:autoSpaceDN/>
        <w:adjustRightInd/>
        <w:ind w:left="567" w:hanging="567"/>
        <w:contextualSpacing/>
        <w:textAlignment w:val="auto"/>
        <w:rPr>
          <w:rFonts w:ascii="Calibri" w:hAnsi="Calibri" w:cs="Arial"/>
          <w:bCs/>
          <w:iCs/>
          <w:sz w:val="22"/>
          <w:szCs w:val="22"/>
        </w:rPr>
      </w:pPr>
      <w:r>
        <w:rPr>
          <w:rFonts w:ascii="Calibri" w:hAnsi="Calibri" w:cs="Arial"/>
          <w:bCs/>
          <w:iCs/>
          <w:sz w:val="22"/>
          <w:szCs w:val="22"/>
        </w:rPr>
        <w:t>d</w:t>
      </w:r>
      <w:r w:rsidRPr="00CF0FA4">
        <w:rPr>
          <w:rFonts w:ascii="Calibri" w:hAnsi="Calibri" w:cs="Arial"/>
          <w:bCs/>
          <w:iCs/>
          <w:sz w:val="22"/>
          <w:szCs w:val="22"/>
        </w:rPr>
        <w:t>e verschillende hersengebieden en hun functie</w:t>
      </w:r>
      <w:r>
        <w:rPr>
          <w:rFonts w:ascii="Calibri" w:hAnsi="Calibri" w:cs="Arial"/>
          <w:bCs/>
          <w:iCs/>
          <w:sz w:val="22"/>
          <w:szCs w:val="22"/>
        </w:rPr>
        <w:t>.</w:t>
      </w:r>
    </w:p>
    <w:p w:rsidR="00C2486E" w:rsidRPr="00CF0FA4" w:rsidRDefault="00C2486E" w:rsidP="00C2486E">
      <w:pPr>
        <w:numPr>
          <w:ilvl w:val="0"/>
          <w:numId w:val="13"/>
        </w:numPr>
        <w:tabs>
          <w:tab w:val="left" w:pos="567"/>
        </w:tabs>
        <w:overflowPunct/>
        <w:autoSpaceDE/>
        <w:autoSpaceDN/>
        <w:adjustRightInd/>
        <w:ind w:left="567" w:hanging="567"/>
        <w:contextualSpacing/>
        <w:textAlignment w:val="auto"/>
        <w:rPr>
          <w:rFonts w:ascii="Calibri" w:hAnsi="Calibri" w:cs="Arial"/>
          <w:bCs/>
          <w:iCs/>
          <w:sz w:val="22"/>
          <w:szCs w:val="22"/>
        </w:rPr>
      </w:pPr>
      <w:r>
        <w:rPr>
          <w:rFonts w:ascii="Calibri" w:hAnsi="Calibri" w:cs="Arial"/>
          <w:bCs/>
          <w:iCs/>
          <w:sz w:val="22"/>
          <w:szCs w:val="22"/>
        </w:rPr>
        <w:t>d</w:t>
      </w:r>
      <w:r w:rsidRPr="00CF0FA4">
        <w:rPr>
          <w:rFonts w:ascii="Calibri" w:hAnsi="Calibri" w:cs="Arial"/>
          <w:bCs/>
          <w:iCs/>
          <w:sz w:val="22"/>
          <w:szCs w:val="22"/>
        </w:rPr>
        <w:t>e bloedvoorziening van de hersenen</w:t>
      </w:r>
      <w:r>
        <w:rPr>
          <w:rFonts w:ascii="Calibri" w:hAnsi="Calibri" w:cs="Arial"/>
          <w:bCs/>
          <w:iCs/>
          <w:sz w:val="22"/>
          <w:szCs w:val="22"/>
        </w:rPr>
        <w:t>.</w:t>
      </w:r>
    </w:p>
    <w:p w:rsidR="00C2486E" w:rsidRPr="00CF0FA4" w:rsidRDefault="00C2486E" w:rsidP="00C2486E">
      <w:pPr>
        <w:rPr>
          <w:rFonts w:ascii="Calibri" w:hAnsi="Calibri" w:cs="Arial"/>
          <w:bCs/>
          <w:iCs/>
          <w:sz w:val="22"/>
          <w:szCs w:val="22"/>
        </w:rPr>
      </w:pPr>
      <w:r w:rsidRPr="00CF0FA4">
        <w:rPr>
          <w:rFonts w:ascii="Calibri" w:hAnsi="Calibri" w:cs="Arial"/>
          <w:bCs/>
          <w:iCs/>
          <w:sz w:val="22"/>
          <w:szCs w:val="22"/>
        </w:rPr>
        <w:t>Er zijn een groot aantal bronnen die je hiervoor kunt gebruiken. Je bent vrij om hierin je eigen keuzes te maken. Hieronder staan een aantal digitale en papieren mogelijkheden.</w:t>
      </w:r>
    </w:p>
    <w:p w:rsidR="00C2486E" w:rsidRPr="00CF0FA4" w:rsidRDefault="00C2486E" w:rsidP="00C2486E">
      <w:pPr>
        <w:rPr>
          <w:rFonts w:ascii="Calibri" w:hAnsi="Calibri" w:cs="Arial"/>
          <w:bCs/>
          <w:iCs/>
          <w:sz w:val="22"/>
          <w:szCs w:val="22"/>
        </w:rPr>
      </w:pPr>
    </w:p>
    <w:p w:rsidR="00C2486E" w:rsidRPr="00CF0FA4" w:rsidRDefault="00C2486E" w:rsidP="00C2486E">
      <w:pPr>
        <w:rPr>
          <w:rFonts w:ascii="Calibri" w:hAnsi="Calibri" w:cs="Arial"/>
          <w:bCs/>
          <w:iCs/>
          <w:sz w:val="22"/>
          <w:szCs w:val="22"/>
        </w:rPr>
      </w:pPr>
      <w:r w:rsidRPr="00CF0FA4">
        <w:rPr>
          <w:rFonts w:ascii="Calibri" w:hAnsi="Calibri" w:cs="Arial"/>
          <w:bCs/>
          <w:iCs/>
          <w:sz w:val="22"/>
          <w:szCs w:val="22"/>
        </w:rPr>
        <w:lastRenderedPageBreak/>
        <w:t xml:space="preserve">De DWDD colleges waarin Erik </w:t>
      </w:r>
      <w:proofErr w:type="spellStart"/>
      <w:r w:rsidRPr="00CF0FA4">
        <w:rPr>
          <w:rFonts w:ascii="Calibri" w:hAnsi="Calibri" w:cs="Arial"/>
          <w:bCs/>
          <w:iCs/>
          <w:sz w:val="22"/>
          <w:szCs w:val="22"/>
        </w:rPr>
        <w:t>Scherder</w:t>
      </w:r>
      <w:proofErr w:type="spellEnd"/>
      <w:r w:rsidRPr="00CF0FA4">
        <w:rPr>
          <w:rFonts w:ascii="Calibri" w:hAnsi="Calibri" w:cs="Arial"/>
          <w:bCs/>
          <w:iCs/>
          <w:sz w:val="22"/>
          <w:szCs w:val="22"/>
        </w:rPr>
        <w:t xml:space="preserve"> in 3 delen de werking van het brein en de stoornissen d</w:t>
      </w:r>
      <w:r>
        <w:rPr>
          <w:rFonts w:ascii="Calibri" w:hAnsi="Calibri" w:cs="Arial"/>
          <w:bCs/>
          <w:iCs/>
          <w:sz w:val="22"/>
          <w:szCs w:val="22"/>
        </w:rPr>
        <w:t>ie daarin in optreden toelicht.</w:t>
      </w:r>
    </w:p>
    <w:p w:rsidR="00C2486E" w:rsidRPr="00CF0FA4" w:rsidRDefault="00C2486E" w:rsidP="00C2486E">
      <w:pPr>
        <w:rPr>
          <w:rFonts w:ascii="Calibri" w:hAnsi="Calibri" w:cs="Arial"/>
          <w:bCs/>
          <w:iCs/>
          <w:sz w:val="22"/>
          <w:szCs w:val="22"/>
        </w:rPr>
      </w:pPr>
      <w:hyperlink r:id="rId8" w:history="1">
        <w:r w:rsidRPr="00CF0FA4">
          <w:rPr>
            <w:rFonts w:ascii="Calibri" w:hAnsi="Calibri" w:cs="Arial"/>
            <w:bCs/>
            <w:iCs/>
            <w:color w:val="0000FF"/>
            <w:sz w:val="22"/>
            <w:szCs w:val="22"/>
            <w:u w:val="single"/>
          </w:rPr>
          <w:t>https://www.youtube.c</w:t>
        </w:r>
        <w:r w:rsidRPr="00CF0FA4">
          <w:rPr>
            <w:rFonts w:ascii="Calibri" w:hAnsi="Calibri" w:cs="Arial"/>
            <w:bCs/>
            <w:iCs/>
            <w:color w:val="0000FF"/>
            <w:sz w:val="22"/>
            <w:szCs w:val="22"/>
            <w:u w:val="single"/>
          </w:rPr>
          <w:t>o</w:t>
        </w:r>
        <w:r w:rsidRPr="00CF0FA4">
          <w:rPr>
            <w:rFonts w:ascii="Calibri" w:hAnsi="Calibri" w:cs="Arial"/>
            <w:bCs/>
            <w:iCs/>
            <w:color w:val="0000FF"/>
            <w:sz w:val="22"/>
            <w:szCs w:val="22"/>
            <w:u w:val="single"/>
          </w:rPr>
          <w:t>m/watch?v=KXoZOxhh5T8</w:t>
        </w:r>
      </w:hyperlink>
    </w:p>
    <w:p w:rsidR="00C2486E" w:rsidRPr="00CF0FA4" w:rsidRDefault="00C2486E" w:rsidP="00C2486E">
      <w:pPr>
        <w:rPr>
          <w:rFonts w:ascii="Calibri" w:hAnsi="Calibri" w:cs="Arial"/>
          <w:bCs/>
          <w:iCs/>
          <w:sz w:val="22"/>
          <w:szCs w:val="22"/>
        </w:rPr>
      </w:pPr>
      <w:hyperlink r:id="rId9" w:history="1">
        <w:r w:rsidRPr="00CF0FA4">
          <w:rPr>
            <w:rFonts w:ascii="Calibri" w:hAnsi="Calibri" w:cs="Arial"/>
            <w:bCs/>
            <w:iCs/>
            <w:color w:val="0000FF"/>
            <w:sz w:val="22"/>
            <w:szCs w:val="22"/>
            <w:u w:val="single"/>
          </w:rPr>
          <w:t>https://www.yout</w:t>
        </w:r>
        <w:r w:rsidRPr="00CF0FA4">
          <w:rPr>
            <w:rFonts w:ascii="Calibri" w:hAnsi="Calibri" w:cs="Arial"/>
            <w:bCs/>
            <w:iCs/>
            <w:color w:val="0000FF"/>
            <w:sz w:val="22"/>
            <w:szCs w:val="22"/>
            <w:u w:val="single"/>
          </w:rPr>
          <w:t>u</w:t>
        </w:r>
        <w:r w:rsidRPr="00CF0FA4">
          <w:rPr>
            <w:rFonts w:ascii="Calibri" w:hAnsi="Calibri" w:cs="Arial"/>
            <w:bCs/>
            <w:iCs/>
            <w:color w:val="0000FF"/>
            <w:sz w:val="22"/>
            <w:szCs w:val="22"/>
            <w:u w:val="single"/>
          </w:rPr>
          <w:t>be.com/watch?v=HIny8JnOBWE</w:t>
        </w:r>
      </w:hyperlink>
    </w:p>
    <w:p w:rsidR="00C2486E" w:rsidRPr="00CF0FA4" w:rsidRDefault="00C2486E" w:rsidP="00C2486E">
      <w:pPr>
        <w:rPr>
          <w:rFonts w:ascii="Calibri" w:hAnsi="Calibri" w:cs="Arial"/>
          <w:bCs/>
          <w:iCs/>
          <w:sz w:val="22"/>
          <w:szCs w:val="22"/>
        </w:rPr>
      </w:pPr>
      <w:hyperlink r:id="rId10" w:history="1">
        <w:r w:rsidRPr="00CF0FA4">
          <w:rPr>
            <w:rFonts w:ascii="Calibri" w:hAnsi="Calibri" w:cs="Arial"/>
            <w:bCs/>
            <w:iCs/>
            <w:color w:val="0000FF"/>
            <w:sz w:val="22"/>
            <w:szCs w:val="22"/>
            <w:u w:val="single"/>
          </w:rPr>
          <w:t>https://www.youtube.com</w:t>
        </w:r>
        <w:r w:rsidRPr="00CF0FA4">
          <w:rPr>
            <w:rFonts w:ascii="Calibri" w:hAnsi="Calibri" w:cs="Arial"/>
            <w:bCs/>
            <w:iCs/>
            <w:color w:val="0000FF"/>
            <w:sz w:val="22"/>
            <w:szCs w:val="22"/>
            <w:u w:val="single"/>
          </w:rPr>
          <w:t>/</w:t>
        </w:r>
        <w:r w:rsidRPr="00CF0FA4">
          <w:rPr>
            <w:rFonts w:ascii="Calibri" w:hAnsi="Calibri" w:cs="Arial"/>
            <w:bCs/>
            <w:iCs/>
            <w:color w:val="0000FF"/>
            <w:sz w:val="22"/>
            <w:szCs w:val="22"/>
            <w:u w:val="single"/>
          </w:rPr>
          <w:t>watch?v=fBEuwojTktM</w:t>
        </w:r>
      </w:hyperlink>
    </w:p>
    <w:p w:rsidR="00C2486E" w:rsidRPr="00CF0FA4" w:rsidRDefault="00C2486E" w:rsidP="00C2486E">
      <w:pPr>
        <w:rPr>
          <w:rFonts w:ascii="Calibri" w:hAnsi="Calibri" w:cs="Arial"/>
          <w:bCs/>
          <w:iCs/>
          <w:sz w:val="22"/>
          <w:szCs w:val="22"/>
        </w:rPr>
      </w:pPr>
    </w:p>
    <w:p w:rsidR="00C2486E" w:rsidRPr="00CF0FA4" w:rsidRDefault="00C2486E" w:rsidP="00C2486E">
      <w:pPr>
        <w:rPr>
          <w:rFonts w:ascii="Calibri" w:hAnsi="Calibri" w:cs="Arial"/>
          <w:bCs/>
          <w:iCs/>
          <w:sz w:val="22"/>
          <w:szCs w:val="22"/>
        </w:rPr>
      </w:pPr>
      <w:r w:rsidRPr="00CF0FA4">
        <w:rPr>
          <w:rFonts w:ascii="Calibri" w:hAnsi="Calibri" w:cs="Arial"/>
          <w:bCs/>
          <w:iCs/>
          <w:sz w:val="22"/>
          <w:szCs w:val="22"/>
        </w:rPr>
        <w:t>Een PowerPoint presentatie met verbale toelichting over bloedvoorziening van de hersenen.</w:t>
      </w:r>
    </w:p>
    <w:p w:rsidR="00C2486E" w:rsidRPr="00CF0FA4" w:rsidRDefault="00C2486E" w:rsidP="00C2486E">
      <w:pPr>
        <w:rPr>
          <w:rFonts w:ascii="Calibri" w:hAnsi="Calibri" w:cs="Arial"/>
          <w:bCs/>
          <w:iCs/>
          <w:sz w:val="22"/>
          <w:szCs w:val="22"/>
        </w:rPr>
      </w:pPr>
      <w:hyperlink r:id="rId11" w:history="1">
        <w:r w:rsidRPr="00CF0FA4">
          <w:rPr>
            <w:rFonts w:ascii="Calibri" w:hAnsi="Calibri" w:cs="Arial"/>
            <w:bCs/>
            <w:iCs/>
            <w:color w:val="0000FF"/>
            <w:sz w:val="22"/>
            <w:szCs w:val="22"/>
            <w:u w:val="single"/>
          </w:rPr>
          <w:t>https://www.youtube.com</w:t>
        </w:r>
        <w:r w:rsidRPr="00CF0FA4">
          <w:rPr>
            <w:rFonts w:ascii="Calibri" w:hAnsi="Calibri" w:cs="Arial"/>
            <w:bCs/>
            <w:iCs/>
            <w:color w:val="0000FF"/>
            <w:sz w:val="22"/>
            <w:szCs w:val="22"/>
            <w:u w:val="single"/>
          </w:rPr>
          <w:t>/</w:t>
        </w:r>
        <w:r w:rsidRPr="00CF0FA4">
          <w:rPr>
            <w:rFonts w:ascii="Calibri" w:hAnsi="Calibri" w:cs="Arial"/>
            <w:bCs/>
            <w:iCs/>
            <w:color w:val="0000FF"/>
            <w:sz w:val="22"/>
            <w:szCs w:val="22"/>
            <w:u w:val="single"/>
          </w:rPr>
          <w:t>watch?v=T1cdH5yqn1M&amp;list=PLaKGKMRfoARkNnInlx-OcvHkUfo1vJ07u&amp;index=2</w:t>
        </w:r>
      </w:hyperlink>
    </w:p>
    <w:p w:rsidR="00C2486E" w:rsidRDefault="00C2486E" w:rsidP="00C2486E"/>
    <w:p w:rsidR="00C2486E" w:rsidRPr="00F45177" w:rsidRDefault="00C2486E" w:rsidP="00C2486E">
      <w:pPr>
        <w:rPr>
          <w:rFonts w:ascii="Calibri" w:hAnsi="Calibri"/>
          <w:b/>
          <w:sz w:val="26"/>
          <w:szCs w:val="26"/>
        </w:rPr>
      </w:pPr>
      <w:r>
        <w:rPr>
          <w:rFonts w:ascii="Calibri" w:hAnsi="Calibri"/>
          <w:b/>
          <w:sz w:val="26"/>
          <w:szCs w:val="26"/>
        </w:rPr>
        <w:t xml:space="preserve">Lesonderdeel: </w:t>
      </w:r>
      <w:r w:rsidRPr="00F45177">
        <w:rPr>
          <w:rFonts w:ascii="Calibri" w:hAnsi="Calibri"/>
          <w:b/>
          <w:sz w:val="26"/>
          <w:szCs w:val="26"/>
        </w:rPr>
        <w:t>Communicatie en slikproblematiek</w:t>
      </w:r>
    </w:p>
    <w:p w:rsidR="00C2486E" w:rsidRDefault="00C2486E" w:rsidP="00C2486E">
      <w:pPr>
        <w:rPr>
          <w:rFonts w:ascii="Calibri" w:hAnsi="Calibri"/>
          <w:b/>
          <w:sz w:val="22"/>
          <w:szCs w:val="22"/>
        </w:rPr>
      </w:pPr>
    </w:p>
    <w:p w:rsidR="00C2486E" w:rsidRPr="009A2007" w:rsidRDefault="00C2486E" w:rsidP="00C2486E">
      <w:pPr>
        <w:overflowPunct/>
        <w:autoSpaceDE/>
        <w:autoSpaceDN/>
        <w:adjustRightInd/>
        <w:contextualSpacing/>
        <w:textAlignment w:val="auto"/>
        <w:rPr>
          <w:rFonts w:ascii="Calibri" w:eastAsia="Calibri" w:hAnsi="Calibri"/>
          <w:b/>
          <w:sz w:val="22"/>
          <w:szCs w:val="22"/>
          <w:lang w:eastAsia="en-US"/>
        </w:rPr>
      </w:pPr>
      <w:r w:rsidRPr="009A2007">
        <w:rPr>
          <w:rFonts w:ascii="Calibri" w:eastAsia="Calibri" w:hAnsi="Calibri"/>
          <w:b/>
          <w:sz w:val="22"/>
          <w:szCs w:val="22"/>
          <w:lang w:eastAsia="en-US"/>
        </w:rPr>
        <w:t>Leerdoelen</w:t>
      </w:r>
    </w:p>
    <w:p w:rsidR="00C2486E" w:rsidRPr="00CF0FA4" w:rsidRDefault="00C2486E" w:rsidP="00C2486E">
      <w:pPr>
        <w:overflowPunct/>
        <w:autoSpaceDE/>
        <w:autoSpaceDN/>
        <w:adjustRightInd/>
        <w:textAlignment w:val="auto"/>
        <w:rPr>
          <w:rFonts w:ascii="Calibri" w:eastAsia="Calibri" w:hAnsi="Calibri"/>
          <w:b/>
          <w:bCs/>
          <w:sz w:val="22"/>
          <w:szCs w:val="22"/>
          <w:lang w:eastAsia="en-US"/>
        </w:rPr>
      </w:pPr>
      <w:r>
        <w:rPr>
          <w:rFonts w:ascii="Calibri" w:eastAsia="Calibri" w:hAnsi="Calibri"/>
          <w:b/>
          <w:bCs/>
          <w:sz w:val="22"/>
          <w:szCs w:val="22"/>
          <w:lang w:eastAsia="en-US"/>
        </w:rPr>
        <w:t>Communicatie</w:t>
      </w:r>
    </w:p>
    <w:p w:rsidR="00C2486E" w:rsidRPr="00CF0FA4" w:rsidRDefault="00C2486E" w:rsidP="00C2486E">
      <w:pPr>
        <w:adjustRightInd/>
        <w:textAlignment w:val="auto"/>
        <w:rPr>
          <w:rFonts w:ascii="Calibri" w:eastAsia="Calibri" w:hAnsi="Calibri"/>
          <w:bCs/>
          <w:sz w:val="22"/>
          <w:szCs w:val="22"/>
          <w:lang w:eastAsia="en-US"/>
        </w:rPr>
      </w:pPr>
      <w:r w:rsidRPr="00CF0FA4">
        <w:rPr>
          <w:rFonts w:ascii="Calibri" w:eastAsia="Calibri" w:hAnsi="Calibri"/>
          <w:bCs/>
          <w:sz w:val="22"/>
          <w:szCs w:val="22"/>
          <w:lang w:eastAsia="en-US"/>
        </w:rPr>
        <w:t xml:space="preserve">Na het volgen van de scholing heeft de </w:t>
      </w:r>
      <w:r>
        <w:rPr>
          <w:rFonts w:ascii="Calibri" w:eastAsia="Calibri" w:hAnsi="Calibri"/>
          <w:bCs/>
          <w:sz w:val="22"/>
          <w:szCs w:val="22"/>
          <w:lang w:eastAsia="en-US"/>
        </w:rPr>
        <w:t>deelnemer inzicht in</w:t>
      </w:r>
    </w:p>
    <w:p w:rsidR="00C2486E" w:rsidRPr="00CF0FA4" w:rsidRDefault="00C2486E" w:rsidP="00C2486E">
      <w:pPr>
        <w:numPr>
          <w:ilvl w:val="0"/>
          <w:numId w:val="14"/>
        </w:numPr>
        <w:tabs>
          <w:tab w:val="left" w:pos="567"/>
        </w:tabs>
        <w:overflowPunct/>
        <w:autoSpaceDE/>
        <w:autoSpaceDN/>
        <w:adjustRightInd/>
        <w:ind w:left="567" w:hanging="567"/>
        <w:textAlignment w:val="auto"/>
        <w:rPr>
          <w:rFonts w:ascii="Calibri" w:eastAsia="Calibri" w:hAnsi="Calibri"/>
          <w:bCs/>
          <w:sz w:val="22"/>
          <w:szCs w:val="22"/>
          <w:lang w:eastAsia="en-US"/>
        </w:rPr>
      </w:pPr>
      <w:r w:rsidRPr="00CF0FA4">
        <w:rPr>
          <w:rFonts w:ascii="Calibri" w:eastAsia="Calibri" w:hAnsi="Calibri"/>
          <w:bCs/>
          <w:sz w:val="22"/>
          <w:szCs w:val="22"/>
          <w:lang w:eastAsia="en-US"/>
        </w:rPr>
        <w:t>de globale inhoud van de verschillende neurologische communicatiestoornissen (</w:t>
      </w:r>
      <w:r>
        <w:rPr>
          <w:rFonts w:ascii="Calibri" w:eastAsia="Calibri" w:hAnsi="Calibri"/>
          <w:bCs/>
          <w:sz w:val="22"/>
          <w:szCs w:val="22"/>
          <w:lang w:eastAsia="en-US"/>
        </w:rPr>
        <w:t>1.</w:t>
      </w:r>
      <w:r w:rsidRPr="00CF0FA4">
        <w:rPr>
          <w:rFonts w:ascii="Calibri" w:eastAsia="Calibri" w:hAnsi="Calibri"/>
          <w:bCs/>
          <w:sz w:val="22"/>
          <w:szCs w:val="22"/>
          <w:lang w:eastAsia="en-US"/>
        </w:rPr>
        <w:t>a,</w:t>
      </w:r>
      <w:r>
        <w:rPr>
          <w:rFonts w:ascii="Calibri" w:eastAsia="Calibri" w:hAnsi="Calibri"/>
          <w:bCs/>
          <w:sz w:val="22"/>
          <w:szCs w:val="22"/>
          <w:lang w:eastAsia="en-US"/>
        </w:rPr>
        <w:t xml:space="preserve"> 3.</w:t>
      </w:r>
      <w:r w:rsidRPr="00CF0FA4">
        <w:rPr>
          <w:rFonts w:ascii="Calibri" w:eastAsia="Calibri" w:hAnsi="Calibri"/>
          <w:bCs/>
          <w:sz w:val="22"/>
          <w:szCs w:val="22"/>
          <w:lang w:eastAsia="en-US"/>
        </w:rPr>
        <w:t>A</w:t>
      </w:r>
      <w:r>
        <w:rPr>
          <w:rFonts w:ascii="Calibri" w:eastAsia="Calibri" w:hAnsi="Calibri"/>
          <w:bCs/>
          <w:sz w:val="22"/>
          <w:szCs w:val="22"/>
          <w:lang w:eastAsia="en-US"/>
        </w:rPr>
        <w:t>.</w:t>
      </w:r>
      <w:r w:rsidRPr="00CF0FA4">
        <w:rPr>
          <w:rFonts w:ascii="Calibri" w:eastAsia="Calibri" w:hAnsi="Calibri"/>
          <w:bCs/>
          <w:sz w:val="22"/>
          <w:szCs w:val="22"/>
          <w:lang w:eastAsia="en-US"/>
        </w:rPr>
        <w:t>9)</w:t>
      </w:r>
      <w:r>
        <w:rPr>
          <w:rFonts w:ascii="Calibri" w:eastAsia="Calibri" w:hAnsi="Calibri"/>
          <w:bCs/>
          <w:sz w:val="22"/>
          <w:szCs w:val="22"/>
          <w:lang w:eastAsia="en-US"/>
        </w:rPr>
        <w:t>.</w:t>
      </w:r>
    </w:p>
    <w:p w:rsidR="00C2486E" w:rsidRPr="00CF0FA4" w:rsidRDefault="00C2486E" w:rsidP="00C2486E">
      <w:pPr>
        <w:numPr>
          <w:ilvl w:val="0"/>
          <w:numId w:val="14"/>
        </w:numPr>
        <w:tabs>
          <w:tab w:val="left" w:pos="567"/>
        </w:tabs>
        <w:overflowPunct/>
        <w:autoSpaceDE/>
        <w:autoSpaceDN/>
        <w:adjustRightInd/>
        <w:ind w:left="567" w:hanging="567"/>
        <w:textAlignment w:val="auto"/>
        <w:rPr>
          <w:rFonts w:ascii="Calibri" w:eastAsia="Calibri" w:hAnsi="Calibri"/>
          <w:bCs/>
          <w:sz w:val="22"/>
          <w:szCs w:val="22"/>
          <w:lang w:eastAsia="en-US"/>
        </w:rPr>
      </w:pPr>
      <w:r>
        <w:rPr>
          <w:rFonts w:ascii="Calibri" w:eastAsia="Calibri" w:hAnsi="Calibri"/>
          <w:bCs/>
          <w:sz w:val="22"/>
          <w:szCs w:val="22"/>
          <w:lang w:eastAsia="en-US"/>
        </w:rPr>
        <w:t xml:space="preserve">het effectief aanpassen </w:t>
      </w:r>
      <w:r w:rsidRPr="00CF0FA4">
        <w:rPr>
          <w:rFonts w:ascii="Calibri" w:eastAsia="Calibri" w:hAnsi="Calibri"/>
          <w:bCs/>
          <w:sz w:val="22"/>
          <w:szCs w:val="22"/>
          <w:lang w:eastAsia="en-US"/>
        </w:rPr>
        <w:t xml:space="preserve">van de communicatie met een persoon met afasie, zodat deze gefaciliteerd wordt in het beter begrijpen en uiten en een meer gelijkwaardig gesprek kan plaatsvinden tussen de </w:t>
      </w:r>
      <w:r>
        <w:rPr>
          <w:rFonts w:ascii="Calibri" w:eastAsia="Calibri" w:hAnsi="Calibri"/>
          <w:bCs/>
          <w:sz w:val="22"/>
          <w:szCs w:val="22"/>
          <w:lang w:eastAsia="en-US"/>
        </w:rPr>
        <w:t>deelnemer</w:t>
      </w:r>
      <w:r w:rsidRPr="00CF0FA4">
        <w:rPr>
          <w:rFonts w:ascii="Calibri" w:eastAsia="Calibri" w:hAnsi="Calibri"/>
          <w:bCs/>
          <w:sz w:val="22"/>
          <w:szCs w:val="22"/>
          <w:lang w:eastAsia="en-US"/>
        </w:rPr>
        <w:t xml:space="preserve"> en de </w:t>
      </w:r>
      <w:r>
        <w:rPr>
          <w:rFonts w:ascii="Calibri" w:eastAsia="Calibri" w:hAnsi="Calibri"/>
          <w:bCs/>
          <w:sz w:val="22"/>
          <w:szCs w:val="22"/>
          <w:lang w:eastAsia="en-US"/>
        </w:rPr>
        <w:t>persoon met afasie(1.</w:t>
      </w:r>
      <w:r w:rsidRPr="00CF0FA4">
        <w:rPr>
          <w:rFonts w:ascii="Calibri" w:eastAsia="Calibri" w:hAnsi="Calibri"/>
          <w:bCs/>
          <w:sz w:val="22"/>
          <w:szCs w:val="22"/>
          <w:lang w:eastAsia="en-US"/>
        </w:rPr>
        <w:t>b-f, h).</w:t>
      </w:r>
    </w:p>
    <w:p w:rsidR="00C2486E" w:rsidRDefault="00C2486E" w:rsidP="00C2486E">
      <w:pPr>
        <w:overflowPunct/>
        <w:autoSpaceDE/>
        <w:autoSpaceDN/>
        <w:adjustRightInd/>
        <w:textAlignment w:val="auto"/>
        <w:rPr>
          <w:rFonts w:ascii="Calibri" w:eastAsia="Calibri" w:hAnsi="Calibri"/>
          <w:b/>
          <w:sz w:val="22"/>
          <w:szCs w:val="22"/>
          <w:lang w:eastAsia="en-US"/>
        </w:rPr>
      </w:pPr>
    </w:p>
    <w:p w:rsidR="00C2486E" w:rsidRPr="00CF0FA4" w:rsidRDefault="00C2486E" w:rsidP="00C2486E">
      <w:pPr>
        <w:overflowPunct/>
        <w:autoSpaceDE/>
        <w:autoSpaceDN/>
        <w:adjustRightInd/>
        <w:textAlignment w:val="auto"/>
        <w:rPr>
          <w:rFonts w:ascii="Calibri" w:eastAsia="Calibri" w:hAnsi="Calibri"/>
          <w:b/>
          <w:sz w:val="22"/>
          <w:szCs w:val="22"/>
          <w:lang w:eastAsia="en-US"/>
        </w:rPr>
      </w:pPr>
      <w:r>
        <w:rPr>
          <w:rFonts w:ascii="Calibri" w:eastAsia="Calibri" w:hAnsi="Calibri"/>
          <w:b/>
          <w:sz w:val="22"/>
          <w:szCs w:val="22"/>
          <w:lang w:eastAsia="en-US"/>
        </w:rPr>
        <w:t>Veilig eten en slikken</w:t>
      </w:r>
    </w:p>
    <w:p w:rsidR="00C2486E" w:rsidRPr="00CF0FA4" w:rsidRDefault="00C2486E" w:rsidP="00C2486E">
      <w:pPr>
        <w:adjustRightInd/>
        <w:textAlignment w:val="auto"/>
        <w:rPr>
          <w:rFonts w:ascii="Calibri" w:eastAsia="Calibri" w:hAnsi="Calibri"/>
          <w:bCs/>
          <w:sz w:val="22"/>
          <w:szCs w:val="22"/>
          <w:lang w:eastAsia="en-US"/>
        </w:rPr>
      </w:pPr>
      <w:r w:rsidRPr="00CF0FA4">
        <w:rPr>
          <w:rFonts w:ascii="Calibri" w:eastAsia="Calibri" w:hAnsi="Calibri"/>
          <w:bCs/>
          <w:sz w:val="22"/>
          <w:szCs w:val="22"/>
          <w:lang w:eastAsia="en-US"/>
        </w:rPr>
        <w:t xml:space="preserve">Na het volgen van de scholing heeft de </w:t>
      </w:r>
      <w:r>
        <w:rPr>
          <w:rFonts w:ascii="Calibri" w:eastAsia="Calibri" w:hAnsi="Calibri"/>
          <w:bCs/>
          <w:sz w:val="22"/>
          <w:szCs w:val="22"/>
          <w:lang w:eastAsia="en-US"/>
        </w:rPr>
        <w:t>deelnemer inzicht in</w:t>
      </w:r>
    </w:p>
    <w:p w:rsidR="00C2486E" w:rsidRPr="00CF0FA4" w:rsidRDefault="00C2486E" w:rsidP="00C2486E">
      <w:pPr>
        <w:numPr>
          <w:ilvl w:val="0"/>
          <w:numId w:val="15"/>
        </w:numPr>
        <w:tabs>
          <w:tab w:val="left" w:pos="567"/>
        </w:tabs>
        <w:overflowPunct/>
        <w:autoSpaceDE/>
        <w:autoSpaceDN/>
        <w:adjustRightInd/>
        <w:ind w:left="567" w:hanging="567"/>
        <w:contextualSpacing/>
        <w:textAlignment w:val="auto"/>
        <w:rPr>
          <w:rFonts w:ascii="Calibri" w:eastAsia="Calibri" w:hAnsi="Calibri"/>
          <w:bCs/>
          <w:sz w:val="22"/>
          <w:szCs w:val="22"/>
          <w:lang w:eastAsia="en-US"/>
        </w:rPr>
      </w:pPr>
      <w:r w:rsidRPr="00CF0FA4">
        <w:rPr>
          <w:rFonts w:ascii="Calibri" w:eastAsia="Calibri" w:hAnsi="Calibri"/>
          <w:bCs/>
          <w:sz w:val="22"/>
          <w:szCs w:val="22"/>
          <w:lang w:eastAsia="en-US"/>
        </w:rPr>
        <w:t>de fysiologie van de verschillende slikfases (</w:t>
      </w:r>
      <w:r>
        <w:rPr>
          <w:rFonts w:ascii="Calibri" w:eastAsia="Calibri" w:hAnsi="Calibri"/>
          <w:bCs/>
          <w:sz w:val="22"/>
          <w:szCs w:val="22"/>
          <w:lang w:eastAsia="en-US"/>
        </w:rPr>
        <w:t>1.</w:t>
      </w:r>
      <w:r w:rsidRPr="00CF0FA4">
        <w:rPr>
          <w:rFonts w:ascii="Calibri" w:eastAsia="Calibri" w:hAnsi="Calibri"/>
          <w:bCs/>
          <w:sz w:val="22"/>
          <w:szCs w:val="22"/>
          <w:lang w:eastAsia="en-US"/>
        </w:rPr>
        <w:t xml:space="preserve">a, </w:t>
      </w:r>
      <w:r>
        <w:rPr>
          <w:rFonts w:ascii="Calibri" w:eastAsia="Calibri" w:hAnsi="Calibri"/>
          <w:bCs/>
          <w:sz w:val="22"/>
          <w:szCs w:val="22"/>
          <w:lang w:eastAsia="en-US"/>
        </w:rPr>
        <w:t>3.</w:t>
      </w:r>
      <w:r w:rsidRPr="00CF0FA4">
        <w:rPr>
          <w:rFonts w:ascii="Calibri" w:eastAsia="Calibri" w:hAnsi="Calibri"/>
          <w:bCs/>
          <w:sz w:val="22"/>
          <w:szCs w:val="22"/>
          <w:lang w:eastAsia="en-US"/>
        </w:rPr>
        <w:t>A</w:t>
      </w:r>
      <w:r>
        <w:rPr>
          <w:rFonts w:ascii="Calibri" w:eastAsia="Calibri" w:hAnsi="Calibri"/>
          <w:bCs/>
          <w:sz w:val="22"/>
          <w:szCs w:val="22"/>
          <w:lang w:eastAsia="en-US"/>
        </w:rPr>
        <w:t>.</w:t>
      </w:r>
      <w:r w:rsidRPr="00CF0FA4">
        <w:rPr>
          <w:rFonts w:ascii="Calibri" w:eastAsia="Calibri" w:hAnsi="Calibri"/>
          <w:bCs/>
          <w:sz w:val="22"/>
          <w:szCs w:val="22"/>
          <w:lang w:eastAsia="en-US"/>
        </w:rPr>
        <w:t>9)</w:t>
      </w:r>
      <w:r>
        <w:rPr>
          <w:rFonts w:ascii="Calibri" w:eastAsia="Calibri" w:hAnsi="Calibri"/>
          <w:bCs/>
          <w:sz w:val="22"/>
          <w:szCs w:val="22"/>
          <w:lang w:eastAsia="en-US"/>
        </w:rPr>
        <w:t>.</w:t>
      </w:r>
    </w:p>
    <w:p w:rsidR="00C2486E" w:rsidRPr="00CF0FA4" w:rsidRDefault="00C2486E" w:rsidP="00C2486E">
      <w:pPr>
        <w:numPr>
          <w:ilvl w:val="0"/>
          <w:numId w:val="15"/>
        </w:numPr>
        <w:tabs>
          <w:tab w:val="left" w:pos="567"/>
        </w:tabs>
        <w:overflowPunct/>
        <w:autoSpaceDE/>
        <w:autoSpaceDN/>
        <w:adjustRightInd/>
        <w:ind w:left="567" w:hanging="567"/>
        <w:contextualSpacing/>
        <w:textAlignment w:val="auto"/>
        <w:rPr>
          <w:rFonts w:ascii="Calibri" w:eastAsia="Calibri" w:hAnsi="Calibri"/>
          <w:bCs/>
          <w:sz w:val="22"/>
          <w:szCs w:val="22"/>
          <w:lang w:eastAsia="en-US"/>
        </w:rPr>
      </w:pPr>
      <w:r w:rsidRPr="00CF0FA4">
        <w:rPr>
          <w:rFonts w:ascii="Calibri" w:eastAsia="Calibri" w:hAnsi="Calibri"/>
          <w:bCs/>
          <w:sz w:val="22"/>
          <w:szCs w:val="22"/>
          <w:lang w:eastAsia="en-US"/>
        </w:rPr>
        <w:t>de symptomen en risico’s van onveilig eten en slikken (</w:t>
      </w:r>
      <w:r>
        <w:rPr>
          <w:rFonts w:ascii="Calibri" w:eastAsia="Calibri" w:hAnsi="Calibri"/>
          <w:bCs/>
          <w:sz w:val="22"/>
          <w:szCs w:val="22"/>
          <w:lang w:eastAsia="en-US"/>
        </w:rPr>
        <w:t>1.</w:t>
      </w:r>
      <w:r w:rsidRPr="00CF0FA4">
        <w:rPr>
          <w:rFonts w:ascii="Calibri" w:eastAsia="Calibri" w:hAnsi="Calibri"/>
          <w:bCs/>
          <w:sz w:val="22"/>
          <w:szCs w:val="22"/>
          <w:lang w:eastAsia="en-US"/>
        </w:rPr>
        <w:t>a)</w:t>
      </w:r>
      <w:r>
        <w:rPr>
          <w:rFonts w:ascii="Calibri" w:eastAsia="Calibri" w:hAnsi="Calibri"/>
          <w:bCs/>
          <w:sz w:val="22"/>
          <w:szCs w:val="22"/>
          <w:lang w:eastAsia="en-US"/>
        </w:rPr>
        <w:t>.</w:t>
      </w:r>
    </w:p>
    <w:p w:rsidR="00C2486E" w:rsidRPr="00CF0FA4" w:rsidRDefault="00C2486E" w:rsidP="00C2486E">
      <w:pPr>
        <w:numPr>
          <w:ilvl w:val="0"/>
          <w:numId w:val="15"/>
        </w:numPr>
        <w:tabs>
          <w:tab w:val="left" w:pos="567"/>
        </w:tabs>
        <w:overflowPunct/>
        <w:autoSpaceDE/>
        <w:autoSpaceDN/>
        <w:adjustRightInd/>
        <w:ind w:left="567" w:hanging="567"/>
        <w:contextualSpacing/>
        <w:textAlignment w:val="auto"/>
        <w:rPr>
          <w:rFonts w:ascii="Calibri" w:eastAsia="Calibri" w:hAnsi="Calibri"/>
          <w:bCs/>
          <w:sz w:val="22"/>
          <w:szCs w:val="22"/>
          <w:lang w:eastAsia="en-US"/>
        </w:rPr>
      </w:pPr>
      <w:r w:rsidRPr="00CF0FA4">
        <w:rPr>
          <w:rFonts w:ascii="Calibri" w:eastAsia="Calibri" w:hAnsi="Calibri"/>
          <w:bCs/>
          <w:sz w:val="22"/>
          <w:szCs w:val="22"/>
          <w:lang w:eastAsia="en-US"/>
        </w:rPr>
        <w:t>de invloed van zintuigelijke informa</w:t>
      </w:r>
      <w:r>
        <w:rPr>
          <w:rFonts w:ascii="Calibri" w:eastAsia="Calibri" w:hAnsi="Calibri"/>
          <w:bCs/>
          <w:sz w:val="22"/>
          <w:szCs w:val="22"/>
          <w:lang w:eastAsia="en-US"/>
        </w:rPr>
        <w:t>tie op veilig eten en slikken (1.</w:t>
      </w:r>
      <w:r w:rsidRPr="00CF0FA4">
        <w:rPr>
          <w:rFonts w:ascii="Calibri" w:eastAsia="Calibri" w:hAnsi="Calibri"/>
          <w:bCs/>
          <w:sz w:val="22"/>
          <w:szCs w:val="22"/>
          <w:lang w:eastAsia="en-US"/>
        </w:rPr>
        <w:t>b)</w:t>
      </w:r>
      <w:r>
        <w:rPr>
          <w:rFonts w:ascii="Calibri" w:eastAsia="Calibri" w:hAnsi="Calibri"/>
          <w:bCs/>
          <w:sz w:val="22"/>
          <w:szCs w:val="22"/>
          <w:lang w:eastAsia="en-US"/>
        </w:rPr>
        <w:t>.</w:t>
      </w:r>
    </w:p>
    <w:p w:rsidR="00C2486E" w:rsidRPr="00CF0FA4" w:rsidRDefault="00C2486E" w:rsidP="00C2486E">
      <w:pPr>
        <w:numPr>
          <w:ilvl w:val="0"/>
          <w:numId w:val="15"/>
        </w:numPr>
        <w:tabs>
          <w:tab w:val="left" w:pos="567"/>
        </w:tabs>
        <w:overflowPunct/>
        <w:autoSpaceDE/>
        <w:autoSpaceDN/>
        <w:adjustRightInd/>
        <w:ind w:left="567" w:hanging="567"/>
        <w:contextualSpacing/>
        <w:textAlignment w:val="auto"/>
        <w:rPr>
          <w:rFonts w:ascii="Calibri" w:eastAsia="Calibri" w:hAnsi="Calibri"/>
          <w:bCs/>
          <w:sz w:val="22"/>
          <w:szCs w:val="22"/>
          <w:lang w:eastAsia="en-US"/>
        </w:rPr>
      </w:pPr>
      <w:r w:rsidRPr="00CF0FA4">
        <w:rPr>
          <w:rFonts w:ascii="Calibri" w:eastAsia="Calibri" w:hAnsi="Calibri"/>
          <w:bCs/>
          <w:sz w:val="22"/>
          <w:szCs w:val="22"/>
          <w:lang w:eastAsia="en-US"/>
        </w:rPr>
        <w:t xml:space="preserve">veelgebruikte </w:t>
      </w:r>
      <w:proofErr w:type="spellStart"/>
      <w:r w:rsidRPr="00CF0FA4">
        <w:rPr>
          <w:rFonts w:ascii="Calibri" w:eastAsia="Calibri" w:hAnsi="Calibri"/>
          <w:bCs/>
          <w:sz w:val="22"/>
          <w:szCs w:val="22"/>
          <w:lang w:eastAsia="en-US"/>
        </w:rPr>
        <w:t>evidence-based</w:t>
      </w:r>
      <w:proofErr w:type="spellEnd"/>
      <w:r w:rsidRPr="00CF0FA4">
        <w:rPr>
          <w:rFonts w:ascii="Calibri" w:eastAsia="Calibri" w:hAnsi="Calibri"/>
          <w:bCs/>
          <w:sz w:val="22"/>
          <w:szCs w:val="22"/>
          <w:lang w:eastAsia="en-US"/>
        </w:rPr>
        <w:t xml:space="preserve"> aanpassingen ter bevordering van veilig eten en slikken (</w:t>
      </w:r>
      <w:r>
        <w:rPr>
          <w:rFonts w:ascii="Calibri" w:eastAsia="Calibri" w:hAnsi="Calibri"/>
          <w:bCs/>
          <w:sz w:val="22"/>
          <w:szCs w:val="22"/>
          <w:lang w:eastAsia="en-US"/>
        </w:rPr>
        <w:t>1.</w:t>
      </w:r>
      <w:r w:rsidRPr="00CF0FA4">
        <w:rPr>
          <w:rFonts w:ascii="Calibri" w:eastAsia="Calibri" w:hAnsi="Calibri"/>
          <w:bCs/>
          <w:sz w:val="22"/>
          <w:szCs w:val="22"/>
          <w:lang w:eastAsia="en-US"/>
        </w:rPr>
        <w:t>e,h)</w:t>
      </w:r>
      <w:r>
        <w:rPr>
          <w:rFonts w:ascii="Calibri" w:eastAsia="Calibri" w:hAnsi="Calibri"/>
          <w:bCs/>
          <w:sz w:val="22"/>
          <w:szCs w:val="22"/>
          <w:lang w:eastAsia="en-US"/>
        </w:rPr>
        <w:t>.</w:t>
      </w:r>
    </w:p>
    <w:p w:rsidR="00C2486E" w:rsidRPr="00CF0FA4" w:rsidRDefault="00C2486E" w:rsidP="00C2486E">
      <w:pPr>
        <w:numPr>
          <w:ilvl w:val="0"/>
          <w:numId w:val="15"/>
        </w:numPr>
        <w:tabs>
          <w:tab w:val="left" w:pos="567"/>
        </w:tabs>
        <w:overflowPunct/>
        <w:autoSpaceDE/>
        <w:autoSpaceDN/>
        <w:adjustRightInd/>
        <w:ind w:left="567" w:hanging="567"/>
        <w:contextualSpacing/>
        <w:textAlignment w:val="auto"/>
        <w:rPr>
          <w:rFonts w:ascii="Calibri" w:eastAsia="Calibri" w:hAnsi="Calibri"/>
          <w:bCs/>
          <w:sz w:val="22"/>
          <w:szCs w:val="22"/>
          <w:lang w:eastAsia="en-US"/>
        </w:rPr>
      </w:pPr>
      <w:r w:rsidRPr="00CF0FA4">
        <w:rPr>
          <w:rFonts w:ascii="Calibri" w:eastAsia="Calibri" w:hAnsi="Calibri"/>
          <w:bCs/>
          <w:sz w:val="22"/>
          <w:szCs w:val="22"/>
          <w:lang w:eastAsia="en-US"/>
        </w:rPr>
        <w:t>de taken en samenwerking van een interprofessioneel team bij veilig eten en slikken (</w:t>
      </w:r>
      <w:r>
        <w:rPr>
          <w:rFonts w:ascii="Calibri" w:eastAsia="Calibri" w:hAnsi="Calibri"/>
          <w:bCs/>
          <w:sz w:val="22"/>
          <w:szCs w:val="22"/>
          <w:lang w:eastAsia="en-US"/>
        </w:rPr>
        <w:t>2.b</w:t>
      </w:r>
      <w:r w:rsidRPr="00CF0FA4">
        <w:rPr>
          <w:rFonts w:ascii="Calibri" w:eastAsia="Calibri" w:hAnsi="Calibri"/>
          <w:bCs/>
          <w:sz w:val="22"/>
          <w:szCs w:val="22"/>
          <w:lang w:eastAsia="en-US"/>
        </w:rPr>
        <w:t>)</w:t>
      </w:r>
      <w:r>
        <w:rPr>
          <w:rFonts w:ascii="Calibri" w:eastAsia="Calibri" w:hAnsi="Calibri"/>
          <w:bCs/>
          <w:sz w:val="22"/>
          <w:szCs w:val="22"/>
          <w:lang w:eastAsia="en-US"/>
        </w:rPr>
        <w:t>.</w:t>
      </w:r>
    </w:p>
    <w:p w:rsidR="00C2486E" w:rsidRPr="00CF0FA4" w:rsidRDefault="00C2486E" w:rsidP="00C2486E">
      <w:pPr>
        <w:adjustRightInd/>
        <w:textAlignment w:val="auto"/>
        <w:rPr>
          <w:rFonts w:ascii="Calibri" w:eastAsia="Calibri" w:hAnsi="Calibri"/>
          <w:bCs/>
          <w:sz w:val="22"/>
          <w:szCs w:val="22"/>
          <w:lang w:eastAsia="en-US"/>
        </w:rPr>
      </w:pPr>
    </w:p>
    <w:p w:rsidR="00C2486E" w:rsidRPr="009A2007" w:rsidRDefault="00C2486E" w:rsidP="00C2486E">
      <w:pPr>
        <w:overflowPunct/>
        <w:autoSpaceDE/>
        <w:autoSpaceDN/>
        <w:adjustRightInd/>
        <w:textAlignment w:val="auto"/>
        <w:rPr>
          <w:rFonts w:ascii="Calibri" w:hAnsi="Calibri"/>
          <w:b/>
          <w:color w:val="000000"/>
          <w:sz w:val="22"/>
          <w:szCs w:val="22"/>
        </w:rPr>
      </w:pPr>
      <w:r w:rsidRPr="009A2007">
        <w:rPr>
          <w:rFonts w:ascii="Calibri" w:hAnsi="Calibri"/>
          <w:b/>
          <w:color w:val="000000"/>
          <w:sz w:val="22"/>
          <w:szCs w:val="22"/>
        </w:rPr>
        <w:t>Ondersteunende materialen</w:t>
      </w:r>
    </w:p>
    <w:p w:rsidR="00C2486E" w:rsidRPr="00CF0FA4" w:rsidRDefault="00C2486E" w:rsidP="00C2486E">
      <w:pPr>
        <w:numPr>
          <w:ilvl w:val="0"/>
          <w:numId w:val="18"/>
        </w:numPr>
        <w:overflowPunct/>
        <w:autoSpaceDE/>
        <w:autoSpaceDN/>
        <w:adjustRightInd/>
        <w:ind w:left="567" w:hanging="567"/>
        <w:textAlignment w:val="auto"/>
        <w:rPr>
          <w:rFonts w:ascii="Calibri" w:hAnsi="Calibri"/>
          <w:color w:val="000000"/>
          <w:sz w:val="22"/>
          <w:szCs w:val="22"/>
        </w:rPr>
      </w:pPr>
      <w:r w:rsidRPr="00CF0FA4">
        <w:rPr>
          <w:rFonts w:ascii="Calibri" w:hAnsi="Calibri"/>
          <w:color w:val="000000"/>
          <w:sz w:val="22"/>
          <w:szCs w:val="22"/>
        </w:rPr>
        <w:t xml:space="preserve">Video’s, PowerPoint, SCA, scoreformulieren, </w:t>
      </w:r>
      <w:proofErr w:type="spellStart"/>
      <w:r w:rsidRPr="00CF0FA4">
        <w:rPr>
          <w:rFonts w:ascii="Calibri" w:hAnsi="Calibri"/>
          <w:color w:val="000000"/>
          <w:sz w:val="22"/>
          <w:szCs w:val="22"/>
        </w:rPr>
        <w:t>picto’s</w:t>
      </w:r>
      <w:proofErr w:type="spellEnd"/>
      <w:r w:rsidRPr="00CF0FA4">
        <w:rPr>
          <w:rFonts w:ascii="Calibri" w:hAnsi="Calibri"/>
          <w:color w:val="000000"/>
          <w:sz w:val="22"/>
          <w:szCs w:val="22"/>
        </w:rPr>
        <w:t>, diverse eet &amp; drink samples en eetgerei, rolstoelen en evt. bedden.</w:t>
      </w:r>
    </w:p>
    <w:p w:rsidR="00C2486E" w:rsidRPr="00CF0FA4" w:rsidRDefault="00C2486E" w:rsidP="00C2486E">
      <w:pPr>
        <w:rPr>
          <w:rFonts w:ascii="Calibri" w:hAnsi="Calibri"/>
          <w:b/>
          <w:sz w:val="22"/>
          <w:szCs w:val="22"/>
        </w:rPr>
      </w:pPr>
    </w:p>
    <w:p w:rsidR="00C2486E" w:rsidRPr="00CF0FA4" w:rsidRDefault="00C2486E" w:rsidP="00C2486E">
      <w:pPr>
        <w:rPr>
          <w:rFonts w:ascii="Calibri" w:hAnsi="Calibri"/>
          <w:b/>
          <w:sz w:val="22"/>
          <w:szCs w:val="22"/>
        </w:rPr>
      </w:pPr>
    </w:p>
    <w:p w:rsidR="00C2486E" w:rsidRPr="00F45177" w:rsidRDefault="00C2486E" w:rsidP="00C2486E">
      <w:pPr>
        <w:rPr>
          <w:rFonts w:ascii="Calibri" w:hAnsi="Calibri"/>
          <w:b/>
          <w:sz w:val="26"/>
          <w:szCs w:val="26"/>
        </w:rPr>
      </w:pPr>
      <w:r>
        <w:rPr>
          <w:rFonts w:ascii="Calibri" w:hAnsi="Calibri"/>
          <w:b/>
          <w:sz w:val="26"/>
          <w:szCs w:val="26"/>
        </w:rPr>
        <w:t xml:space="preserve">Lesonderdeel: </w:t>
      </w:r>
      <w:r w:rsidRPr="00F45177">
        <w:rPr>
          <w:rFonts w:ascii="Calibri" w:hAnsi="Calibri"/>
          <w:b/>
          <w:sz w:val="26"/>
          <w:szCs w:val="26"/>
        </w:rPr>
        <w:t>Cognitie</w:t>
      </w:r>
    </w:p>
    <w:p w:rsidR="00C2486E" w:rsidRDefault="00C2486E" w:rsidP="00C2486E">
      <w:pPr>
        <w:rPr>
          <w:rFonts w:ascii="Calibri" w:hAnsi="Calibri"/>
          <w:b/>
          <w:sz w:val="22"/>
          <w:szCs w:val="22"/>
        </w:rPr>
      </w:pPr>
    </w:p>
    <w:p w:rsidR="00C2486E" w:rsidRPr="00CF0FA4" w:rsidRDefault="00C2486E" w:rsidP="00C2486E">
      <w:pPr>
        <w:rPr>
          <w:rFonts w:ascii="Calibri" w:hAnsi="Calibri" w:cs="Arial"/>
          <w:b/>
          <w:bCs/>
          <w:iCs/>
          <w:sz w:val="22"/>
          <w:szCs w:val="22"/>
        </w:rPr>
      </w:pPr>
      <w:r w:rsidRPr="00CF0FA4">
        <w:rPr>
          <w:rFonts w:ascii="Calibri" w:hAnsi="Calibri" w:cs="Arial"/>
          <w:b/>
          <w:bCs/>
          <w:iCs/>
          <w:sz w:val="22"/>
          <w:szCs w:val="22"/>
        </w:rPr>
        <w:t>Specifieke Inhoud</w:t>
      </w:r>
    </w:p>
    <w:p w:rsidR="00C2486E" w:rsidRPr="009A2007" w:rsidRDefault="00C2486E" w:rsidP="00C2486E">
      <w:pPr>
        <w:rPr>
          <w:rFonts w:ascii="Calibri" w:hAnsi="Calibri" w:cs="Arial"/>
          <w:b/>
          <w:bCs/>
          <w:iCs/>
          <w:sz w:val="22"/>
          <w:szCs w:val="22"/>
        </w:rPr>
      </w:pPr>
      <w:r w:rsidRPr="009A2007">
        <w:rPr>
          <w:rFonts w:ascii="Calibri" w:hAnsi="Calibri" w:cs="Arial"/>
          <w:b/>
          <w:bCs/>
          <w:iCs/>
          <w:sz w:val="22"/>
          <w:szCs w:val="22"/>
        </w:rPr>
        <w:t>Presentatie</w:t>
      </w:r>
    </w:p>
    <w:p w:rsidR="00C2486E" w:rsidRPr="00CF0FA4" w:rsidRDefault="00C2486E" w:rsidP="00C2486E">
      <w:pPr>
        <w:numPr>
          <w:ilvl w:val="0"/>
          <w:numId w:val="19"/>
        </w:numPr>
        <w:overflowPunct/>
        <w:autoSpaceDE/>
        <w:autoSpaceDN/>
        <w:adjustRightInd/>
        <w:ind w:left="567" w:hanging="567"/>
        <w:contextualSpacing/>
        <w:textAlignment w:val="auto"/>
        <w:rPr>
          <w:rFonts w:ascii="Calibri" w:hAnsi="Calibri" w:cs="Arial"/>
          <w:bCs/>
          <w:iCs/>
          <w:sz w:val="22"/>
          <w:szCs w:val="22"/>
        </w:rPr>
      </w:pPr>
      <w:r w:rsidRPr="00CF0FA4">
        <w:rPr>
          <w:rFonts w:ascii="Calibri" w:hAnsi="Calibri" w:cs="Arial"/>
          <w:bCs/>
          <w:iCs/>
          <w:sz w:val="22"/>
          <w:szCs w:val="22"/>
        </w:rPr>
        <w:t xml:space="preserve">De </w:t>
      </w:r>
      <w:r>
        <w:rPr>
          <w:rFonts w:ascii="Calibri" w:hAnsi="Calibri" w:cs="Arial"/>
          <w:bCs/>
          <w:iCs/>
          <w:sz w:val="22"/>
          <w:szCs w:val="22"/>
        </w:rPr>
        <w:t>deelnemers</w:t>
      </w:r>
      <w:r w:rsidRPr="00CF0FA4">
        <w:rPr>
          <w:rFonts w:ascii="Calibri" w:hAnsi="Calibri" w:cs="Arial"/>
          <w:bCs/>
          <w:iCs/>
          <w:sz w:val="22"/>
          <w:szCs w:val="22"/>
        </w:rPr>
        <w:t xml:space="preserve"> hebben zich voorbereid op de cognitieve gevolgen van een CVA. Tijdens de presentatie wordt deze kennis verder uitgediept en met sprekende voorbeelden en oefeningen ondersteund.</w:t>
      </w:r>
    </w:p>
    <w:p w:rsidR="00C2486E" w:rsidRPr="009A2007" w:rsidRDefault="00C2486E" w:rsidP="00C2486E">
      <w:pPr>
        <w:rPr>
          <w:rFonts w:ascii="Calibri" w:hAnsi="Calibri" w:cs="Arial"/>
          <w:b/>
          <w:bCs/>
          <w:iCs/>
          <w:sz w:val="22"/>
          <w:szCs w:val="22"/>
        </w:rPr>
      </w:pPr>
      <w:r w:rsidRPr="009A2007">
        <w:rPr>
          <w:rFonts w:ascii="Calibri" w:hAnsi="Calibri" w:cs="Arial"/>
          <w:b/>
          <w:bCs/>
          <w:iCs/>
          <w:sz w:val="22"/>
          <w:szCs w:val="22"/>
        </w:rPr>
        <w:t>Toepassingsopdracht</w:t>
      </w:r>
    </w:p>
    <w:p w:rsidR="00C2486E" w:rsidRPr="00CF0FA4" w:rsidRDefault="00C2486E" w:rsidP="00C2486E">
      <w:pPr>
        <w:numPr>
          <w:ilvl w:val="0"/>
          <w:numId w:val="20"/>
        </w:numPr>
        <w:overflowPunct/>
        <w:autoSpaceDE/>
        <w:autoSpaceDN/>
        <w:adjustRightInd/>
        <w:ind w:left="567" w:hanging="567"/>
        <w:contextualSpacing/>
        <w:textAlignment w:val="auto"/>
        <w:rPr>
          <w:rFonts w:ascii="Calibri" w:hAnsi="Calibri" w:cs="Arial"/>
          <w:bCs/>
          <w:iCs/>
          <w:sz w:val="22"/>
          <w:szCs w:val="22"/>
        </w:rPr>
      </w:pPr>
      <w:r w:rsidRPr="00CF0FA4">
        <w:rPr>
          <w:rFonts w:ascii="Calibri" w:hAnsi="Calibri" w:cs="Arial"/>
          <w:bCs/>
          <w:iCs/>
          <w:sz w:val="22"/>
          <w:szCs w:val="22"/>
        </w:rPr>
        <w:t xml:space="preserve">De </w:t>
      </w:r>
      <w:r>
        <w:rPr>
          <w:rFonts w:ascii="Calibri" w:hAnsi="Calibri" w:cs="Arial"/>
          <w:bCs/>
          <w:iCs/>
          <w:sz w:val="22"/>
          <w:szCs w:val="22"/>
        </w:rPr>
        <w:t>deelnemers</w:t>
      </w:r>
      <w:r w:rsidRPr="00CF0FA4">
        <w:rPr>
          <w:rFonts w:ascii="Calibri" w:hAnsi="Calibri" w:cs="Arial"/>
          <w:bCs/>
          <w:iCs/>
          <w:sz w:val="22"/>
          <w:szCs w:val="22"/>
        </w:rPr>
        <w:t xml:space="preserve"> krijgen een toepassingsopdrachten waarbij ze hun kennis over het de cognitie koppelen aan het motorisch leren. Ze gaan in groepjes op basis van casussen redeneren over wat de cognitieve kenmerken van de cliënt betekend voor de keuze van leervorm, strategie, instructie, feedback en organisatie en maken voor deze cliënt (als losse onderdelen)</w:t>
      </w:r>
      <w:r>
        <w:rPr>
          <w:rFonts w:ascii="Calibri" w:hAnsi="Calibri" w:cs="Arial"/>
          <w:bCs/>
          <w:iCs/>
          <w:sz w:val="22"/>
          <w:szCs w:val="22"/>
        </w:rPr>
        <w:t>.</w:t>
      </w:r>
    </w:p>
    <w:p w:rsidR="00C2486E" w:rsidRPr="009A2007" w:rsidRDefault="00C2486E" w:rsidP="00C2486E">
      <w:pPr>
        <w:rPr>
          <w:rFonts w:ascii="Calibri" w:hAnsi="Calibri" w:cs="Arial"/>
          <w:b/>
          <w:bCs/>
          <w:iCs/>
          <w:sz w:val="22"/>
          <w:szCs w:val="22"/>
        </w:rPr>
      </w:pPr>
      <w:r w:rsidRPr="009A2007">
        <w:rPr>
          <w:rFonts w:ascii="Calibri" w:hAnsi="Calibri" w:cs="Arial"/>
          <w:b/>
          <w:bCs/>
          <w:iCs/>
          <w:sz w:val="22"/>
          <w:szCs w:val="22"/>
        </w:rPr>
        <w:t>Nabespreking huiswerkopdracht</w:t>
      </w:r>
    </w:p>
    <w:p w:rsidR="00C2486E" w:rsidRPr="00CF0FA4" w:rsidRDefault="00C2486E" w:rsidP="00C2486E">
      <w:pPr>
        <w:numPr>
          <w:ilvl w:val="0"/>
          <w:numId w:val="21"/>
        </w:numPr>
        <w:overflowPunct/>
        <w:autoSpaceDE/>
        <w:autoSpaceDN/>
        <w:adjustRightInd/>
        <w:ind w:left="567" w:hanging="567"/>
        <w:contextualSpacing/>
        <w:textAlignment w:val="auto"/>
        <w:rPr>
          <w:rFonts w:ascii="Calibri" w:hAnsi="Calibri" w:cs="Arial"/>
          <w:bCs/>
          <w:iCs/>
          <w:sz w:val="22"/>
          <w:szCs w:val="22"/>
        </w:rPr>
      </w:pPr>
      <w:r>
        <w:rPr>
          <w:rFonts w:ascii="Calibri" w:hAnsi="Calibri" w:cs="Arial"/>
          <w:bCs/>
          <w:iCs/>
          <w:sz w:val="22"/>
          <w:szCs w:val="22"/>
        </w:rPr>
        <w:lastRenderedPageBreak/>
        <w:t>De huiswerkopdracht (zie M</w:t>
      </w:r>
      <w:r w:rsidRPr="00CF0FA4">
        <w:rPr>
          <w:rFonts w:ascii="Calibri" w:hAnsi="Calibri" w:cs="Arial"/>
          <w:bCs/>
          <w:iCs/>
          <w:sz w:val="22"/>
          <w:szCs w:val="22"/>
        </w:rPr>
        <w:t>otorische leren) wordt besproken waarbij ook besproken wordt of de studenten met de kennis die ze die ochtend opgedaan hebben andere keuzes zouden maken in hierin.</w:t>
      </w:r>
    </w:p>
    <w:p w:rsidR="00C2486E" w:rsidRPr="00CF0FA4" w:rsidRDefault="00C2486E" w:rsidP="00C2486E">
      <w:pPr>
        <w:rPr>
          <w:rFonts w:ascii="Calibri" w:hAnsi="Calibri"/>
          <w:b/>
          <w:sz w:val="22"/>
          <w:szCs w:val="22"/>
        </w:rPr>
      </w:pPr>
    </w:p>
    <w:p w:rsidR="00C2486E" w:rsidRPr="00CF0FA4" w:rsidRDefault="00C2486E" w:rsidP="00C2486E">
      <w:pPr>
        <w:overflowPunct/>
        <w:autoSpaceDE/>
        <w:autoSpaceDN/>
        <w:adjustRightInd/>
        <w:textAlignment w:val="auto"/>
        <w:rPr>
          <w:rFonts w:ascii="Calibri" w:eastAsia="SimSun" w:hAnsi="Calibri"/>
          <w:b/>
          <w:sz w:val="22"/>
          <w:szCs w:val="22"/>
          <w:lang w:eastAsia="zh-CN"/>
        </w:rPr>
      </w:pPr>
      <w:r w:rsidRPr="00CF0FA4">
        <w:rPr>
          <w:rFonts w:ascii="Calibri" w:eastAsia="SimSun" w:hAnsi="Calibri"/>
          <w:b/>
          <w:sz w:val="22"/>
          <w:szCs w:val="22"/>
          <w:lang w:eastAsia="zh-CN"/>
        </w:rPr>
        <w:t>Leerdoelen</w:t>
      </w:r>
    </w:p>
    <w:p w:rsidR="00C2486E" w:rsidRPr="00CF0FA4" w:rsidRDefault="00C2486E" w:rsidP="00C2486E">
      <w:pPr>
        <w:numPr>
          <w:ilvl w:val="0"/>
          <w:numId w:val="17"/>
        </w:numPr>
        <w:ind w:left="567" w:hanging="567"/>
        <w:rPr>
          <w:rFonts w:ascii="Calibri" w:hAnsi="Calibri" w:cs="Arial"/>
          <w:bCs/>
          <w:iCs/>
          <w:sz w:val="22"/>
          <w:szCs w:val="22"/>
        </w:rPr>
      </w:pPr>
      <w:r w:rsidRPr="00CF0FA4">
        <w:rPr>
          <w:rFonts w:ascii="Calibri" w:hAnsi="Calibri" w:cs="Arial"/>
          <w:bCs/>
          <w:iCs/>
          <w:sz w:val="22"/>
          <w:szCs w:val="22"/>
        </w:rPr>
        <w:t xml:space="preserve">De </w:t>
      </w:r>
      <w:r>
        <w:rPr>
          <w:rFonts w:ascii="Calibri" w:hAnsi="Calibri" w:cs="Arial"/>
          <w:bCs/>
          <w:iCs/>
          <w:sz w:val="22"/>
          <w:szCs w:val="22"/>
        </w:rPr>
        <w:t>deelnemer</w:t>
      </w:r>
      <w:r w:rsidRPr="00CF0FA4">
        <w:rPr>
          <w:rFonts w:ascii="Calibri" w:hAnsi="Calibri" w:cs="Arial"/>
          <w:bCs/>
          <w:iCs/>
          <w:sz w:val="22"/>
          <w:szCs w:val="22"/>
        </w:rPr>
        <w:t xml:space="preserve"> heeft voldoende kennis opgedaan </w:t>
      </w:r>
      <w:r>
        <w:rPr>
          <w:rFonts w:ascii="Calibri" w:hAnsi="Calibri" w:cs="Arial"/>
          <w:bCs/>
          <w:iCs/>
          <w:sz w:val="22"/>
          <w:szCs w:val="22"/>
        </w:rPr>
        <w:t>van cognitieve gevolgen een CVA.</w:t>
      </w:r>
    </w:p>
    <w:p w:rsidR="00C2486E" w:rsidRPr="00CF0FA4" w:rsidRDefault="00C2486E" w:rsidP="00C2486E">
      <w:pPr>
        <w:numPr>
          <w:ilvl w:val="0"/>
          <w:numId w:val="17"/>
        </w:numPr>
        <w:ind w:left="567" w:hanging="567"/>
        <w:rPr>
          <w:rFonts w:ascii="Calibri" w:hAnsi="Calibri" w:cs="Arial"/>
          <w:bCs/>
          <w:iCs/>
          <w:sz w:val="22"/>
          <w:szCs w:val="22"/>
        </w:rPr>
      </w:pPr>
      <w:r w:rsidRPr="00CF0FA4">
        <w:rPr>
          <w:rFonts w:ascii="Calibri" w:hAnsi="Calibri" w:cs="Arial"/>
          <w:bCs/>
          <w:iCs/>
          <w:sz w:val="22"/>
          <w:szCs w:val="22"/>
        </w:rPr>
        <w:t xml:space="preserve">De </w:t>
      </w:r>
      <w:r>
        <w:rPr>
          <w:rFonts w:ascii="Calibri" w:hAnsi="Calibri" w:cs="Arial"/>
          <w:bCs/>
          <w:iCs/>
          <w:sz w:val="22"/>
          <w:szCs w:val="22"/>
        </w:rPr>
        <w:t>deelnemer</w:t>
      </w:r>
      <w:r w:rsidRPr="00CF0FA4">
        <w:rPr>
          <w:rFonts w:ascii="Calibri" w:hAnsi="Calibri" w:cs="Arial"/>
          <w:bCs/>
          <w:iCs/>
          <w:sz w:val="22"/>
          <w:szCs w:val="22"/>
        </w:rPr>
        <w:t xml:space="preserve"> weet wat de consequenties </w:t>
      </w:r>
      <w:r>
        <w:rPr>
          <w:rFonts w:ascii="Calibri" w:hAnsi="Calibri" w:cs="Arial"/>
          <w:bCs/>
          <w:iCs/>
          <w:sz w:val="22"/>
          <w:szCs w:val="22"/>
        </w:rPr>
        <w:t xml:space="preserve">zijn </w:t>
      </w:r>
      <w:r w:rsidRPr="00CF0FA4">
        <w:rPr>
          <w:rFonts w:ascii="Calibri" w:hAnsi="Calibri" w:cs="Arial"/>
          <w:bCs/>
          <w:iCs/>
          <w:sz w:val="22"/>
          <w:szCs w:val="22"/>
        </w:rPr>
        <w:t>van cognitieve stoornissen op het motorisch leren.</w:t>
      </w:r>
    </w:p>
    <w:p w:rsidR="00C2486E" w:rsidRPr="00CF0FA4" w:rsidRDefault="00C2486E" w:rsidP="00C2486E">
      <w:pPr>
        <w:numPr>
          <w:ilvl w:val="0"/>
          <w:numId w:val="17"/>
        </w:numPr>
        <w:ind w:left="567" w:hanging="567"/>
        <w:rPr>
          <w:rFonts w:ascii="Calibri" w:hAnsi="Calibri" w:cs="Arial"/>
          <w:bCs/>
          <w:iCs/>
          <w:sz w:val="22"/>
          <w:szCs w:val="22"/>
        </w:rPr>
      </w:pPr>
      <w:r w:rsidRPr="00CF0FA4">
        <w:rPr>
          <w:rFonts w:ascii="Calibri" w:hAnsi="Calibri" w:cs="Arial"/>
          <w:bCs/>
          <w:iCs/>
          <w:sz w:val="22"/>
          <w:szCs w:val="22"/>
        </w:rPr>
        <w:t xml:space="preserve">De </w:t>
      </w:r>
      <w:r>
        <w:rPr>
          <w:rFonts w:ascii="Calibri" w:hAnsi="Calibri" w:cs="Arial"/>
          <w:bCs/>
          <w:iCs/>
          <w:sz w:val="22"/>
          <w:szCs w:val="22"/>
        </w:rPr>
        <w:t>deelnemer</w:t>
      </w:r>
      <w:r w:rsidRPr="00CF0FA4">
        <w:rPr>
          <w:rFonts w:ascii="Calibri" w:hAnsi="Calibri" w:cs="Arial"/>
          <w:bCs/>
          <w:iCs/>
          <w:sz w:val="22"/>
          <w:szCs w:val="22"/>
        </w:rPr>
        <w:t xml:space="preserve"> kan op basis van de cognitieve kenmerken van een cliënt keuzes </w:t>
      </w:r>
      <w:r>
        <w:rPr>
          <w:rFonts w:ascii="Calibri" w:hAnsi="Calibri" w:cs="Arial"/>
          <w:bCs/>
          <w:iCs/>
          <w:sz w:val="22"/>
          <w:szCs w:val="22"/>
        </w:rPr>
        <w:t xml:space="preserve">maken </w:t>
      </w:r>
      <w:r w:rsidRPr="00CF0FA4">
        <w:rPr>
          <w:rFonts w:ascii="Calibri" w:hAnsi="Calibri" w:cs="Arial"/>
          <w:bCs/>
          <w:iCs/>
          <w:sz w:val="22"/>
          <w:szCs w:val="22"/>
        </w:rPr>
        <w:t>voor het trainen van dagelijkse activiteiten met betrekking tot leervorm, strategie, instructie, feedback en or</w:t>
      </w:r>
      <w:r>
        <w:rPr>
          <w:rFonts w:ascii="Calibri" w:hAnsi="Calibri" w:cs="Arial"/>
          <w:bCs/>
          <w:iCs/>
          <w:sz w:val="22"/>
          <w:szCs w:val="22"/>
        </w:rPr>
        <w:t>ganisatie.</w:t>
      </w:r>
    </w:p>
    <w:p w:rsidR="00C2486E" w:rsidRPr="00CF0FA4" w:rsidRDefault="00C2486E" w:rsidP="00C2486E">
      <w:pPr>
        <w:rPr>
          <w:rFonts w:ascii="Calibri" w:hAnsi="Calibri" w:cs="Arial"/>
          <w:bCs/>
          <w:iCs/>
          <w:sz w:val="22"/>
          <w:szCs w:val="22"/>
        </w:rPr>
      </w:pPr>
    </w:p>
    <w:p w:rsidR="00C2486E" w:rsidRPr="00CF0FA4" w:rsidRDefault="00C2486E" w:rsidP="00C2486E">
      <w:pPr>
        <w:rPr>
          <w:rFonts w:ascii="Calibri" w:hAnsi="Calibri" w:cs="Arial"/>
          <w:b/>
          <w:bCs/>
          <w:iCs/>
          <w:sz w:val="22"/>
          <w:szCs w:val="22"/>
        </w:rPr>
      </w:pPr>
      <w:r>
        <w:rPr>
          <w:rFonts w:ascii="Calibri" w:hAnsi="Calibri" w:cs="Arial"/>
          <w:b/>
          <w:bCs/>
          <w:iCs/>
          <w:sz w:val="22"/>
          <w:szCs w:val="22"/>
        </w:rPr>
        <w:t>Casusopdracht</w:t>
      </w:r>
    </w:p>
    <w:p w:rsidR="00C2486E" w:rsidRPr="00CF0FA4" w:rsidRDefault="00C2486E" w:rsidP="00C2486E">
      <w:pPr>
        <w:numPr>
          <w:ilvl w:val="0"/>
          <w:numId w:val="22"/>
        </w:numPr>
        <w:overflowPunct/>
        <w:autoSpaceDE/>
        <w:autoSpaceDN/>
        <w:adjustRightInd/>
        <w:ind w:left="567" w:hanging="567"/>
        <w:contextualSpacing/>
        <w:textAlignment w:val="auto"/>
        <w:rPr>
          <w:rFonts w:ascii="Calibri" w:hAnsi="Calibri" w:cs="Arial"/>
          <w:bCs/>
          <w:iCs/>
          <w:sz w:val="22"/>
          <w:szCs w:val="22"/>
        </w:rPr>
      </w:pPr>
      <w:r w:rsidRPr="00CF0FA4">
        <w:rPr>
          <w:rFonts w:ascii="Calibri" w:hAnsi="Calibri" w:cs="Arial"/>
          <w:bCs/>
          <w:iCs/>
          <w:sz w:val="22"/>
          <w:szCs w:val="22"/>
        </w:rPr>
        <w:t xml:space="preserve">De </w:t>
      </w:r>
      <w:r>
        <w:rPr>
          <w:rFonts w:ascii="Calibri" w:hAnsi="Calibri" w:cs="Arial"/>
          <w:bCs/>
          <w:iCs/>
          <w:sz w:val="22"/>
          <w:szCs w:val="22"/>
        </w:rPr>
        <w:t>deelnemers</w:t>
      </w:r>
      <w:r w:rsidRPr="00CF0FA4">
        <w:rPr>
          <w:rFonts w:ascii="Calibri" w:hAnsi="Calibri" w:cs="Arial"/>
          <w:bCs/>
          <w:iCs/>
          <w:sz w:val="22"/>
          <w:szCs w:val="22"/>
        </w:rPr>
        <w:t xml:space="preserve"> krijgen een casusopdracht waarbij ze hun kennis over het de cognitie koppelen aan het motorisch leren. Ze gaan voor deze cliënt een plan </w:t>
      </w:r>
      <w:r>
        <w:rPr>
          <w:rFonts w:ascii="Calibri" w:hAnsi="Calibri" w:cs="Arial"/>
          <w:bCs/>
          <w:iCs/>
          <w:sz w:val="22"/>
          <w:szCs w:val="22"/>
        </w:rPr>
        <w:t xml:space="preserve">maken </w:t>
      </w:r>
      <w:r w:rsidRPr="00CF0FA4">
        <w:rPr>
          <w:rFonts w:ascii="Calibri" w:hAnsi="Calibri" w:cs="Arial"/>
          <w:bCs/>
          <w:iCs/>
          <w:sz w:val="22"/>
          <w:szCs w:val="22"/>
        </w:rPr>
        <w:t xml:space="preserve">voor de training van een dagelijkse activiteit waarin alle onderdelen van het motorisch leren meegenomen worden. </w:t>
      </w:r>
    </w:p>
    <w:p w:rsidR="00C2486E" w:rsidRPr="00CF0FA4" w:rsidRDefault="00C2486E" w:rsidP="00C2486E">
      <w:pPr>
        <w:numPr>
          <w:ilvl w:val="0"/>
          <w:numId w:val="22"/>
        </w:numPr>
        <w:overflowPunct/>
        <w:autoSpaceDE/>
        <w:autoSpaceDN/>
        <w:adjustRightInd/>
        <w:ind w:left="567" w:hanging="567"/>
        <w:contextualSpacing/>
        <w:textAlignment w:val="auto"/>
        <w:rPr>
          <w:rFonts w:ascii="Calibri" w:hAnsi="Calibri" w:cs="Arial"/>
          <w:bCs/>
          <w:iCs/>
          <w:sz w:val="22"/>
          <w:szCs w:val="22"/>
        </w:rPr>
      </w:pPr>
      <w:r w:rsidRPr="00CF0FA4">
        <w:rPr>
          <w:rFonts w:ascii="Calibri" w:hAnsi="Calibri" w:cs="Arial"/>
          <w:bCs/>
          <w:iCs/>
          <w:sz w:val="22"/>
          <w:szCs w:val="22"/>
        </w:rPr>
        <w:t xml:space="preserve">De </w:t>
      </w:r>
      <w:r>
        <w:rPr>
          <w:rFonts w:ascii="Calibri" w:hAnsi="Calibri" w:cs="Arial"/>
          <w:bCs/>
          <w:iCs/>
          <w:sz w:val="22"/>
          <w:szCs w:val="22"/>
        </w:rPr>
        <w:t>deelnemers</w:t>
      </w:r>
      <w:r w:rsidRPr="00CF0FA4">
        <w:rPr>
          <w:rFonts w:ascii="Calibri" w:hAnsi="Calibri" w:cs="Arial"/>
          <w:bCs/>
          <w:iCs/>
          <w:sz w:val="22"/>
          <w:szCs w:val="22"/>
        </w:rPr>
        <w:t xml:space="preserve"> presenteren de uitkomsten van de casusopdracht. Deze worden besproken en er is gelegenheid tot vragen stellen en verdere verdieping.</w:t>
      </w:r>
    </w:p>
    <w:p w:rsidR="00C2486E" w:rsidRPr="00CF0FA4" w:rsidRDefault="00C2486E" w:rsidP="00C2486E">
      <w:pPr>
        <w:rPr>
          <w:rFonts w:ascii="Calibri" w:hAnsi="Calibri" w:cs="Arial"/>
          <w:bCs/>
          <w:iCs/>
          <w:sz w:val="22"/>
          <w:szCs w:val="22"/>
        </w:rPr>
      </w:pPr>
    </w:p>
    <w:p w:rsidR="00C2486E" w:rsidRPr="00E339D4" w:rsidRDefault="00C2486E" w:rsidP="00C2486E">
      <w:pPr>
        <w:rPr>
          <w:rFonts w:ascii="Calibri" w:hAnsi="Calibri" w:cs="Arial"/>
          <w:b/>
          <w:bCs/>
          <w:iCs/>
          <w:sz w:val="22"/>
          <w:szCs w:val="22"/>
        </w:rPr>
      </w:pPr>
      <w:r w:rsidRPr="00E339D4">
        <w:rPr>
          <w:rFonts w:ascii="Calibri" w:hAnsi="Calibri" w:cs="Arial"/>
          <w:b/>
          <w:bCs/>
          <w:iCs/>
          <w:sz w:val="22"/>
          <w:szCs w:val="22"/>
        </w:rPr>
        <w:t>Toepassing motorisch leren bij cliënt</w:t>
      </w:r>
    </w:p>
    <w:p w:rsidR="00C2486E" w:rsidRPr="00CF0FA4" w:rsidRDefault="00C2486E" w:rsidP="00C2486E">
      <w:pPr>
        <w:numPr>
          <w:ilvl w:val="0"/>
          <w:numId w:val="23"/>
        </w:numPr>
        <w:overflowPunct/>
        <w:autoSpaceDE/>
        <w:autoSpaceDN/>
        <w:adjustRightInd/>
        <w:ind w:left="567" w:hanging="567"/>
        <w:contextualSpacing/>
        <w:textAlignment w:val="auto"/>
        <w:rPr>
          <w:rFonts w:ascii="Calibri" w:hAnsi="Calibri" w:cs="Arial"/>
          <w:bCs/>
          <w:iCs/>
          <w:sz w:val="22"/>
          <w:szCs w:val="22"/>
        </w:rPr>
      </w:pPr>
      <w:r w:rsidRPr="00CF0FA4">
        <w:rPr>
          <w:rFonts w:ascii="Calibri" w:hAnsi="Calibri" w:cs="Arial"/>
          <w:bCs/>
          <w:iCs/>
          <w:sz w:val="22"/>
          <w:szCs w:val="22"/>
        </w:rPr>
        <w:t xml:space="preserve">Vanuit de doelstelling van de cliënt gaan de </w:t>
      </w:r>
      <w:r>
        <w:rPr>
          <w:rFonts w:ascii="Calibri" w:hAnsi="Calibri" w:cs="Arial"/>
          <w:bCs/>
          <w:iCs/>
          <w:sz w:val="22"/>
          <w:szCs w:val="22"/>
        </w:rPr>
        <w:t>deelnemers</w:t>
      </w:r>
      <w:r w:rsidRPr="00CF0FA4">
        <w:rPr>
          <w:rFonts w:ascii="Calibri" w:hAnsi="Calibri" w:cs="Arial"/>
          <w:bCs/>
          <w:iCs/>
          <w:sz w:val="22"/>
          <w:szCs w:val="22"/>
        </w:rPr>
        <w:t xml:space="preserve"> een plan maken voor de trai</w:t>
      </w:r>
      <w:r>
        <w:rPr>
          <w:rFonts w:ascii="Calibri" w:hAnsi="Calibri" w:cs="Arial"/>
          <w:bCs/>
          <w:iCs/>
          <w:sz w:val="22"/>
          <w:szCs w:val="22"/>
        </w:rPr>
        <w:t>ning hiervan en deze uitvoeren.</w:t>
      </w:r>
    </w:p>
    <w:p w:rsidR="00C2486E" w:rsidRPr="00CF0FA4" w:rsidRDefault="00C2486E" w:rsidP="00C2486E">
      <w:pPr>
        <w:numPr>
          <w:ilvl w:val="0"/>
          <w:numId w:val="23"/>
        </w:numPr>
        <w:overflowPunct/>
        <w:autoSpaceDE/>
        <w:autoSpaceDN/>
        <w:adjustRightInd/>
        <w:ind w:left="567" w:hanging="567"/>
        <w:contextualSpacing/>
        <w:textAlignment w:val="auto"/>
        <w:rPr>
          <w:rFonts w:ascii="Calibri" w:hAnsi="Calibri" w:cs="Arial"/>
          <w:bCs/>
          <w:iCs/>
          <w:sz w:val="22"/>
          <w:szCs w:val="22"/>
        </w:rPr>
      </w:pPr>
      <w:r w:rsidRPr="00CF0FA4">
        <w:rPr>
          <w:rFonts w:ascii="Calibri" w:hAnsi="Calibri" w:cs="Arial"/>
          <w:bCs/>
          <w:iCs/>
          <w:sz w:val="22"/>
          <w:szCs w:val="22"/>
        </w:rPr>
        <w:t xml:space="preserve">In de nabespreking presenteren de </w:t>
      </w:r>
      <w:r>
        <w:rPr>
          <w:rFonts w:ascii="Calibri" w:hAnsi="Calibri" w:cs="Arial"/>
          <w:bCs/>
          <w:iCs/>
          <w:sz w:val="22"/>
          <w:szCs w:val="22"/>
        </w:rPr>
        <w:t>deelnemers</w:t>
      </w:r>
      <w:r w:rsidRPr="00CF0FA4">
        <w:rPr>
          <w:rFonts w:ascii="Calibri" w:hAnsi="Calibri" w:cs="Arial"/>
          <w:bCs/>
          <w:iCs/>
          <w:sz w:val="22"/>
          <w:szCs w:val="22"/>
        </w:rPr>
        <w:t xml:space="preserve"> dit aan elkaar en is er gelegenheid tot vragen en verder uitdieping</w:t>
      </w:r>
      <w:r>
        <w:rPr>
          <w:rFonts w:ascii="Calibri" w:hAnsi="Calibri" w:cs="Arial"/>
          <w:bCs/>
          <w:iCs/>
          <w:sz w:val="22"/>
          <w:szCs w:val="22"/>
        </w:rPr>
        <w:t>.</w:t>
      </w:r>
    </w:p>
    <w:p w:rsidR="00C2486E" w:rsidRPr="00CF0FA4" w:rsidRDefault="00C2486E" w:rsidP="00C2486E">
      <w:pPr>
        <w:rPr>
          <w:rFonts w:ascii="Calibri" w:eastAsia="SimSun" w:hAnsi="Calibri"/>
          <w:sz w:val="22"/>
          <w:szCs w:val="22"/>
          <w:lang w:eastAsia="zh-CN"/>
        </w:rPr>
      </w:pPr>
    </w:p>
    <w:p w:rsidR="00C2486E" w:rsidRPr="00E339D4" w:rsidRDefault="00C2486E" w:rsidP="00C2486E">
      <w:pPr>
        <w:rPr>
          <w:rFonts w:ascii="Calibri" w:eastAsia="SimSun" w:hAnsi="Calibri"/>
          <w:b/>
          <w:sz w:val="22"/>
          <w:szCs w:val="22"/>
          <w:lang w:eastAsia="zh-CN"/>
        </w:rPr>
      </w:pPr>
      <w:r w:rsidRPr="00E339D4">
        <w:rPr>
          <w:rFonts w:ascii="Calibri" w:eastAsia="SimSun" w:hAnsi="Calibri"/>
          <w:b/>
          <w:sz w:val="22"/>
          <w:szCs w:val="22"/>
          <w:lang w:eastAsia="zh-CN"/>
        </w:rPr>
        <w:t>Toepassing in het dagelijks handelen/team</w:t>
      </w:r>
    </w:p>
    <w:p w:rsidR="00C2486E" w:rsidRPr="00CF0FA4" w:rsidRDefault="00C2486E" w:rsidP="00C2486E">
      <w:pPr>
        <w:numPr>
          <w:ilvl w:val="0"/>
          <w:numId w:val="24"/>
        </w:numPr>
        <w:overflowPunct/>
        <w:autoSpaceDE/>
        <w:autoSpaceDN/>
        <w:adjustRightInd/>
        <w:ind w:left="567" w:hanging="567"/>
        <w:contextualSpacing/>
        <w:textAlignment w:val="auto"/>
        <w:rPr>
          <w:rFonts w:ascii="Calibri" w:hAnsi="Calibri" w:cs="Arial"/>
          <w:bCs/>
          <w:iCs/>
          <w:sz w:val="22"/>
          <w:szCs w:val="22"/>
        </w:rPr>
      </w:pPr>
      <w:r w:rsidRPr="00CF0FA4">
        <w:rPr>
          <w:rFonts w:ascii="Calibri" w:hAnsi="Calibri" w:cs="Arial"/>
          <w:bCs/>
          <w:iCs/>
          <w:sz w:val="22"/>
          <w:szCs w:val="22"/>
        </w:rPr>
        <w:t xml:space="preserve">Hierin worden de take-home </w:t>
      </w:r>
      <w:proofErr w:type="spellStart"/>
      <w:r w:rsidRPr="00CF0FA4">
        <w:rPr>
          <w:rFonts w:ascii="Calibri" w:hAnsi="Calibri" w:cs="Arial"/>
          <w:bCs/>
          <w:iCs/>
          <w:sz w:val="22"/>
          <w:szCs w:val="22"/>
        </w:rPr>
        <w:t>messages</w:t>
      </w:r>
      <w:proofErr w:type="spellEnd"/>
      <w:r w:rsidRPr="00CF0FA4">
        <w:rPr>
          <w:rFonts w:ascii="Calibri" w:hAnsi="Calibri" w:cs="Arial"/>
          <w:bCs/>
          <w:iCs/>
          <w:sz w:val="22"/>
          <w:szCs w:val="22"/>
        </w:rPr>
        <w:t xml:space="preserve"> door de </w:t>
      </w:r>
      <w:r>
        <w:rPr>
          <w:rFonts w:ascii="Calibri" w:hAnsi="Calibri" w:cs="Arial"/>
          <w:bCs/>
          <w:iCs/>
          <w:sz w:val="22"/>
          <w:szCs w:val="22"/>
        </w:rPr>
        <w:t>deelnemers</w:t>
      </w:r>
      <w:r w:rsidRPr="00CF0FA4">
        <w:rPr>
          <w:rFonts w:ascii="Calibri" w:hAnsi="Calibri" w:cs="Arial"/>
          <w:bCs/>
          <w:iCs/>
          <w:sz w:val="22"/>
          <w:szCs w:val="22"/>
        </w:rPr>
        <w:t xml:space="preserve"> geformuleerd. De </w:t>
      </w:r>
      <w:r>
        <w:rPr>
          <w:rFonts w:ascii="Calibri" w:hAnsi="Calibri" w:cs="Arial"/>
          <w:bCs/>
          <w:iCs/>
          <w:sz w:val="22"/>
          <w:szCs w:val="22"/>
        </w:rPr>
        <w:t>deelnemers</w:t>
      </w:r>
      <w:r w:rsidRPr="00CF0FA4">
        <w:rPr>
          <w:rFonts w:ascii="Calibri" w:hAnsi="Calibri" w:cs="Arial"/>
          <w:bCs/>
          <w:iCs/>
          <w:sz w:val="22"/>
          <w:szCs w:val="22"/>
        </w:rPr>
        <w:t xml:space="preserve"> geven aan wat ze uit deze dag meenemen naar hun werkplek en hoe ze dit gaan aanpakken.</w:t>
      </w:r>
    </w:p>
    <w:p w:rsidR="00C2486E" w:rsidRDefault="00C2486E" w:rsidP="00C2486E">
      <w:pPr>
        <w:rPr>
          <w:rFonts w:ascii="Calibri" w:hAnsi="Calibri" w:cs="Arial"/>
          <w:bCs/>
          <w:iCs/>
          <w:sz w:val="22"/>
          <w:szCs w:val="22"/>
        </w:rPr>
      </w:pPr>
    </w:p>
    <w:p w:rsidR="00C2486E" w:rsidRDefault="00C2486E" w:rsidP="00C2486E">
      <w:pPr>
        <w:rPr>
          <w:rFonts w:ascii="Calibri" w:hAnsi="Calibri" w:cs="Arial"/>
          <w:bCs/>
          <w:iCs/>
          <w:sz w:val="22"/>
          <w:szCs w:val="22"/>
        </w:rPr>
      </w:pPr>
    </w:p>
    <w:p w:rsidR="00C2486E" w:rsidRPr="00F45177" w:rsidRDefault="00C2486E" w:rsidP="00C2486E">
      <w:pPr>
        <w:rPr>
          <w:rFonts w:ascii="Calibri" w:hAnsi="Calibri" w:cs="Arial"/>
          <w:b/>
          <w:bCs/>
          <w:iCs/>
          <w:sz w:val="26"/>
          <w:szCs w:val="26"/>
        </w:rPr>
      </w:pPr>
      <w:r>
        <w:rPr>
          <w:rFonts w:ascii="Calibri" w:hAnsi="Calibri" w:cs="Arial"/>
          <w:b/>
          <w:bCs/>
          <w:iCs/>
          <w:sz w:val="26"/>
          <w:szCs w:val="26"/>
        </w:rPr>
        <w:t xml:space="preserve">Lesonderdeel: </w:t>
      </w:r>
      <w:bookmarkStart w:id="8" w:name="_GoBack"/>
      <w:bookmarkEnd w:id="8"/>
      <w:r w:rsidRPr="00F45177">
        <w:rPr>
          <w:rFonts w:ascii="Calibri" w:hAnsi="Calibri" w:cs="Arial"/>
          <w:b/>
          <w:bCs/>
          <w:iCs/>
          <w:sz w:val="26"/>
          <w:szCs w:val="26"/>
        </w:rPr>
        <w:t xml:space="preserve">Integreren kennis binnen de eigen werksetting in relatie tot </w:t>
      </w:r>
      <w:r>
        <w:rPr>
          <w:rFonts w:ascii="Calibri" w:hAnsi="Calibri" w:cs="Arial"/>
          <w:b/>
          <w:bCs/>
          <w:iCs/>
          <w:sz w:val="26"/>
          <w:szCs w:val="26"/>
        </w:rPr>
        <w:t>kennis overdracht naar collegae</w:t>
      </w:r>
    </w:p>
    <w:p w:rsidR="00C2486E" w:rsidRDefault="00C2486E" w:rsidP="00C2486E">
      <w:pPr>
        <w:rPr>
          <w:rFonts w:ascii="Calibri" w:hAnsi="Calibri" w:cs="Arial"/>
          <w:bCs/>
          <w:iCs/>
          <w:sz w:val="22"/>
          <w:szCs w:val="22"/>
        </w:rPr>
      </w:pPr>
    </w:p>
    <w:p w:rsidR="00C2486E" w:rsidRDefault="00C2486E" w:rsidP="00C2486E">
      <w:pPr>
        <w:rPr>
          <w:rFonts w:ascii="Calibri" w:hAnsi="Calibri" w:cs="Arial"/>
          <w:bCs/>
          <w:iCs/>
          <w:sz w:val="22"/>
          <w:szCs w:val="22"/>
        </w:rPr>
      </w:pPr>
      <w:r>
        <w:rPr>
          <w:rFonts w:ascii="Calibri" w:hAnsi="Calibri" w:cs="Arial"/>
          <w:bCs/>
          <w:iCs/>
          <w:sz w:val="22"/>
          <w:szCs w:val="22"/>
        </w:rPr>
        <w:t xml:space="preserve">De deelnemers zullen in PEER groepen de opgedane kennis bespreken en concreet komen tot een actieplan om de kennis binnen de werksetting te implementeren en over te dragen aan collegae. </w:t>
      </w:r>
    </w:p>
    <w:p w:rsidR="00C2486E" w:rsidRDefault="00C2486E" w:rsidP="00C2486E">
      <w:pPr>
        <w:rPr>
          <w:rFonts w:ascii="Calibri" w:hAnsi="Calibri" w:cs="Arial"/>
          <w:bCs/>
          <w:iCs/>
          <w:sz w:val="22"/>
          <w:szCs w:val="22"/>
        </w:rPr>
      </w:pPr>
      <w:r>
        <w:rPr>
          <w:rFonts w:ascii="Calibri" w:hAnsi="Calibri" w:cs="Arial"/>
          <w:bCs/>
          <w:iCs/>
          <w:sz w:val="22"/>
          <w:szCs w:val="22"/>
        </w:rPr>
        <w:t>Gekozen is voor een actieve werkvorm waarbij de deelnemers onderling kennis uitwisselen en onder begeleiding van een docent komen tot een concreet actie plan om de opgedane kennis en vaardigheden te delen en over te dragen met collegae op de eigen afdeling/ werkplek.</w:t>
      </w:r>
    </w:p>
    <w:p w:rsidR="00C2486E" w:rsidRDefault="00C2486E" w:rsidP="00C2486E">
      <w:pPr>
        <w:rPr>
          <w:rFonts w:ascii="Calibri" w:hAnsi="Calibri" w:cs="Arial"/>
          <w:bCs/>
          <w:iCs/>
          <w:sz w:val="22"/>
          <w:szCs w:val="22"/>
        </w:rPr>
      </w:pPr>
    </w:p>
    <w:p w:rsidR="00C2486E" w:rsidRPr="00E339D4" w:rsidRDefault="00C2486E" w:rsidP="00C2486E">
      <w:pPr>
        <w:rPr>
          <w:rFonts w:ascii="Calibri" w:hAnsi="Calibri" w:cs="Arial"/>
          <w:b/>
          <w:bCs/>
          <w:iCs/>
          <w:sz w:val="22"/>
          <w:szCs w:val="22"/>
        </w:rPr>
      </w:pPr>
      <w:r>
        <w:rPr>
          <w:rFonts w:ascii="Calibri" w:hAnsi="Calibri" w:cs="Arial"/>
          <w:b/>
          <w:bCs/>
          <w:iCs/>
          <w:sz w:val="22"/>
          <w:szCs w:val="22"/>
        </w:rPr>
        <w:t>Doelen</w:t>
      </w:r>
    </w:p>
    <w:p w:rsidR="00C2486E" w:rsidRPr="000F114C" w:rsidRDefault="00C2486E" w:rsidP="00C2486E">
      <w:pPr>
        <w:numPr>
          <w:ilvl w:val="0"/>
          <w:numId w:val="16"/>
        </w:numPr>
        <w:ind w:left="567" w:hanging="567"/>
        <w:rPr>
          <w:rFonts w:ascii="Calibri" w:hAnsi="Calibri" w:cs="Arial"/>
          <w:bCs/>
          <w:iCs/>
          <w:sz w:val="22"/>
          <w:szCs w:val="22"/>
        </w:rPr>
      </w:pPr>
      <w:r>
        <w:rPr>
          <w:rFonts w:ascii="Calibri" w:hAnsi="Calibri" w:cs="Arial"/>
          <w:bCs/>
          <w:iCs/>
          <w:sz w:val="22"/>
          <w:szCs w:val="22"/>
        </w:rPr>
        <w:t>De deelnemer luistert actief naar collegae</w:t>
      </w:r>
      <w:r w:rsidRPr="000F114C">
        <w:rPr>
          <w:rFonts w:ascii="Calibri" w:hAnsi="Calibri" w:cs="Arial"/>
          <w:bCs/>
          <w:iCs/>
          <w:sz w:val="22"/>
          <w:szCs w:val="22"/>
        </w:rPr>
        <w:t>, reflecteert op hun beroepsmatig handelen en attitude. Zowel bij ongevraagde als bij gevraagde coaching gaat hij/zij hier op integere wijze mee om, met oog voor de mogelijkheden en beperkingen van de collega. Hij/zij zal indien noodzakelijk zoveel mogelijk positieve kritiek geven en de collega stimuleren actief bezig te zijn met zijn beroepsmatig handelen en attitude zodoende en vruchtbare bodem creërend voor een continu leerproces. Binnen de rol als coach gaat hij/zij hiermee op zeer vertrouwelijke wijze om.</w:t>
      </w:r>
    </w:p>
    <w:p w:rsidR="00C2486E" w:rsidRPr="000F114C" w:rsidRDefault="00C2486E" w:rsidP="00C2486E">
      <w:pPr>
        <w:numPr>
          <w:ilvl w:val="0"/>
          <w:numId w:val="16"/>
        </w:numPr>
        <w:ind w:left="567" w:hanging="567"/>
        <w:rPr>
          <w:rFonts w:ascii="Calibri" w:hAnsi="Calibri" w:cs="Arial"/>
          <w:bCs/>
          <w:iCs/>
          <w:sz w:val="22"/>
          <w:szCs w:val="22"/>
        </w:rPr>
      </w:pPr>
      <w:r>
        <w:rPr>
          <w:rFonts w:ascii="Calibri" w:hAnsi="Calibri" w:cs="Arial"/>
          <w:bCs/>
          <w:iCs/>
          <w:sz w:val="22"/>
          <w:szCs w:val="22"/>
        </w:rPr>
        <w:t>De deelnemer zal de c</w:t>
      </w:r>
      <w:r w:rsidRPr="000F114C">
        <w:rPr>
          <w:rFonts w:ascii="Calibri" w:hAnsi="Calibri" w:cs="Arial"/>
          <w:bCs/>
          <w:iCs/>
          <w:sz w:val="22"/>
          <w:szCs w:val="22"/>
        </w:rPr>
        <w:t>ollega</w:t>
      </w:r>
      <w:r>
        <w:rPr>
          <w:rFonts w:ascii="Calibri" w:hAnsi="Calibri" w:cs="Arial"/>
          <w:bCs/>
          <w:iCs/>
          <w:sz w:val="22"/>
          <w:szCs w:val="22"/>
        </w:rPr>
        <w:t xml:space="preserve">e </w:t>
      </w:r>
      <w:r w:rsidRPr="000F114C">
        <w:rPr>
          <w:rFonts w:ascii="Calibri" w:hAnsi="Calibri" w:cs="Arial"/>
          <w:bCs/>
          <w:iCs/>
          <w:sz w:val="22"/>
          <w:szCs w:val="22"/>
        </w:rPr>
        <w:t xml:space="preserve">ondersteunen bij vraagstukken/problemen m.b.t. klinisch redeneren, ethiek, professionele </w:t>
      </w:r>
      <w:r>
        <w:rPr>
          <w:rFonts w:ascii="Calibri" w:hAnsi="Calibri" w:cs="Arial"/>
          <w:bCs/>
          <w:iCs/>
          <w:sz w:val="22"/>
          <w:szCs w:val="22"/>
        </w:rPr>
        <w:t>vraagstukken</w:t>
      </w:r>
      <w:r w:rsidRPr="000F114C">
        <w:rPr>
          <w:rFonts w:ascii="Calibri" w:hAnsi="Calibri" w:cs="Arial"/>
          <w:bCs/>
          <w:iCs/>
          <w:sz w:val="22"/>
          <w:szCs w:val="22"/>
        </w:rPr>
        <w:t>.</w:t>
      </w:r>
    </w:p>
    <w:p w:rsidR="00C2486E" w:rsidRPr="000F114C" w:rsidRDefault="00C2486E" w:rsidP="00C2486E">
      <w:pPr>
        <w:numPr>
          <w:ilvl w:val="0"/>
          <w:numId w:val="16"/>
        </w:numPr>
        <w:ind w:left="567" w:hanging="567"/>
        <w:rPr>
          <w:rFonts w:ascii="Calibri" w:hAnsi="Calibri" w:cs="Arial"/>
          <w:bCs/>
          <w:iCs/>
          <w:sz w:val="22"/>
          <w:szCs w:val="22"/>
        </w:rPr>
      </w:pPr>
      <w:r>
        <w:rPr>
          <w:rFonts w:ascii="Calibri" w:hAnsi="Calibri" w:cs="Arial"/>
          <w:bCs/>
          <w:iCs/>
          <w:sz w:val="22"/>
          <w:szCs w:val="22"/>
        </w:rPr>
        <w:lastRenderedPageBreak/>
        <w:t>De deelnemer zal b</w:t>
      </w:r>
      <w:r w:rsidRPr="000F114C">
        <w:rPr>
          <w:rFonts w:ascii="Calibri" w:hAnsi="Calibri" w:cs="Arial"/>
          <w:bCs/>
          <w:iCs/>
          <w:sz w:val="22"/>
          <w:szCs w:val="22"/>
        </w:rPr>
        <w:t>egeleiding geven aan collega</w:t>
      </w:r>
      <w:r>
        <w:rPr>
          <w:rFonts w:ascii="Calibri" w:hAnsi="Calibri" w:cs="Arial"/>
          <w:bCs/>
          <w:iCs/>
          <w:sz w:val="22"/>
          <w:szCs w:val="22"/>
        </w:rPr>
        <w:t xml:space="preserve">e </w:t>
      </w:r>
      <w:r w:rsidRPr="000F114C">
        <w:rPr>
          <w:rFonts w:ascii="Calibri" w:hAnsi="Calibri" w:cs="Arial"/>
          <w:bCs/>
          <w:iCs/>
          <w:sz w:val="22"/>
          <w:szCs w:val="22"/>
        </w:rPr>
        <w:t>met minder ervaring op het gebied van CVA.</w:t>
      </w:r>
    </w:p>
    <w:p w:rsidR="00C2486E" w:rsidRPr="000F114C" w:rsidRDefault="00C2486E" w:rsidP="00C2486E">
      <w:pPr>
        <w:numPr>
          <w:ilvl w:val="0"/>
          <w:numId w:val="16"/>
        </w:numPr>
        <w:ind w:left="567" w:hanging="567"/>
        <w:rPr>
          <w:rFonts w:ascii="Calibri" w:hAnsi="Calibri" w:cs="Arial"/>
          <w:bCs/>
          <w:iCs/>
          <w:sz w:val="22"/>
          <w:szCs w:val="22"/>
        </w:rPr>
      </w:pPr>
      <w:r>
        <w:rPr>
          <w:rFonts w:ascii="Calibri" w:hAnsi="Calibri" w:cs="Arial"/>
          <w:bCs/>
          <w:iCs/>
          <w:sz w:val="22"/>
          <w:szCs w:val="22"/>
        </w:rPr>
        <w:t>De deelnemer zal r</w:t>
      </w:r>
      <w:r w:rsidRPr="000F114C">
        <w:rPr>
          <w:rFonts w:ascii="Calibri" w:hAnsi="Calibri" w:cs="Arial"/>
          <w:bCs/>
          <w:iCs/>
          <w:sz w:val="22"/>
          <w:szCs w:val="22"/>
        </w:rPr>
        <w:t>eflectie geven op beroepsmatig handelen gericht op effectiviteit en efficiëntie van het professioneel handelen van de collega in het kader van kwaliteitszorg.</w:t>
      </w:r>
    </w:p>
    <w:p w:rsidR="00C2486E" w:rsidRPr="000F114C" w:rsidRDefault="00C2486E" w:rsidP="00C2486E">
      <w:pPr>
        <w:numPr>
          <w:ilvl w:val="0"/>
          <w:numId w:val="16"/>
        </w:numPr>
        <w:ind w:left="567" w:hanging="567"/>
        <w:rPr>
          <w:rFonts w:ascii="Calibri" w:hAnsi="Calibri" w:cs="Arial"/>
          <w:bCs/>
          <w:iCs/>
          <w:sz w:val="22"/>
          <w:szCs w:val="22"/>
        </w:rPr>
      </w:pPr>
      <w:r>
        <w:rPr>
          <w:rFonts w:ascii="Calibri" w:hAnsi="Calibri" w:cs="Arial"/>
          <w:bCs/>
          <w:iCs/>
          <w:sz w:val="22"/>
          <w:szCs w:val="22"/>
        </w:rPr>
        <w:t>De deelnemer zal o</w:t>
      </w:r>
      <w:r w:rsidRPr="000F114C">
        <w:rPr>
          <w:rFonts w:ascii="Calibri" w:hAnsi="Calibri" w:cs="Arial"/>
          <w:bCs/>
          <w:iCs/>
          <w:sz w:val="22"/>
          <w:szCs w:val="22"/>
        </w:rPr>
        <w:t>pen staan voor vragen van zijn collega</w:t>
      </w:r>
      <w:r>
        <w:rPr>
          <w:rFonts w:ascii="Calibri" w:hAnsi="Calibri" w:cs="Arial"/>
          <w:bCs/>
          <w:iCs/>
          <w:sz w:val="22"/>
          <w:szCs w:val="22"/>
        </w:rPr>
        <w:t>e</w:t>
      </w:r>
      <w:r w:rsidRPr="000F114C">
        <w:rPr>
          <w:rFonts w:ascii="Calibri" w:hAnsi="Calibri" w:cs="Arial"/>
          <w:bCs/>
          <w:iCs/>
          <w:sz w:val="22"/>
          <w:szCs w:val="22"/>
        </w:rPr>
        <w:t xml:space="preserve"> en neemt hier bewust de tijd voor.</w:t>
      </w:r>
    </w:p>
    <w:p w:rsidR="00C2486E" w:rsidRPr="000F114C" w:rsidRDefault="00C2486E" w:rsidP="00C2486E">
      <w:pPr>
        <w:numPr>
          <w:ilvl w:val="0"/>
          <w:numId w:val="16"/>
        </w:numPr>
        <w:ind w:left="567" w:hanging="567"/>
        <w:rPr>
          <w:rFonts w:ascii="Calibri" w:hAnsi="Calibri" w:cs="Arial"/>
          <w:bCs/>
          <w:iCs/>
          <w:sz w:val="22"/>
          <w:szCs w:val="22"/>
        </w:rPr>
      </w:pPr>
      <w:r>
        <w:rPr>
          <w:rFonts w:ascii="Calibri" w:hAnsi="Calibri" w:cs="Arial"/>
          <w:bCs/>
          <w:iCs/>
          <w:sz w:val="22"/>
          <w:szCs w:val="22"/>
        </w:rPr>
        <w:t>De deelnemer zal z</w:t>
      </w:r>
      <w:r w:rsidRPr="000F114C">
        <w:rPr>
          <w:rFonts w:ascii="Calibri" w:hAnsi="Calibri" w:cs="Arial"/>
          <w:bCs/>
          <w:iCs/>
          <w:sz w:val="22"/>
          <w:szCs w:val="22"/>
        </w:rPr>
        <w:t>ijn/haar collega</w:t>
      </w:r>
      <w:r>
        <w:rPr>
          <w:rFonts w:ascii="Calibri" w:hAnsi="Calibri" w:cs="Arial"/>
          <w:bCs/>
          <w:iCs/>
          <w:sz w:val="22"/>
          <w:szCs w:val="22"/>
        </w:rPr>
        <w:t>e</w:t>
      </w:r>
      <w:r w:rsidRPr="000F114C">
        <w:rPr>
          <w:rFonts w:ascii="Calibri" w:hAnsi="Calibri" w:cs="Arial"/>
          <w:bCs/>
          <w:iCs/>
          <w:sz w:val="22"/>
          <w:szCs w:val="22"/>
        </w:rPr>
        <w:t xml:space="preserve"> </w:t>
      </w:r>
      <w:r>
        <w:rPr>
          <w:rFonts w:ascii="Calibri" w:hAnsi="Calibri" w:cs="Arial"/>
          <w:bCs/>
          <w:iCs/>
          <w:sz w:val="22"/>
          <w:szCs w:val="22"/>
        </w:rPr>
        <w:t>s</w:t>
      </w:r>
      <w:r w:rsidRPr="000F114C">
        <w:rPr>
          <w:rFonts w:ascii="Calibri" w:hAnsi="Calibri" w:cs="Arial"/>
          <w:bCs/>
          <w:iCs/>
          <w:sz w:val="22"/>
          <w:szCs w:val="22"/>
        </w:rPr>
        <w:t xml:space="preserve">timuleren </w:t>
      </w:r>
      <w:r>
        <w:rPr>
          <w:rFonts w:ascii="Calibri" w:hAnsi="Calibri" w:cs="Arial"/>
          <w:bCs/>
          <w:iCs/>
          <w:sz w:val="22"/>
          <w:szCs w:val="22"/>
        </w:rPr>
        <w:t xml:space="preserve">om </w:t>
      </w:r>
      <w:r w:rsidRPr="000F114C">
        <w:rPr>
          <w:rFonts w:ascii="Calibri" w:hAnsi="Calibri" w:cs="Arial"/>
          <w:bCs/>
          <w:iCs/>
          <w:sz w:val="22"/>
          <w:szCs w:val="22"/>
        </w:rPr>
        <w:t>hem tijdig te bevragen als ze met een vraag rondlopen.</w:t>
      </w:r>
    </w:p>
    <w:p w:rsidR="00C2486E" w:rsidRDefault="00C2486E" w:rsidP="00C2486E"/>
    <w:sectPr w:rsidR="00C248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3092"/>
    <w:multiLevelType w:val="hybridMultilevel"/>
    <w:tmpl w:val="346C9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C348D"/>
    <w:multiLevelType w:val="hybridMultilevel"/>
    <w:tmpl w:val="8488B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7067BA"/>
    <w:multiLevelType w:val="hybridMultilevel"/>
    <w:tmpl w:val="41E4518E"/>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496C21"/>
    <w:multiLevelType w:val="hybridMultilevel"/>
    <w:tmpl w:val="504E128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2143D88"/>
    <w:multiLevelType w:val="hybridMultilevel"/>
    <w:tmpl w:val="55AE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41FC6"/>
    <w:multiLevelType w:val="hybridMultilevel"/>
    <w:tmpl w:val="1D98B0D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DBD5AC7"/>
    <w:multiLevelType w:val="hybridMultilevel"/>
    <w:tmpl w:val="8F4AB20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9B616F"/>
    <w:multiLevelType w:val="hybridMultilevel"/>
    <w:tmpl w:val="4BD4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245E1A"/>
    <w:multiLevelType w:val="hybridMultilevel"/>
    <w:tmpl w:val="5EDE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30515"/>
    <w:multiLevelType w:val="hybridMultilevel"/>
    <w:tmpl w:val="2DE2C56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8449B1"/>
    <w:multiLevelType w:val="hybridMultilevel"/>
    <w:tmpl w:val="9894F4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2416836"/>
    <w:multiLevelType w:val="hybridMultilevel"/>
    <w:tmpl w:val="6866A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CE28E9"/>
    <w:multiLevelType w:val="hybridMultilevel"/>
    <w:tmpl w:val="4502B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EF31DB"/>
    <w:multiLevelType w:val="hybridMultilevel"/>
    <w:tmpl w:val="A3068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0978FB"/>
    <w:multiLevelType w:val="hybridMultilevel"/>
    <w:tmpl w:val="1EE20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7E5D7A"/>
    <w:multiLevelType w:val="hybridMultilevel"/>
    <w:tmpl w:val="B3F06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261B46"/>
    <w:multiLevelType w:val="hybridMultilevel"/>
    <w:tmpl w:val="6C348C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58E638BC"/>
    <w:multiLevelType w:val="hybridMultilevel"/>
    <w:tmpl w:val="7430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061FD"/>
    <w:multiLevelType w:val="hybridMultilevel"/>
    <w:tmpl w:val="FCB6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91CD7"/>
    <w:multiLevelType w:val="hybridMultilevel"/>
    <w:tmpl w:val="3D541E7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513E2D"/>
    <w:multiLevelType w:val="hybridMultilevel"/>
    <w:tmpl w:val="183AE38E"/>
    <w:lvl w:ilvl="0" w:tplc="0409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69314F4A"/>
    <w:multiLevelType w:val="hybridMultilevel"/>
    <w:tmpl w:val="0784D7B8"/>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9955048"/>
    <w:multiLevelType w:val="hybridMultilevel"/>
    <w:tmpl w:val="5210A87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5054F5"/>
    <w:multiLevelType w:val="hybridMultilevel"/>
    <w:tmpl w:val="216CA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6"/>
  </w:num>
  <w:num w:numId="4">
    <w:abstractNumId w:val="23"/>
  </w:num>
  <w:num w:numId="5">
    <w:abstractNumId w:val="14"/>
  </w:num>
  <w:num w:numId="6">
    <w:abstractNumId w:val="22"/>
  </w:num>
  <w:num w:numId="7">
    <w:abstractNumId w:val="2"/>
  </w:num>
  <w:num w:numId="8">
    <w:abstractNumId w:val="21"/>
  </w:num>
  <w:num w:numId="9">
    <w:abstractNumId w:val="8"/>
  </w:num>
  <w:num w:numId="10">
    <w:abstractNumId w:val="11"/>
  </w:num>
  <w:num w:numId="11">
    <w:abstractNumId w:val="20"/>
  </w:num>
  <w:num w:numId="12">
    <w:abstractNumId w:val="18"/>
  </w:num>
  <w:num w:numId="13">
    <w:abstractNumId w:val="0"/>
  </w:num>
  <w:num w:numId="14">
    <w:abstractNumId w:val="1"/>
  </w:num>
  <w:num w:numId="15">
    <w:abstractNumId w:val="12"/>
  </w:num>
  <w:num w:numId="16">
    <w:abstractNumId w:val="4"/>
  </w:num>
  <w:num w:numId="17">
    <w:abstractNumId w:val="17"/>
  </w:num>
  <w:num w:numId="18">
    <w:abstractNumId w:val="10"/>
  </w:num>
  <w:num w:numId="19">
    <w:abstractNumId w:val="15"/>
  </w:num>
  <w:num w:numId="20">
    <w:abstractNumId w:val="6"/>
  </w:num>
  <w:num w:numId="21">
    <w:abstractNumId w:val="9"/>
  </w:num>
  <w:num w:numId="22">
    <w:abstractNumId w:val="19"/>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6E"/>
    <w:rsid w:val="00017112"/>
    <w:rsid w:val="00092735"/>
    <w:rsid w:val="000D0692"/>
    <w:rsid w:val="000E4B09"/>
    <w:rsid w:val="00101409"/>
    <w:rsid w:val="00120302"/>
    <w:rsid w:val="0012256B"/>
    <w:rsid w:val="00153A11"/>
    <w:rsid w:val="001637A0"/>
    <w:rsid w:val="001841C6"/>
    <w:rsid w:val="00193EA0"/>
    <w:rsid w:val="001A033C"/>
    <w:rsid w:val="001A7A22"/>
    <w:rsid w:val="001B6B92"/>
    <w:rsid w:val="001C0FA1"/>
    <w:rsid w:val="001F3B73"/>
    <w:rsid w:val="00214BF5"/>
    <w:rsid w:val="002B1FF1"/>
    <w:rsid w:val="002E1222"/>
    <w:rsid w:val="002F460A"/>
    <w:rsid w:val="00314650"/>
    <w:rsid w:val="00315F90"/>
    <w:rsid w:val="003167CA"/>
    <w:rsid w:val="00325017"/>
    <w:rsid w:val="00333D03"/>
    <w:rsid w:val="00355683"/>
    <w:rsid w:val="003D7D42"/>
    <w:rsid w:val="00401AF9"/>
    <w:rsid w:val="00412FDE"/>
    <w:rsid w:val="00423B46"/>
    <w:rsid w:val="004565FB"/>
    <w:rsid w:val="004637C3"/>
    <w:rsid w:val="00465474"/>
    <w:rsid w:val="0046732E"/>
    <w:rsid w:val="00495469"/>
    <w:rsid w:val="004B4A90"/>
    <w:rsid w:val="004B79CA"/>
    <w:rsid w:val="004C029E"/>
    <w:rsid w:val="004F18F2"/>
    <w:rsid w:val="00521C6C"/>
    <w:rsid w:val="00540FF8"/>
    <w:rsid w:val="00542534"/>
    <w:rsid w:val="00547E6D"/>
    <w:rsid w:val="005750D0"/>
    <w:rsid w:val="005D737D"/>
    <w:rsid w:val="00600743"/>
    <w:rsid w:val="00634F73"/>
    <w:rsid w:val="0064159C"/>
    <w:rsid w:val="00647778"/>
    <w:rsid w:val="0067682E"/>
    <w:rsid w:val="00692A21"/>
    <w:rsid w:val="006C056A"/>
    <w:rsid w:val="006F288A"/>
    <w:rsid w:val="007336A1"/>
    <w:rsid w:val="00734150"/>
    <w:rsid w:val="0077380A"/>
    <w:rsid w:val="00782B3E"/>
    <w:rsid w:val="007D7DE6"/>
    <w:rsid w:val="007F6DDE"/>
    <w:rsid w:val="00830D1A"/>
    <w:rsid w:val="00836D64"/>
    <w:rsid w:val="00853014"/>
    <w:rsid w:val="0085525F"/>
    <w:rsid w:val="00862C8C"/>
    <w:rsid w:val="00876662"/>
    <w:rsid w:val="008A2810"/>
    <w:rsid w:val="008A3C33"/>
    <w:rsid w:val="008C329E"/>
    <w:rsid w:val="008D24C3"/>
    <w:rsid w:val="00942AC9"/>
    <w:rsid w:val="00952F66"/>
    <w:rsid w:val="009579E4"/>
    <w:rsid w:val="009939DA"/>
    <w:rsid w:val="009D7725"/>
    <w:rsid w:val="009E11C5"/>
    <w:rsid w:val="00A00532"/>
    <w:rsid w:val="00A74FCA"/>
    <w:rsid w:val="00AA5AED"/>
    <w:rsid w:val="00AC20DB"/>
    <w:rsid w:val="00B63598"/>
    <w:rsid w:val="00B63C92"/>
    <w:rsid w:val="00B76621"/>
    <w:rsid w:val="00B82EEB"/>
    <w:rsid w:val="00BA524C"/>
    <w:rsid w:val="00BC103A"/>
    <w:rsid w:val="00BC3367"/>
    <w:rsid w:val="00C01D07"/>
    <w:rsid w:val="00C02582"/>
    <w:rsid w:val="00C126EA"/>
    <w:rsid w:val="00C2486E"/>
    <w:rsid w:val="00C41D10"/>
    <w:rsid w:val="00C62BE1"/>
    <w:rsid w:val="00C72E27"/>
    <w:rsid w:val="00CF6A69"/>
    <w:rsid w:val="00D077E2"/>
    <w:rsid w:val="00D2637E"/>
    <w:rsid w:val="00D267C4"/>
    <w:rsid w:val="00D407F1"/>
    <w:rsid w:val="00D65159"/>
    <w:rsid w:val="00D712B4"/>
    <w:rsid w:val="00D7396B"/>
    <w:rsid w:val="00D82DC1"/>
    <w:rsid w:val="00DA47B2"/>
    <w:rsid w:val="00DA4F41"/>
    <w:rsid w:val="00DF6778"/>
    <w:rsid w:val="00E01227"/>
    <w:rsid w:val="00E55425"/>
    <w:rsid w:val="00EA0854"/>
    <w:rsid w:val="00EE6C03"/>
    <w:rsid w:val="00F077F0"/>
    <w:rsid w:val="00F27D22"/>
    <w:rsid w:val="00F3528C"/>
    <w:rsid w:val="00F66936"/>
    <w:rsid w:val="00FA1633"/>
    <w:rsid w:val="00FD78EF"/>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1CA25-00D6-42DF-998C-6DF912F5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486E"/>
    <w:pPr>
      <w:overflowPunct w:val="0"/>
      <w:autoSpaceDE w:val="0"/>
      <w:autoSpaceDN w:val="0"/>
      <w:adjustRightInd w:val="0"/>
      <w:spacing w:after="0" w:line="240" w:lineRule="auto"/>
      <w:textAlignment w:val="baseline"/>
    </w:pPr>
    <w:rPr>
      <w:rFonts w:ascii="Univers" w:hAnsi="Univers"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XoZOxhh5T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scenter.nl/wp-content/uploads/2015/01/Vakblad-Ambulance-0313-SBA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Dxpe2QF5GE" TargetMode="External"/><Relationship Id="rId11" Type="http://schemas.openxmlformats.org/officeDocument/2006/relationships/hyperlink" Target="https://www.youtube.com/watch?v=T1cdH5yqn1M&amp;list=PLaKGKMRfoARkNnInlx-OcvHkUfo1vJ07u&amp;index=2" TargetMode="External"/><Relationship Id="rId5" Type="http://schemas.openxmlformats.org/officeDocument/2006/relationships/hyperlink" Target="https://youtu.be/zAo1CHywQ-0" TargetMode="External"/><Relationship Id="rId10" Type="http://schemas.openxmlformats.org/officeDocument/2006/relationships/hyperlink" Target="https://www.youtube.com/watch?v=fBEuwojTktM" TargetMode="External"/><Relationship Id="rId4" Type="http://schemas.openxmlformats.org/officeDocument/2006/relationships/webSettings" Target="webSettings.xml"/><Relationship Id="rId9" Type="http://schemas.openxmlformats.org/officeDocument/2006/relationships/hyperlink" Target="https://www.youtube.com/watch?v=HIny8JnOBW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1932</Words>
  <Characters>11014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ZUYDHogeschool</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Dautzenberg, HDJ (Hub)</dc:creator>
  <cp:keywords/>
  <dc:description/>
  <cp:lastModifiedBy>Dautzenberg, HDJ (Hub)</cp:lastModifiedBy>
  <cp:revision>1</cp:revision>
  <dcterms:created xsi:type="dcterms:W3CDTF">2017-01-31T11:12:00Z</dcterms:created>
  <dcterms:modified xsi:type="dcterms:W3CDTF">2017-01-31T11:16:00Z</dcterms:modified>
</cp:coreProperties>
</file>