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EEC37" w14:textId="77777777" w:rsidR="008422C7" w:rsidRPr="00AA168A" w:rsidRDefault="001E479A" w:rsidP="001E479A">
      <w:pPr>
        <w:jc w:val="center"/>
        <w:rPr>
          <w:rFonts w:ascii="Verdana" w:hAnsi="Verdana"/>
          <w:b/>
          <w:color w:val="000000" w:themeColor="text1"/>
          <w:sz w:val="28"/>
        </w:rPr>
      </w:pPr>
      <w:r w:rsidRPr="00AA168A">
        <w:rPr>
          <w:rFonts w:ascii="Verdana" w:hAnsi="Verdana"/>
          <w:b/>
          <w:color w:val="000000" w:themeColor="text1"/>
          <w:sz w:val="28"/>
        </w:rPr>
        <w:t>Alumni activiteit: Technologie &amp; Dementie</w:t>
      </w:r>
    </w:p>
    <w:p w14:paraId="5D08C3A2" w14:textId="77777777" w:rsidR="001E479A" w:rsidRPr="00AA168A" w:rsidRDefault="001E479A" w:rsidP="001E479A">
      <w:pPr>
        <w:jc w:val="center"/>
        <w:rPr>
          <w:rFonts w:ascii="Verdana" w:hAnsi="Verdana"/>
          <w:b/>
          <w:color w:val="000000" w:themeColor="text1"/>
          <w:sz w:val="28"/>
        </w:rPr>
      </w:pPr>
      <w:r w:rsidRPr="00AA168A">
        <w:rPr>
          <w:rFonts w:ascii="Verdana" w:hAnsi="Verdana"/>
          <w:b/>
          <w:color w:val="000000" w:themeColor="text1"/>
          <w:sz w:val="28"/>
        </w:rPr>
        <w:t>25 januari 2018</w:t>
      </w:r>
    </w:p>
    <w:p w14:paraId="34460CE5" w14:textId="77777777" w:rsidR="001E479A" w:rsidRPr="00AA168A" w:rsidRDefault="001E479A" w:rsidP="001E479A">
      <w:pPr>
        <w:jc w:val="center"/>
        <w:rPr>
          <w:rFonts w:ascii="Verdana" w:hAnsi="Verdana"/>
          <w:b/>
          <w:color w:val="000000" w:themeColor="text1"/>
          <w:sz w:val="28"/>
        </w:rPr>
      </w:pPr>
    </w:p>
    <w:p w14:paraId="7E698E5F" w14:textId="77777777" w:rsidR="00E93BE9" w:rsidRPr="00D020C2" w:rsidRDefault="00E93BE9" w:rsidP="00E93BE9">
      <w:pPr>
        <w:widowControl w:val="0"/>
        <w:autoSpaceDE w:val="0"/>
        <w:autoSpaceDN w:val="0"/>
        <w:adjustRightInd w:val="0"/>
        <w:spacing w:line="320" w:lineRule="atLeast"/>
        <w:jc w:val="center"/>
        <w:rPr>
          <w:rFonts w:ascii="Verdana" w:hAnsi="Verdana" w:cs="Helvetica Neue"/>
          <w:color w:val="000000" w:themeColor="text1"/>
          <w:sz w:val="20"/>
          <w:szCs w:val="20"/>
        </w:rPr>
      </w:pPr>
      <w:r w:rsidRPr="00D020C2">
        <w:rPr>
          <w:rFonts w:ascii="Verdana" w:hAnsi="Verdana" w:cs="Helvetica Neue"/>
          <w:color w:val="000000" w:themeColor="text1"/>
          <w:sz w:val="20"/>
          <w:szCs w:val="20"/>
        </w:rPr>
        <w:t>Dementie veroorzaakt naar verwachting in 2040 de meeste ziektelast. Hoe gaat deze zorg er precies uitzien? Wat is er nodig</w:t>
      </w:r>
      <w:r w:rsidR="00EC2874" w:rsidRPr="00D020C2">
        <w:rPr>
          <w:rFonts w:ascii="Verdana" w:hAnsi="Verdana" w:cs="Helvetica Neue"/>
          <w:color w:val="000000" w:themeColor="text1"/>
          <w:sz w:val="20"/>
          <w:szCs w:val="20"/>
        </w:rPr>
        <w:t xml:space="preserve"> om aan deze zorgvraag te kunnen voldoen</w:t>
      </w:r>
      <w:r w:rsidRPr="00D020C2">
        <w:rPr>
          <w:rFonts w:ascii="Verdana" w:hAnsi="Verdana" w:cs="Helvetica Neue"/>
          <w:color w:val="000000" w:themeColor="text1"/>
          <w:sz w:val="20"/>
          <w:szCs w:val="20"/>
        </w:rPr>
        <w:t>?</w:t>
      </w:r>
      <w:r w:rsidR="00CB71F9" w:rsidRPr="00D020C2">
        <w:rPr>
          <w:rFonts w:ascii="Verdana" w:hAnsi="Verdana" w:cs="Helvetica Neue"/>
          <w:color w:val="000000" w:themeColor="text1"/>
          <w:sz w:val="20"/>
          <w:szCs w:val="20"/>
        </w:rPr>
        <w:t xml:space="preserve"> Welke rol heeft de verpleegkundige?</w:t>
      </w:r>
      <w:r w:rsidRPr="00D020C2">
        <w:rPr>
          <w:rFonts w:ascii="Verdana" w:hAnsi="Verdana" w:cs="Helvetica Neue"/>
          <w:color w:val="000000" w:themeColor="text1"/>
          <w:sz w:val="20"/>
          <w:szCs w:val="20"/>
        </w:rPr>
        <w:t xml:space="preserve"> Welke technologische hulpmiddelen zijn er allemaal beschikbaar? Hoe kan dit worden ingezet? </w:t>
      </w:r>
    </w:p>
    <w:p w14:paraId="3287C2E8" w14:textId="77777777" w:rsidR="00E93BE9" w:rsidRPr="00D020C2" w:rsidRDefault="00E93BE9" w:rsidP="00E93BE9">
      <w:pPr>
        <w:widowControl w:val="0"/>
        <w:autoSpaceDE w:val="0"/>
        <w:autoSpaceDN w:val="0"/>
        <w:adjustRightInd w:val="0"/>
        <w:spacing w:line="320" w:lineRule="atLeast"/>
        <w:jc w:val="center"/>
        <w:rPr>
          <w:rFonts w:ascii="Verdana" w:hAnsi="Verdana" w:cs="Helvetica Neue"/>
          <w:color w:val="000000" w:themeColor="text1"/>
          <w:sz w:val="20"/>
          <w:szCs w:val="20"/>
        </w:rPr>
      </w:pPr>
    </w:p>
    <w:p w14:paraId="1D4D0371" w14:textId="77777777" w:rsidR="00E93BE9" w:rsidRPr="00D020C2" w:rsidRDefault="00D97421" w:rsidP="00E93BE9">
      <w:pPr>
        <w:widowControl w:val="0"/>
        <w:autoSpaceDE w:val="0"/>
        <w:autoSpaceDN w:val="0"/>
        <w:adjustRightInd w:val="0"/>
        <w:spacing w:line="320" w:lineRule="atLeast"/>
        <w:jc w:val="center"/>
        <w:rPr>
          <w:rFonts w:ascii="Verdana" w:hAnsi="Verdana" w:cs="Helvetica Neue"/>
          <w:color w:val="000000" w:themeColor="text1"/>
          <w:sz w:val="20"/>
          <w:szCs w:val="20"/>
        </w:rPr>
      </w:pPr>
      <w:r w:rsidRPr="00D020C2">
        <w:rPr>
          <w:rFonts w:ascii="Verdana" w:hAnsi="Verdana" w:cs="Helvetica Neue"/>
          <w:color w:val="000000" w:themeColor="text1"/>
          <w:sz w:val="20"/>
          <w:szCs w:val="20"/>
        </w:rPr>
        <w:t xml:space="preserve">Tijdens deze bijeenkomst op 25 januari gaan we ons bezig houden met bovenstaande vragen. Hiervoor hebben we twee interessante sprekers uitgenodigd. Daarnaast zal er technologie aanwezig zijn die in de zorg wordt ingezet, zoals een zorgrobot, </w:t>
      </w:r>
      <w:proofErr w:type="spellStart"/>
      <w:r w:rsidRPr="00D020C2">
        <w:rPr>
          <w:rFonts w:ascii="Verdana" w:hAnsi="Verdana" w:cs="Helvetica Neue"/>
          <w:color w:val="000000" w:themeColor="text1"/>
          <w:sz w:val="20"/>
          <w:szCs w:val="20"/>
        </w:rPr>
        <w:t>Paro</w:t>
      </w:r>
      <w:proofErr w:type="spellEnd"/>
      <w:r w:rsidRPr="00D020C2">
        <w:rPr>
          <w:rFonts w:ascii="Verdana" w:hAnsi="Verdana" w:cs="Helvetica Neue"/>
          <w:color w:val="000000" w:themeColor="text1"/>
          <w:sz w:val="20"/>
          <w:szCs w:val="20"/>
        </w:rPr>
        <w:t xml:space="preserve"> om zelf de technologie te ervaren. </w:t>
      </w:r>
    </w:p>
    <w:p w14:paraId="2E89D2A1" w14:textId="77777777" w:rsidR="00D97421" w:rsidRPr="00D020C2" w:rsidRDefault="00D97421" w:rsidP="00E93BE9">
      <w:pPr>
        <w:widowControl w:val="0"/>
        <w:autoSpaceDE w:val="0"/>
        <w:autoSpaceDN w:val="0"/>
        <w:adjustRightInd w:val="0"/>
        <w:spacing w:line="320" w:lineRule="atLeast"/>
        <w:jc w:val="center"/>
        <w:rPr>
          <w:rFonts w:ascii="Verdana" w:hAnsi="Verdana" w:cs="Helvetica Neue"/>
          <w:color w:val="000000" w:themeColor="text1"/>
          <w:sz w:val="20"/>
          <w:szCs w:val="20"/>
        </w:rPr>
      </w:pPr>
    </w:p>
    <w:p w14:paraId="78623663" w14:textId="77777777" w:rsidR="00D97421" w:rsidRPr="00D020C2" w:rsidRDefault="00D97421" w:rsidP="00D97421">
      <w:pPr>
        <w:shd w:val="clear" w:color="auto" w:fill="FFFFFF"/>
        <w:spacing w:line="270" w:lineRule="atLeast"/>
        <w:textAlignment w:val="baseline"/>
        <w:rPr>
          <w:rFonts w:ascii="Verdana" w:hAnsi="Verdana" w:cs="Arial"/>
          <w:color w:val="000000" w:themeColor="text1"/>
          <w:sz w:val="20"/>
          <w:szCs w:val="20"/>
        </w:rPr>
      </w:pPr>
      <w:r w:rsidRPr="00D020C2">
        <w:rPr>
          <w:rFonts w:ascii="Verdana" w:hAnsi="Verdana" w:cs="Helvetica Neue"/>
          <w:b/>
          <w:color w:val="000000" w:themeColor="text1"/>
          <w:sz w:val="20"/>
          <w:szCs w:val="20"/>
        </w:rPr>
        <w:t xml:space="preserve">Gerben Jansen: </w:t>
      </w:r>
      <w:r w:rsidRPr="00D020C2">
        <w:rPr>
          <w:rFonts w:ascii="Verdana" w:hAnsi="Verdana" w:cs="Arial"/>
          <w:color w:val="000000" w:themeColor="text1"/>
          <w:sz w:val="20"/>
          <w:szCs w:val="20"/>
        </w:rPr>
        <w:t>Gerben Jansen, casemanager dementie bij TWB, Thuiszorg en ambassadeur voor de vakgroep casemanagers dementie.  Tevens is Gerben Bestuurslid V&amp;VN</w:t>
      </w:r>
    </w:p>
    <w:p w14:paraId="6ACD743D" w14:textId="77777777" w:rsidR="00D97421" w:rsidRPr="00D020C2" w:rsidRDefault="00D97421" w:rsidP="00D97421">
      <w:pPr>
        <w:shd w:val="clear" w:color="auto" w:fill="FFFFFF"/>
        <w:spacing w:line="270" w:lineRule="atLeast"/>
        <w:textAlignment w:val="baseline"/>
        <w:rPr>
          <w:rFonts w:ascii="Verdana" w:hAnsi="Verdana" w:cs="Arial"/>
          <w:color w:val="000000" w:themeColor="text1"/>
          <w:sz w:val="20"/>
          <w:szCs w:val="20"/>
        </w:rPr>
      </w:pPr>
    </w:p>
    <w:p w14:paraId="66F14729" w14:textId="77777777" w:rsidR="00D97421" w:rsidRPr="00D020C2" w:rsidRDefault="00B47F05" w:rsidP="00D97421">
      <w:pPr>
        <w:shd w:val="clear" w:color="auto" w:fill="FFFFFF"/>
        <w:spacing w:after="240" w:line="270" w:lineRule="atLeast"/>
        <w:textAlignment w:val="baseline"/>
        <w:rPr>
          <w:rFonts w:ascii="Verdana" w:hAnsi="Verdana" w:cs="Arial"/>
          <w:color w:val="000000" w:themeColor="text1"/>
          <w:sz w:val="20"/>
          <w:szCs w:val="20"/>
        </w:rPr>
      </w:pPr>
      <w:r w:rsidRPr="00D020C2">
        <w:rPr>
          <w:rFonts w:ascii="Verdana" w:hAnsi="Verdana" w:cs="Arial"/>
          <w:color w:val="000000" w:themeColor="text1"/>
          <w:sz w:val="20"/>
          <w:szCs w:val="20"/>
        </w:rPr>
        <w:t xml:space="preserve">Op het </w:t>
      </w:r>
      <w:r w:rsidR="00D97421" w:rsidRPr="00D020C2">
        <w:rPr>
          <w:rFonts w:ascii="Verdana" w:hAnsi="Verdana" w:cs="Arial"/>
          <w:color w:val="000000" w:themeColor="text1"/>
          <w:sz w:val="20"/>
          <w:szCs w:val="20"/>
        </w:rPr>
        <w:t>terrein van het Casemanagement Dementie volgen momenteel de ontwikkelingen zich in een hoog tempo op. Mede hierdoor is Gerben in 2015 ook gestart met het </w:t>
      </w:r>
      <w:hyperlink r:id="rId4" w:history="1">
        <w:r w:rsidR="00D97421" w:rsidRPr="00D020C2">
          <w:rPr>
            <w:rStyle w:val="Hyperlink"/>
            <w:rFonts w:ascii="Verdana" w:hAnsi="Verdana" w:cs="Arial"/>
            <w:color w:val="000000" w:themeColor="text1"/>
            <w:sz w:val="20"/>
            <w:szCs w:val="20"/>
            <w:u w:val="none"/>
            <w:bdr w:val="none" w:sz="0" w:space="0" w:color="auto" w:frame="1"/>
          </w:rPr>
          <w:t>ambassadeurstraject</w:t>
        </w:r>
      </w:hyperlink>
      <w:r w:rsidR="00D97421" w:rsidRPr="00D020C2">
        <w:rPr>
          <w:rFonts w:ascii="Verdana" w:hAnsi="Verdana" w:cs="Arial"/>
          <w:color w:val="000000" w:themeColor="text1"/>
          <w:sz w:val="20"/>
          <w:szCs w:val="20"/>
        </w:rPr>
        <w:t>: een leiderschapstraject voor wijkverpleegkundigen en casemanagers dementie. Door het ambassadeurstraject vertegenwoordigt Gerben al enige tijd de beroepsgroep op lokaal, regionaal en landelijk niveau. Als ambassadeur wordt hij o.a. ingezet bij presentaties, debatten, scholingen en politieke bijeenkomsten door zowel V&amp;VN Verpleegkundigen Maatschappij &amp; Gezondheid als ook door zijn werkgever TWB.</w:t>
      </w:r>
    </w:p>
    <w:p w14:paraId="5143EB9A" w14:textId="77777777" w:rsidR="00D97421" w:rsidRPr="00D020C2" w:rsidRDefault="00D97421" w:rsidP="00D97421">
      <w:pPr>
        <w:widowControl w:val="0"/>
        <w:autoSpaceDE w:val="0"/>
        <w:autoSpaceDN w:val="0"/>
        <w:adjustRightInd w:val="0"/>
        <w:spacing w:line="320" w:lineRule="atLeast"/>
        <w:rPr>
          <w:rFonts w:ascii="Verdana" w:hAnsi="Verdana" w:cs="Helvetica Neue"/>
          <w:color w:val="000000" w:themeColor="text1"/>
          <w:sz w:val="20"/>
          <w:szCs w:val="20"/>
        </w:rPr>
      </w:pPr>
      <w:r w:rsidRPr="00D020C2">
        <w:rPr>
          <w:rFonts w:ascii="Verdana" w:hAnsi="Verdana" w:cs="Helvetica Neue"/>
          <w:b/>
          <w:color w:val="000000" w:themeColor="text1"/>
          <w:sz w:val="20"/>
          <w:szCs w:val="20"/>
        </w:rPr>
        <w:t>Kim van den Akker:</w:t>
      </w:r>
      <w:r w:rsidRPr="00D020C2">
        <w:rPr>
          <w:rFonts w:ascii="Verdana" w:hAnsi="Verdana" w:cs="Helvetica Neue"/>
          <w:color w:val="000000" w:themeColor="text1"/>
          <w:sz w:val="20"/>
          <w:szCs w:val="20"/>
        </w:rPr>
        <w:t xml:space="preserve"> werkzaam bij </w:t>
      </w:r>
      <w:proofErr w:type="spellStart"/>
      <w:r w:rsidRPr="00D020C2">
        <w:rPr>
          <w:rFonts w:ascii="Verdana" w:hAnsi="Verdana" w:cs="Helvetica Neue"/>
          <w:color w:val="000000" w:themeColor="text1"/>
          <w:sz w:val="20"/>
          <w:szCs w:val="20"/>
        </w:rPr>
        <w:t>Avans</w:t>
      </w:r>
      <w:proofErr w:type="spellEnd"/>
      <w:r w:rsidRPr="00D020C2">
        <w:rPr>
          <w:rFonts w:ascii="Verdana" w:hAnsi="Verdana" w:cs="Helvetica Neue"/>
          <w:color w:val="000000" w:themeColor="text1"/>
          <w:sz w:val="20"/>
          <w:szCs w:val="20"/>
        </w:rPr>
        <w:t xml:space="preserve"> Hogeschool binnen het GET-Lab als expert op het gebied van technologie in de ouderenzorg. </w:t>
      </w:r>
    </w:p>
    <w:p w14:paraId="35B24884" w14:textId="77777777" w:rsidR="00B47F05" w:rsidRPr="00D020C2" w:rsidRDefault="00B47F05" w:rsidP="00D97421">
      <w:pPr>
        <w:widowControl w:val="0"/>
        <w:autoSpaceDE w:val="0"/>
        <w:autoSpaceDN w:val="0"/>
        <w:adjustRightInd w:val="0"/>
        <w:spacing w:line="320" w:lineRule="atLeast"/>
        <w:rPr>
          <w:rFonts w:ascii="Verdana" w:hAnsi="Verdana" w:cs="Helvetica Neue"/>
          <w:color w:val="000000" w:themeColor="text1"/>
          <w:sz w:val="20"/>
          <w:szCs w:val="20"/>
        </w:rPr>
      </w:pPr>
    </w:p>
    <w:p w14:paraId="2852E7F8" w14:textId="5C08AE8A" w:rsidR="00AA168A" w:rsidRPr="00D020C2" w:rsidRDefault="00D020C2" w:rsidP="00D97421">
      <w:pPr>
        <w:widowControl w:val="0"/>
        <w:autoSpaceDE w:val="0"/>
        <w:autoSpaceDN w:val="0"/>
        <w:adjustRightInd w:val="0"/>
        <w:spacing w:line="320" w:lineRule="atLeast"/>
        <w:rPr>
          <w:rFonts w:ascii="Verdana" w:hAnsi="Verdana" w:cs="Helvetica Neue"/>
          <w:color w:val="000000" w:themeColor="text1"/>
          <w:sz w:val="20"/>
          <w:szCs w:val="20"/>
        </w:rPr>
      </w:pPr>
      <w:r w:rsidRPr="00D020C2">
        <w:rPr>
          <w:rFonts w:ascii="Helvetica Neue" w:hAnsi="Helvetica Neue" w:cs="Helvetica Neue"/>
          <w:sz w:val="20"/>
          <w:szCs w:val="20"/>
        </w:rPr>
        <w:t xml:space="preserve">Kim is expert op het gebied van ouderenzorg. Als jonge professional wil ze zich inzetten voor toepassing van technologie in de ouderenzorg. Zij wil het ‘stoffige’ imago van ouderenzorg veranderen en laten zien welke uitdagingen er liggen. Kim is tevens </w:t>
      </w:r>
      <w:proofErr w:type="spellStart"/>
      <w:r w:rsidRPr="00D020C2">
        <w:rPr>
          <w:rFonts w:ascii="Helvetica Neue" w:hAnsi="Helvetica Neue" w:cs="Helvetica Neue"/>
          <w:sz w:val="20"/>
          <w:szCs w:val="20"/>
        </w:rPr>
        <w:t>werkaam</w:t>
      </w:r>
      <w:proofErr w:type="spellEnd"/>
      <w:r w:rsidRPr="00D020C2">
        <w:rPr>
          <w:rFonts w:ascii="Helvetica Neue" w:hAnsi="Helvetica Neue" w:cs="Helvetica Neue"/>
          <w:sz w:val="20"/>
          <w:szCs w:val="20"/>
        </w:rPr>
        <w:t xml:space="preserve"> als programmaleider bij de Archipel Zorggroep, waar ze verantwoordelijk is voor de ontwikkelen en kwaliteitsbewaking van diverse activiteitenprogramma’s.</w:t>
      </w:r>
    </w:p>
    <w:p w14:paraId="0F99E9C4" w14:textId="77777777" w:rsidR="00CB71F9" w:rsidRPr="00D020C2" w:rsidRDefault="00CB71F9" w:rsidP="00E93BE9">
      <w:pPr>
        <w:widowControl w:val="0"/>
        <w:autoSpaceDE w:val="0"/>
        <w:autoSpaceDN w:val="0"/>
        <w:adjustRightInd w:val="0"/>
        <w:spacing w:line="320" w:lineRule="atLeast"/>
        <w:jc w:val="center"/>
        <w:rPr>
          <w:rFonts w:ascii="Verdana" w:hAnsi="Verdana" w:cs="Helvetica Neue"/>
          <w:b/>
          <w:color w:val="000000" w:themeColor="text1"/>
          <w:sz w:val="20"/>
          <w:szCs w:val="20"/>
        </w:rPr>
      </w:pPr>
      <w:r w:rsidRPr="00D020C2">
        <w:rPr>
          <w:rFonts w:ascii="Verdana" w:hAnsi="Verdana" w:cs="Helvetica Neue"/>
          <w:b/>
          <w:color w:val="000000" w:themeColor="text1"/>
          <w:sz w:val="20"/>
          <w:szCs w:val="20"/>
        </w:rPr>
        <w:t>Programma</w:t>
      </w:r>
    </w:p>
    <w:p w14:paraId="1EA9C16C" w14:textId="77777777" w:rsidR="00CB71F9" w:rsidRPr="00D020C2" w:rsidRDefault="00CB71F9" w:rsidP="00E93BE9">
      <w:pPr>
        <w:widowControl w:val="0"/>
        <w:autoSpaceDE w:val="0"/>
        <w:autoSpaceDN w:val="0"/>
        <w:adjustRightInd w:val="0"/>
        <w:spacing w:line="320" w:lineRule="atLeast"/>
        <w:jc w:val="center"/>
        <w:rPr>
          <w:rFonts w:ascii="Verdana" w:hAnsi="Verdana" w:cs="Helvetica Neue"/>
          <w:color w:val="000000" w:themeColor="text1"/>
          <w:sz w:val="20"/>
          <w:szCs w:val="20"/>
        </w:rPr>
      </w:pPr>
      <w:r w:rsidRPr="00D020C2">
        <w:rPr>
          <w:rFonts w:ascii="Verdana" w:hAnsi="Verdana" w:cs="Helvetica Neue"/>
          <w:color w:val="000000" w:themeColor="text1"/>
          <w:sz w:val="20"/>
          <w:szCs w:val="20"/>
        </w:rPr>
        <w:t>18.30 Inloop (</w:t>
      </w:r>
      <w:r w:rsidR="00D97421" w:rsidRPr="00D020C2">
        <w:rPr>
          <w:rFonts w:ascii="Verdana" w:hAnsi="Verdana" w:cs="Helvetica Neue"/>
          <w:color w:val="000000" w:themeColor="text1"/>
          <w:sz w:val="20"/>
          <w:szCs w:val="20"/>
        </w:rPr>
        <w:t>broodjes aanwezig)</w:t>
      </w:r>
    </w:p>
    <w:p w14:paraId="716E0F11" w14:textId="77777777" w:rsidR="00CB71F9" w:rsidRPr="00D020C2" w:rsidRDefault="00CB71F9" w:rsidP="00E93BE9">
      <w:pPr>
        <w:widowControl w:val="0"/>
        <w:autoSpaceDE w:val="0"/>
        <w:autoSpaceDN w:val="0"/>
        <w:adjustRightInd w:val="0"/>
        <w:spacing w:line="320" w:lineRule="atLeast"/>
        <w:jc w:val="center"/>
        <w:rPr>
          <w:rFonts w:ascii="Verdana" w:hAnsi="Verdana" w:cs="Helvetica Neue"/>
          <w:color w:val="000000" w:themeColor="text1"/>
          <w:sz w:val="20"/>
          <w:szCs w:val="20"/>
        </w:rPr>
      </w:pPr>
      <w:r w:rsidRPr="00D020C2">
        <w:rPr>
          <w:rFonts w:ascii="Verdana" w:hAnsi="Verdana" w:cs="Helvetica Neue"/>
          <w:color w:val="000000" w:themeColor="text1"/>
          <w:sz w:val="20"/>
          <w:szCs w:val="20"/>
        </w:rPr>
        <w:t>19.00 Opening</w:t>
      </w:r>
    </w:p>
    <w:p w14:paraId="26450047" w14:textId="7918A379" w:rsidR="00CB71F9" w:rsidRPr="00D020C2" w:rsidRDefault="00FA59BB" w:rsidP="00E93BE9">
      <w:pPr>
        <w:widowControl w:val="0"/>
        <w:autoSpaceDE w:val="0"/>
        <w:autoSpaceDN w:val="0"/>
        <w:adjustRightInd w:val="0"/>
        <w:spacing w:line="320" w:lineRule="atLeast"/>
        <w:jc w:val="center"/>
        <w:rPr>
          <w:rFonts w:ascii="Verdana" w:hAnsi="Verdana" w:cs="Helvetica Neue"/>
          <w:color w:val="000000" w:themeColor="text1"/>
          <w:sz w:val="20"/>
          <w:szCs w:val="20"/>
        </w:rPr>
      </w:pPr>
      <w:r>
        <w:rPr>
          <w:rFonts w:ascii="Verdana" w:hAnsi="Verdana" w:cs="Helvetica Neue"/>
          <w:color w:val="000000" w:themeColor="text1"/>
          <w:sz w:val="20"/>
          <w:szCs w:val="20"/>
        </w:rPr>
        <w:t>19.0</w:t>
      </w:r>
      <w:r w:rsidR="00CB71F9" w:rsidRPr="00D020C2">
        <w:rPr>
          <w:rFonts w:ascii="Verdana" w:hAnsi="Verdana" w:cs="Helvetica Neue"/>
          <w:color w:val="000000" w:themeColor="text1"/>
          <w:sz w:val="20"/>
          <w:szCs w:val="20"/>
        </w:rPr>
        <w:t xml:space="preserve">5 </w:t>
      </w:r>
      <w:r w:rsidR="00D97421" w:rsidRPr="00D020C2">
        <w:rPr>
          <w:rFonts w:ascii="Verdana" w:hAnsi="Verdana" w:cs="Helvetica Neue"/>
          <w:color w:val="000000" w:themeColor="text1"/>
          <w:sz w:val="20"/>
          <w:szCs w:val="20"/>
        </w:rPr>
        <w:t>Gerben Jansen: Casemanagement en dementie</w:t>
      </w:r>
    </w:p>
    <w:p w14:paraId="40287C6F" w14:textId="77777777" w:rsidR="00CB71F9" w:rsidRPr="00D020C2" w:rsidRDefault="00CB71F9" w:rsidP="00E93BE9">
      <w:pPr>
        <w:widowControl w:val="0"/>
        <w:autoSpaceDE w:val="0"/>
        <w:autoSpaceDN w:val="0"/>
        <w:adjustRightInd w:val="0"/>
        <w:spacing w:line="320" w:lineRule="atLeast"/>
        <w:jc w:val="center"/>
        <w:rPr>
          <w:rFonts w:ascii="Verdana" w:hAnsi="Verdana" w:cs="Helvetica Neue"/>
          <w:color w:val="000000" w:themeColor="text1"/>
          <w:sz w:val="20"/>
          <w:szCs w:val="20"/>
        </w:rPr>
      </w:pPr>
      <w:r w:rsidRPr="00D020C2">
        <w:rPr>
          <w:rFonts w:ascii="Verdana" w:hAnsi="Verdana" w:cs="Helvetica Neue"/>
          <w:color w:val="000000" w:themeColor="text1"/>
          <w:sz w:val="20"/>
          <w:szCs w:val="20"/>
        </w:rPr>
        <w:t>20.00 Pauze</w:t>
      </w:r>
    </w:p>
    <w:p w14:paraId="6C3A8397" w14:textId="77777777" w:rsidR="00CB71F9" w:rsidRPr="00D020C2" w:rsidRDefault="00CB71F9" w:rsidP="00E93BE9">
      <w:pPr>
        <w:widowControl w:val="0"/>
        <w:autoSpaceDE w:val="0"/>
        <w:autoSpaceDN w:val="0"/>
        <w:adjustRightInd w:val="0"/>
        <w:spacing w:line="320" w:lineRule="atLeast"/>
        <w:jc w:val="center"/>
        <w:rPr>
          <w:rFonts w:ascii="Verdana" w:hAnsi="Verdana" w:cs="Helvetica Neue"/>
          <w:color w:val="000000" w:themeColor="text1"/>
          <w:sz w:val="20"/>
          <w:szCs w:val="20"/>
        </w:rPr>
      </w:pPr>
      <w:r w:rsidRPr="00D020C2">
        <w:rPr>
          <w:rFonts w:ascii="Verdana" w:hAnsi="Verdana" w:cs="Helvetica Neue"/>
          <w:color w:val="000000" w:themeColor="text1"/>
          <w:sz w:val="20"/>
          <w:szCs w:val="20"/>
        </w:rPr>
        <w:t xml:space="preserve">20.15 </w:t>
      </w:r>
      <w:r w:rsidR="00D97421" w:rsidRPr="00D020C2">
        <w:rPr>
          <w:rFonts w:ascii="Verdana" w:hAnsi="Verdana" w:cs="Helvetica Neue"/>
          <w:color w:val="000000" w:themeColor="text1"/>
          <w:sz w:val="20"/>
          <w:szCs w:val="20"/>
        </w:rPr>
        <w:t>Kim van den Akker: Dementie en technologie</w:t>
      </w:r>
    </w:p>
    <w:p w14:paraId="172477ED" w14:textId="43214DFA" w:rsidR="00D97421" w:rsidRPr="00D020C2" w:rsidRDefault="00FA59BB" w:rsidP="00D020C2">
      <w:pPr>
        <w:widowControl w:val="0"/>
        <w:autoSpaceDE w:val="0"/>
        <w:autoSpaceDN w:val="0"/>
        <w:adjustRightInd w:val="0"/>
        <w:spacing w:line="320" w:lineRule="atLeast"/>
        <w:jc w:val="center"/>
        <w:rPr>
          <w:rFonts w:ascii="Verdana" w:hAnsi="Verdana" w:cs="Helvetica Neue"/>
          <w:color w:val="000000" w:themeColor="text1"/>
          <w:sz w:val="20"/>
          <w:szCs w:val="20"/>
        </w:rPr>
      </w:pPr>
      <w:r>
        <w:rPr>
          <w:rFonts w:ascii="Verdana" w:hAnsi="Verdana" w:cs="Helvetica Neue"/>
          <w:color w:val="000000" w:themeColor="text1"/>
          <w:sz w:val="20"/>
          <w:szCs w:val="20"/>
        </w:rPr>
        <w:t>21.15</w:t>
      </w:r>
      <w:bookmarkStart w:id="0" w:name="_GoBack"/>
      <w:bookmarkEnd w:id="0"/>
      <w:r w:rsidR="00CB71F9" w:rsidRPr="00D020C2">
        <w:rPr>
          <w:rFonts w:ascii="Verdana" w:hAnsi="Verdana" w:cs="Helvetica Neue"/>
          <w:color w:val="000000" w:themeColor="text1"/>
          <w:sz w:val="20"/>
          <w:szCs w:val="20"/>
        </w:rPr>
        <w:t xml:space="preserve"> Afsluitende borrel</w:t>
      </w:r>
    </w:p>
    <w:p w14:paraId="22C5626A" w14:textId="77777777" w:rsidR="00D020C2" w:rsidRPr="00D020C2" w:rsidRDefault="00D020C2" w:rsidP="00EC2874">
      <w:pPr>
        <w:widowControl w:val="0"/>
        <w:autoSpaceDE w:val="0"/>
        <w:autoSpaceDN w:val="0"/>
        <w:adjustRightInd w:val="0"/>
        <w:spacing w:line="320" w:lineRule="atLeast"/>
        <w:jc w:val="center"/>
        <w:rPr>
          <w:rFonts w:ascii="Helvetica Neue" w:hAnsi="Helvetica Neue" w:cs="Helvetica Neue"/>
          <w:b/>
          <w:sz w:val="20"/>
          <w:szCs w:val="20"/>
        </w:rPr>
      </w:pPr>
    </w:p>
    <w:p w14:paraId="6D19775E" w14:textId="77777777" w:rsidR="00F172C5" w:rsidRPr="00D020C2" w:rsidRDefault="00EC2874" w:rsidP="00EC2874">
      <w:pPr>
        <w:widowControl w:val="0"/>
        <w:autoSpaceDE w:val="0"/>
        <w:autoSpaceDN w:val="0"/>
        <w:adjustRightInd w:val="0"/>
        <w:spacing w:line="320" w:lineRule="atLeast"/>
        <w:jc w:val="center"/>
        <w:rPr>
          <w:rFonts w:ascii="Helvetica Neue" w:hAnsi="Helvetica Neue" w:cs="Helvetica Neue"/>
          <w:b/>
          <w:sz w:val="20"/>
          <w:szCs w:val="20"/>
        </w:rPr>
      </w:pPr>
      <w:r w:rsidRPr="00D020C2">
        <w:rPr>
          <w:rFonts w:ascii="Helvetica Neue" w:hAnsi="Helvetica Neue" w:cs="Helvetica Neue"/>
          <w:b/>
          <w:sz w:val="20"/>
          <w:szCs w:val="20"/>
        </w:rPr>
        <w:t>Praktische informatie</w:t>
      </w:r>
    </w:p>
    <w:p w14:paraId="05053ACD" w14:textId="77777777" w:rsidR="00EC2874" w:rsidRPr="00D020C2" w:rsidRDefault="00EC2874" w:rsidP="00EC2874">
      <w:pPr>
        <w:widowControl w:val="0"/>
        <w:autoSpaceDE w:val="0"/>
        <w:autoSpaceDN w:val="0"/>
        <w:adjustRightInd w:val="0"/>
        <w:spacing w:line="320" w:lineRule="atLeast"/>
        <w:jc w:val="center"/>
        <w:rPr>
          <w:rFonts w:ascii="Helvetica Neue" w:hAnsi="Helvetica Neue" w:cs="Helvetica Neue"/>
          <w:sz w:val="20"/>
          <w:szCs w:val="20"/>
        </w:rPr>
      </w:pPr>
      <w:r w:rsidRPr="00D020C2">
        <w:rPr>
          <w:rFonts w:ascii="Helvetica Neue" w:hAnsi="Helvetica Neue" w:cs="Helvetica Neue"/>
          <w:sz w:val="20"/>
          <w:szCs w:val="20"/>
        </w:rPr>
        <w:t>Wanneer: donderdag 25 januari</w:t>
      </w:r>
    </w:p>
    <w:p w14:paraId="34AD8272" w14:textId="77777777" w:rsidR="00EC2874" w:rsidRPr="00D020C2" w:rsidRDefault="00EC2874" w:rsidP="00EC2874">
      <w:pPr>
        <w:widowControl w:val="0"/>
        <w:autoSpaceDE w:val="0"/>
        <w:autoSpaceDN w:val="0"/>
        <w:adjustRightInd w:val="0"/>
        <w:spacing w:line="320" w:lineRule="atLeast"/>
        <w:jc w:val="center"/>
        <w:rPr>
          <w:rFonts w:ascii="Helvetica Neue" w:hAnsi="Helvetica Neue" w:cs="Helvetica Neue"/>
          <w:sz w:val="20"/>
          <w:szCs w:val="20"/>
        </w:rPr>
      </w:pPr>
      <w:r w:rsidRPr="00D020C2">
        <w:rPr>
          <w:rFonts w:ascii="Helvetica Neue" w:hAnsi="Helvetica Neue" w:cs="Helvetica Neue"/>
          <w:sz w:val="20"/>
          <w:szCs w:val="20"/>
        </w:rPr>
        <w:t>Tijdstip: 18.30</w:t>
      </w:r>
      <w:r w:rsidR="00D97421" w:rsidRPr="00D020C2">
        <w:rPr>
          <w:rFonts w:ascii="Helvetica Neue" w:hAnsi="Helvetica Neue" w:cs="Helvetica Neue"/>
          <w:sz w:val="20"/>
          <w:szCs w:val="20"/>
        </w:rPr>
        <w:t xml:space="preserve"> </w:t>
      </w:r>
      <w:r w:rsidRPr="00D020C2">
        <w:rPr>
          <w:rFonts w:ascii="Helvetica Neue" w:hAnsi="Helvetica Neue" w:cs="Helvetica Neue"/>
          <w:sz w:val="20"/>
          <w:szCs w:val="20"/>
        </w:rPr>
        <w:t>uur tot 21.30</w:t>
      </w:r>
      <w:r w:rsidR="00D97421" w:rsidRPr="00D020C2">
        <w:rPr>
          <w:rFonts w:ascii="Helvetica Neue" w:hAnsi="Helvetica Neue" w:cs="Helvetica Neue"/>
          <w:sz w:val="20"/>
          <w:szCs w:val="20"/>
        </w:rPr>
        <w:t xml:space="preserve"> uur</w:t>
      </w:r>
    </w:p>
    <w:p w14:paraId="7F721D30" w14:textId="77777777" w:rsidR="00EC2874" w:rsidRPr="00D020C2" w:rsidRDefault="00EC2874" w:rsidP="00EC2874">
      <w:pPr>
        <w:widowControl w:val="0"/>
        <w:autoSpaceDE w:val="0"/>
        <w:autoSpaceDN w:val="0"/>
        <w:adjustRightInd w:val="0"/>
        <w:spacing w:line="320" w:lineRule="atLeast"/>
        <w:jc w:val="center"/>
        <w:rPr>
          <w:rFonts w:ascii="Helvetica Neue" w:hAnsi="Helvetica Neue" w:cs="Helvetica Neue"/>
          <w:sz w:val="20"/>
          <w:szCs w:val="20"/>
        </w:rPr>
      </w:pPr>
      <w:r w:rsidRPr="00D020C2">
        <w:rPr>
          <w:rFonts w:ascii="Helvetica Neue" w:hAnsi="Helvetica Neue" w:cs="Helvetica Neue"/>
          <w:sz w:val="20"/>
          <w:szCs w:val="20"/>
        </w:rPr>
        <w:lastRenderedPageBreak/>
        <w:t xml:space="preserve">Locatie: </w:t>
      </w:r>
      <w:proofErr w:type="spellStart"/>
      <w:r w:rsidRPr="00D020C2">
        <w:rPr>
          <w:rFonts w:ascii="Helvetica Neue" w:hAnsi="Helvetica Neue" w:cs="Helvetica Neue"/>
          <w:sz w:val="20"/>
          <w:szCs w:val="20"/>
        </w:rPr>
        <w:t>Avans</w:t>
      </w:r>
      <w:proofErr w:type="spellEnd"/>
      <w:r w:rsidRPr="00D020C2">
        <w:rPr>
          <w:rFonts w:ascii="Helvetica Neue" w:hAnsi="Helvetica Neue" w:cs="Helvetica Neue"/>
          <w:sz w:val="20"/>
          <w:szCs w:val="20"/>
        </w:rPr>
        <w:t xml:space="preserve"> Hogeschool – ’s-Hertogenbosch – Onderwijsboulevard </w:t>
      </w:r>
      <w:r w:rsidR="00AD004D" w:rsidRPr="00D020C2">
        <w:rPr>
          <w:rFonts w:ascii="Helvetica Neue" w:hAnsi="Helvetica Neue" w:cs="Helvetica Neue"/>
          <w:sz w:val="20"/>
          <w:szCs w:val="20"/>
        </w:rPr>
        <w:t>215</w:t>
      </w:r>
    </w:p>
    <w:p w14:paraId="57D6A91B" w14:textId="77777777" w:rsidR="00AD004D" w:rsidRPr="00D020C2" w:rsidRDefault="00672541" w:rsidP="00EC2874">
      <w:pPr>
        <w:widowControl w:val="0"/>
        <w:autoSpaceDE w:val="0"/>
        <w:autoSpaceDN w:val="0"/>
        <w:adjustRightInd w:val="0"/>
        <w:spacing w:line="320" w:lineRule="atLeast"/>
        <w:jc w:val="center"/>
        <w:rPr>
          <w:rFonts w:ascii="Helvetica Neue" w:hAnsi="Helvetica Neue" w:cs="Helvetica Neue"/>
          <w:sz w:val="20"/>
          <w:szCs w:val="20"/>
        </w:rPr>
      </w:pPr>
      <w:r w:rsidRPr="00D020C2">
        <w:rPr>
          <w:rFonts w:ascii="Helvetica Neue" w:hAnsi="Helvetica Neue" w:cs="Helvetica Neue"/>
          <w:sz w:val="20"/>
          <w:szCs w:val="20"/>
        </w:rPr>
        <w:t>Kosten: d</w:t>
      </w:r>
      <w:r w:rsidR="00AD004D" w:rsidRPr="00D020C2">
        <w:rPr>
          <w:rFonts w:ascii="Helvetica Neue" w:hAnsi="Helvetica Neue" w:cs="Helvetica Neue"/>
          <w:sz w:val="20"/>
          <w:szCs w:val="20"/>
        </w:rPr>
        <w:t xml:space="preserve">e activiteit is gratis voor alumni HBO-V. Indien je een introducee wilt meenemen, </w:t>
      </w:r>
      <w:r w:rsidR="00D97421" w:rsidRPr="00D020C2">
        <w:rPr>
          <w:rFonts w:ascii="Helvetica Neue" w:hAnsi="Helvetica Neue" w:cs="Helvetica Neue"/>
          <w:sz w:val="20"/>
          <w:szCs w:val="20"/>
        </w:rPr>
        <w:t>kan je deze ook aanmelden via het aanmeldformulier</w:t>
      </w:r>
    </w:p>
    <w:p w14:paraId="61225596" w14:textId="77777777" w:rsidR="00AD004D" w:rsidRPr="00D020C2" w:rsidRDefault="00AD004D" w:rsidP="00EC2874">
      <w:pPr>
        <w:widowControl w:val="0"/>
        <w:autoSpaceDE w:val="0"/>
        <w:autoSpaceDN w:val="0"/>
        <w:adjustRightInd w:val="0"/>
        <w:spacing w:line="320" w:lineRule="atLeast"/>
        <w:jc w:val="center"/>
        <w:rPr>
          <w:rFonts w:ascii="Helvetica Neue" w:hAnsi="Helvetica Neue" w:cs="Helvetica Neue"/>
          <w:sz w:val="20"/>
          <w:szCs w:val="20"/>
        </w:rPr>
      </w:pPr>
      <w:r w:rsidRPr="00D020C2">
        <w:rPr>
          <w:rFonts w:ascii="Helvetica Neue" w:hAnsi="Helvetica Neue" w:cs="Helvetica Neue"/>
          <w:sz w:val="20"/>
          <w:szCs w:val="20"/>
        </w:rPr>
        <w:t>M</w:t>
      </w:r>
      <w:r w:rsidR="00672541" w:rsidRPr="00D020C2">
        <w:rPr>
          <w:rFonts w:ascii="Helvetica Neue" w:hAnsi="Helvetica Neue" w:cs="Helvetica Neue"/>
          <w:sz w:val="20"/>
          <w:szCs w:val="20"/>
        </w:rPr>
        <w:t>eer informatie: s</w:t>
      </w:r>
      <w:r w:rsidRPr="00D020C2">
        <w:rPr>
          <w:rFonts w:ascii="Helvetica Neue" w:hAnsi="Helvetica Neue" w:cs="Helvetica Neue"/>
          <w:sz w:val="20"/>
          <w:szCs w:val="20"/>
        </w:rPr>
        <w:t xml:space="preserve">tuur een e-mail naar </w:t>
      </w:r>
      <w:hyperlink r:id="rId5" w:history="1">
        <w:r w:rsidRPr="00D020C2">
          <w:rPr>
            <w:rStyle w:val="Hyperlink"/>
            <w:rFonts w:ascii="Helvetica Neue" w:hAnsi="Helvetica Neue" w:cs="Helvetica Neue"/>
            <w:sz w:val="20"/>
            <w:szCs w:val="20"/>
          </w:rPr>
          <w:t>alumni.HBOV@avans.nl</w:t>
        </w:r>
      </w:hyperlink>
    </w:p>
    <w:p w14:paraId="7D3A4117" w14:textId="77777777" w:rsidR="00AD004D" w:rsidRDefault="00AD004D" w:rsidP="00EC2874">
      <w:pPr>
        <w:widowControl w:val="0"/>
        <w:autoSpaceDE w:val="0"/>
        <w:autoSpaceDN w:val="0"/>
        <w:adjustRightInd w:val="0"/>
        <w:spacing w:line="320" w:lineRule="atLeast"/>
        <w:jc w:val="center"/>
        <w:rPr>
          <w:rFonts w:ascii="Helvetica Neue" w:hAnsi="Helvetica Neue" w:cs="Helvetica Neue"/>
        </w:rPr>
      </w:pPr>
    </w:p>
    <w:p w14:paraId="3EE01B3F" w14:textId="77777777" w:rsidR="00EC2874" w:rsidRPr="00EC2874" w:rsidRDefault="00EC2874" w:rsidP="00EC2874">
      <w:pPr>
        <w:widowControl w:val="0"/>
        <w:autoSpaceDE w:val="0"/>
        <w:autoSpaceDN w:val="0"/>
        <w:adjustRightInd w:val="0"/>
        <w:spacing w:line="320" w:lineRule="atLeast"/>
        <w:jc w:val="center"/>
        <w:rPr>
          <w:rFonts w:ascii="Helvetica Neue" w:hAnsi="Helvetica Neue" w:cs="Helvetica Neue"/>
        </w:rPr>
      </w:pPr>
    </w:p>
    <w:p w14:paraId="36821E86" w14:textId="77777777" w:rsidR="00CB71F9" w:rsidRPr="00CB71F9" w:rsidRDefault="00CB71F9" w:rsidP="00CB71F9">
      <w:pPr>
        <w:widowControl w:val="0"/>
        <w:autoSpaceDE w:val="0"/>
        <w:autoSpaceDN w:val="0"/>
        <w:adjustRightInd w:val="0"/>
        <w:spacing w:line="320" w:lineRule="atLeast"/>
        <w:rPr>
          <w:rFonts w:ascii="Helvetica Neue" w:hAnsi="Helvetica Neue" w:cs="Helvetica Neue"/>
        </w:rPr>
      </w:pPr>
    </w:p>
    <w:p w14:paraId="38D9BDF7" w14:textId="77777777" w:rsidR="00CB71F9" w:rsidRDefault="00CB71F9" w:rsidP="00E93BE9">
      <w:pPr>
        <w:widowControl w:val="0"/>
        <w:autoSpaceDE w:val="0"/>
        <w:autoSpaceDN w:val="0"/>
        <w:adjustRightInd w:val="0"/>
        <w:spacing w:line="320" w:lineRule="atLeast"/>
        <w:jc w:val="center"/>
        <w:rPr>
          <w:rFonts w:ascii="Helvetica Neue" w:hAnsi="Helvetica Neue" w:cs="Helvetica Neue"/>
        </w:rPr>
      </w:pPr>
    </w:p>
    <w:p w14:paraId="14598AEB" w14:textId="77777777" w:rsidR="00CB71F9" w:rsidRDefault="00CB71F9" w:rsidP="00E93BE9">
      <w:pPr>
        <w:widowControl w:val="0"/>
        <w:autoSpaceDE w:val="0"/>
        <w:autoSpaceDN w:val="0"/>
        <w:adjustRightInd w:val="0"/>
        <w:spacing w:line="320" w:lineRule="atLeast"/>
        <w:jc w:val="center"/>
        <w:rPr>
          <w:rFonts w:ascii="Helvetica Neue" w:hAnsi="Helvetica Neue" w:cs="Helvetica Neue"/>
        </w:rPr>
      </w:pPr>
    </w:p>
    <w:p w14:paraId="4A331936" w14:textId="77777777" w:rsidR="00CB71F9" w:rsidRDefault="00CB71F9" w:rsidP="00E93BE9">
      <w:pPr>
        <w:widowControl w:val="0"/>
        <w:autoSpaceDE w:val="0"/>
        <w:autoSpaceDN w:val="0"/>
        <w:adjustRightInd w:val="0"/>
        <w:spacing w:line="320" w:lineRule="atLeast"/>
        <w:jc w:val="center"/>
        <w:rPr>
          <w:rFonts w:ascii="Helvetica Neue" w:hAnsi="Helvetica Neue" w:cs="Helvetica Neue"/>
        </w:rPr>
      </w:pPr>
    </w:p>
    <w:p w14:paraId="255AFD2B" w14:textId="77777777" w:rsidR="00E93BE9" w:rsidRDefault="00E93BE9" w:rsidP="00E93BE9">
      <w:pPr>
        <w:widowControl w:val="0"/>
        <w:autoSpaceDE w:val="0"/>
        <w:autoSpaceDN w:val="0"/>
        <w:adjustRightInd w:val="0"/>
        <w:spacing w:line="320" w:lineRule="atLeast"/>
        <w:jc w:val="center"/>
        <w:rPr>
          <w:rFonts w:ascii="Helvetica Neue" w:hAnsi="Helvetica Neue" w:cs="Helvetica Neue"/>
        </w:rPr>
      </w:pPr>
    </w:p>
    <w:p w14:paraId="2EAF1837" w14:textId="77777777" w:rsidR="00E93BE9" w:rsidRDefault="00E93BE9" w:rsidP="00E93BE9">
      <w:pPr>
        <w:widowControl w:val="0"/>
        <w:autoSpaceDE w:val="0"/>
        <w:autoSpaceDN w:val="0"/>
        <w:adjustRightInd w:val="0"/>
        <w:spacing w:line="320" w:lineRule="atLeast"/>
        <w:jc w:val="center"/>
        <w:rPr>
          <w:rFonts w:ascii="Helvetica Neue" w:hAnsi="Helvetica Neue" w:cs="Helvetica Neue"/>
        </w:rPr>
      </w:pPr>
    </w:p>
    <w:p w14:paraId="0E40B54C" w14:textId="77777777" w:rsidR="001E479A" w:rsidRPr="001E479A" w:rsidRDefault="001E479A" w:rsidP="001E479A">
      <w:pPr>
        <w:jc w:val="center"/>
        <w:rPr>
          <w:rFonts w:ascii="Verdana" w:hAnsi="Verdana"/>
        </w:rPr>
      </w:pPr>
    </w:p>
    <w:sectPr w:rsidR="001E479A" w:rsidRPr="001E479A" w:rsidSect="00A27B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9A"/>
    <w:rsid w:val="000B07FC"/>
    <w:rsid w:val="001E15AC"/>
    <w:rsid w:val="001E479A"/>
    <w:rsid w:val="0037122D"/>
    <w:rsid w:val="0055429B"/>
    <w:rsid w:val="005725D0"/>
    <w:rsid w:val="0059081F"/>
    <w:rsid w:val="00672541"/>
    <w:rsid w:val="00762384"/>
    <w:rsid w:val="00A27B5E"/>
    <w:rsid w:val="00AA168A"/>
    <w:rsid w:val="00AD004D"/>
    <w:rsid w:val="00B47F05"/>
    <w:rsid w:val="00C95556"/>
    <w:rsid w:val="00CB71F9"/>
    <w:rsid w:val="00CE3E1A"/>
    <w:rsid w:val="00D020C2"/>
    <w:rsid w:val="00D97421"/>
    <w:rsid w:val="00E93BE9"/>
    <w:rsid w:val="00EC2874"/>
    <w:rsid w:val="00EF3E3F"/>
    <w:rsid w:val="00F172C5"/>
    <w:rsid w:val="00FA5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C2AC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004D"/>
    <w:rPr>
      <w:color w:val="0563C1" w:themeColor="hyperlink"/>
      <w:u w:val="single"/>
    </w:rPr>
  </w:style>
  <w:style w:type="character" w:styleId="GevolgdeHyperlink">
    <w:name w:val="FollowedHyperlink"/>
    <w:basedOn w:val="Standaardalinea-lettertype"/>
    <w:uiPriority w:val="99"/>
    <w:semiHidden/>
    <w:unhideWhenUsed/>
    <w:rsid w:val="00D02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308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gz.venvn.nl/Vakgroepen/Casemanagers-dementie/Opleiding-casemanager-dementie/Ambassadeur" TargetMode="External"/><Relationship Id="rId5" Type="http://schemas.openxmlformats.org/officeDocument/2006/relationships/hyperlink" Target="mailto:alumni.HBOV@avans.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2233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Avans Hogeschool</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Van Ingen</dc:creator>
  <cp:keywords/>
  <dc:description/>
  <cp:lastModifiedBy>Nina Van Ingen</cp:lastModifiedBy>
  <cp:revision>2</cp:revision>
  <dcterms:created xsi:type="dcterms:W3CDTF">2017-11-28T10:08:00Z</dcterms:created>
  <dcterms:modified xsi:type="dcterms:W3CDTF">2017-11-28T10:08:00Z</dcterms:modified>
</cp:coreProperties>
</file>