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50" w:rsidRPr="00180FD0" w:rsidRDefault="00C24750" w:rsidP="00C24750">
      <w:pPr>
        <w:jc w:val="center"/>
        <w:rPr>
          <w:rFonts w:ascii="Times New Roman" w:hAnsi="Times New Roman" w:cs="Times New Roman"/>
          <w:b/>
          <w:sz w:val="24"/>
          <w:szCs w:val="24"/>
        </w:rPr>
      </w:pPr>
      <w:r w:rsidRPr="00180FD0">
        <w:rPr>
          <w:rFonts w:ascii="Times New Roman" w:hAnsi="Times New Roman" w:cs="Times New Roman"/>
          <w:b/>
          <w:sz w:val="24"/>
          <w:szCs w:val="24"/>
        </w:rPr>
        <w:t xml:space="preserve">Symposium </w:t>
      </w:r>
      <w:r w:rsidRPr="00180FD0">
        <w:rPr>
          <w:rFonts w:ascii="Times New Roman" w:hAnsi="Times New Roman" w:cs="Times New Roman"/>
          <w:b/>
          <w:color w:val="000000"/>
          <w:sz w:val="24"/>
          <w:szCs w:val="24"/>
          <w:lang w:val="de-DE"/>
        </w:rPr>
        <w:t>‘</w:t>
      </w:r>
      <w:proofErr w:type="spellStart"/>
      <w:r w:rsidRPr="00180FD0">
        <w:rPr>
          <w:rFonts w:ascii="Times New Roman" w:hAnsi="Times New Roman" w:cs="Times New Roman"/>
          <w:b/>
          <w:color w:val="000000"/>
          <w:sz w:val="24"/>
          <w:szCs w:val="24"/>
          <w:lang w:val="de-DE"/>
        </w:rPr>
        <w:t>Innovations</w:t>
      </w:r>
      <w:proofErr w:type="spellEnd"/>
      <w:r w:rsidRPr="00180FD0">
        <w:rPr>
          <w:rFonts w:ascii="Times New Roman" w:hAnsi="Times New Roman" w:cs="Times New Roman"/>
          <w:b/>
          <w:color w:val="000000"/>
          <w:sz w:val="24"/>
          <w:szCs w:val="24"/>
          <w:lang w:val="de-DE"/>
        </w:rPr>
        <w:t xml:space="preserve"> in mental </w:t>
      </w:r>
      <w:proofErr w:type="spellStart"/>
      <w:r w:rsidRPr="00180FD0">
        <w:rPr>
          <w:rFonts w:ascii="Times New Roman" w:hAnsi="Times New Roman" w:cs="Times New Roman"/>
          <w:b/>
          <w:color w:val="000000"/>
          <w:sz w:val="24"/>
          <w:szCs w:val="24"/>
          <w:lang w:val="de-DE"/>
        </w:rPr>
        <w:t>health</w:t>
      </w:r>
      <w:proofErr w:type="spellEnd"/>
      <w:r w:rsidRPr="00180FD0">
        <w:rPr>
          <w:rFonts w:ascii="Times New Roman" w:hAnsi="Times New Roman" w:cs="Times New Roman"/>
          <w:b/>
          <w:color w:val="000000"/>
          <w:sz w:val="24"/>
          <w:szCs w:val="24"/>
          <w:lang w:val="de-DE"/>
        </w:rPr>
        <w:t xml:space="preserve"> care </w:t>
      </w:r>
      <w:proofErr w:type="spellStart"/>
      <w:r w:rsidRPr="00180FD0">
        <w:rPr>
          <w:rFonts w:ascii="Times New Roman" w:hAnsi="Times New Roman" w:cs="Times New Roman"/>
          <w:b/>
          <w:color w:val="000000"/>
          <w:sz w:val="24"/>
          <w:szCs w:val="24"/>
          <w:lang w:val="de-DE"/>
        </w:rPr>
        <w:t>for</w:t>
      </w:r>
      <w:proofErr w:type="spellEnd"/>
      <w:r w:rsidRPr="00180FD0">
        <w:rPr>
          <w:rFonts w:ascii="Times New Roman" w:hAnsi="Times New Roman" w:cs="Times New Roman"/>
          <w:b/>
          <w:color w:val="000000"/>
          <w:sz w:val="24"/>
          <w:szCs w:val="24"/>
          <w:lang w:val="de-DE"/>
        </w:rPr>
        <w:t xml:space="preserve"> </w:t>
      </w:r>
      <w:proofErr w:type="spellStart"/>
      <w:r w:rsidRPr="00180FD0">
        <w:rPr>
          <w:rFonts w:ascii="Times New Roman" w:hAnsi="Times New Roman" w:cs="Times New Roman"/>
          <w:b/>
          <w:color w:val="000000"/>
          <w:sz w:val="24"/>
          <w:szCs w:val="24"/>
          <w:lang w:val="de-DE"/>
        </w:rPr>
        <w:t>depression</w:t>
      </w:r>
      <w:proofErr w:type="spellEnd"/>
      <w:r w:rsidRPr="00180FD0">
        <w:rPr>
          <w:rFonts w:ascii="Times New Roman" w:hAnsi="Times New Roman" w:cs="Times New Roman"/>
          <w:b/>
          <w:color w:val="000000"/>
          <w:sz w:val="24"/>
          <w:szCs w:val="24"/>
          <w:lang w:val="de-DE"/>
        </w:rPr>
        <w:t xml:space="preserve">: </w:t>
      </w:r>
      <w:proofErr w:type="spellStart"/>
      <w:r w:rsidRPr="00180FD0">
        <w:rPr>
          <w:rFonts w:ascii="Times New Roman" w:hAnsi="Times New Roman" w:cs="Times New Roman"/>
          <w:b/>
          <w:color w:val="000000"/>
          <w:sz w:val="24"/>
          <w:szCs w:val="24"/>
          <w:lang w:val="de-DE"/>
        </w:rPr>
        <w:t>Beyond</w:t>
      </w:r>
      <w:proofErr w:type="spellEnd"/>
      <w:r w:rsidRPr="00180FD0">
        <w:rPr>
          <w:rFonts w:ascii="Times New Roman" w:hAnsi="Times New Roman" w:cs="Times New Roman"/>
          <w:b/>
          <w:color w:val="000000"/>
          <w:sz w:val="24"/>
          <w:szCs w:val="24"/>
          <w:lang w:val="de-DE"/>
        </w:rPr>
        <w:t xml:space="preserve"> 2020‘</w:t>
      </w:r>
    </w:p>
    <w:p w:rsidR="00C24750" w:rsidRPr="00180FD0" w:rsidRDefault="00C24750">
      <w:pPr>
        <w:rPr>
          <w:rFonts w:ascii="Times New Roman" w:hAnsi="Times New Roman" w:cs="Times New Roman"/>
          <w:sz w:val="24"/>
          <w:szCs w:val="24"/>
        </w:rPr>
      </w:pPr>
      <w:bookmarkStart w:id="0" w:name="_GoBack"/>
      <w:bookmarkEnd w:id="0"/>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Speaker</w:t>
      </w:r>
      <w:r w:rsidR="00AC4E95" w:rsidRPr="00180FD0">
        <w:rPr>
          <w:rFonts w:ascii="Times New Roman" w:hAnsi="Times New Roman" w:cs="Times New Roman"/>
          <w:sz w:val="24"/>
          <w:szCs w:val="24"/>
          <w:u w:val="single"/>
        </w:rPr>
        <w:t xml:space="preserve"> 1</w:t>
      </w:r>
      <w:r w:rsidRPr="00180FD0">
        <w:rPr>
          <w:rFonts w:ascii="Times New Roman" w:hAnsi="Times New Roman" w:cs="Times New Roman"/>
          <w:sz w:val="24"/>
          <w:szCs w:val="24"/>
          <w:u w:val="single"/>
        </w:rPr>
        <w:t>:</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Prof. dr. </w:t>
      </w:r>
      <w:proofErr w:type="spellStart"/>
      <w:r w:rsidRPr="00180FD0">
        <w:rPr>
          <w:rFonts w:ascii="Times New Roman" w:hAnsi="Times New Roman" w:cs="Times New Roman"/>
          <w:sz w:val="24"/>
          <w:szCs w:val="24"/>
        </w:rPr>
        <w:t>Pim</w:t>
      </w:r>
      <w:proofErr w:type="spellEnd"/>
      <w:r w:rsidRPr="00180FD0">
        <w:rPr>
          <w:rFonts w:ascii="Times New Roman" w:hAnsi="Times New Roman" w:cs="Times New Roman"/>
          <w:sz w:val="24"/>
          <w:szCs w:val="24"/>
        </w:rPr>
        <w:t xml:space="preserve"> Cuijpers</w:t>
      </w:r>
    </w:p>
    <w:p w:rsidR="00AC4E95" w:rsidRPr="00180FD0" w:rsidRDefault="00AC4E95"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VU University Amsterdam, </w:t>
      </w:r>
      <w:r w:rsidR="00180FD0" w:rsidRPr="00180FD0">
        <w:rPr>
          <w:rFonts w:ascii="Times New Roman" w:hAnsi="Times New Roman" w:cs="Times New Roman"/>
          <w:sz w:val="24"/>
          <w:szCs w:val="24"/>
        </w:rPr>
        <w:t xml:space="preserve">Department of Clinical Psychology, </w:t>
      </w:r>
      <w:r w:rsidRPr="00180FD0">
        <w:rPr>
          <w:rFonts w:ascii="Times New Roman" w:hAnsi="Times New Roman" w:cs="Times New Roman"/>
          <w:sz w:val="24"/>
          <w:szCs w:val="24"/>
        </w:rPr>
        <w:t>The Netherlands</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Title:</w:t>
      </w:r>
    </w:p>
    <w:p w:rsidR="00C24750" w:rsidRPr="00180FD0" w:rsidRDefault="00AC4E95" w:rsidP="00AC4E95">
      <w:pPr>
        <w:pStyle w:val="Geenafstand"/>
        <w:rPr>
          <w:rFonts w:ascii="Times New Roman" w:hAnsi="Times New Roman" w:cs="Times New Roman"/>
          <w:sz w:val="24"/>
          <w:szCs w:val="24"/>
        </w:rPr>
      </w:pPr>
      <w:bookmarkStart w:id="1" w:name="OLE_LINK9"/>
      <w:bookmarkStart w:id="2" w:name="OLE_LINK10"/>
      <w:r w:rsidRPr="00180FD0">
        <w:rPr>
          <w:rFonts w:ascii="Times New Roman" w:hAnsi="Times New Roman" w:cs="Times New Roman"/>
          <w:sz w:val="24"/>
          <w:szCs w:val="24"/>
        </w:rPr>
        <w:t>Four decades of outcome research on psychotherapies for adult depression</w:t>
      </w:r>
      <w:bookmarkEnd w:id="1"/>
      <w:bookmarkEnd w:id="2"/>
      <w:r w:rsidRPr="00180FD0">
        <w:rPr>
          <w:rFonts w:ascii="Times New Roman" w:hAnsi="Times New Roman" w:cs="Times New Roman"/>
          <w:sz w:val="24"/>
          <w:szCs w:val="24"/>
        </w:rPr>
        <w:t>: Directions for the future</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Abstract:</w:t>
      </w:r>
    </w:p>
    <w:p w:rsidR="00C24750" w:rsidRPr="00180FD0" w:rsidRDefault="00AC4E95" w:rsidP="00AC4E95">
      <w:pPr>
        <w:pStyle w:val="Geenafstand"/>
        <w:rPr>
          <w:rFonts w:ascii="Times New Roman" w:hAnsi="Times New Roman" w:cs="Times New Roman"/>
          <w:sz w:val="24"/>
          <w:szCs w:val="24"/>
        </w:rPr>
      </w:pPr>
      <w:r w:rsidRPr="00180FD0">
        <w:rPr>
          <w:rFonts w:ascii="Times New Roman" w:hAnsi="Times New Roman" w:cs="Times New Roman"/>
          <w:sz w:val="24"/>
          <w:szCs w:val="24"/>
        </w:rPr>
        <w:t>In the past four decades about 500 randomized trials have examined the effects of psychological treatments of adult depression. In this presentation I will give a brief overview of what these studies have shown about the effects of different types of psychotherapies, including cognitive behavior therapy, behavioral activation therapy, interpersonal psychotherapy, third wave therapies, non-directive supportive therapy and short-term psychodynamic psychotherapy. Two specific subjects will be discussed in more detail. First, it will be shown that the effects of psychotherapies have been considerably overestimated because of the low quality of many trials and due to publication bias. Second, I will discuss the relative effects of psychotherapies and pharmacotherapy for depression. Then I will discuss priorities for future research, based on their potential to reduce the disease burden of depressive disorders.</w:t>
      </w:r>
    </w:p>
    <w:p w:rsidR="00C24750" w:rsidRPr="00180FD0" w:rsidRDefault="00C24750" w:rsidP="00C24750">
      <w:pPr>
        <w:pStyle w:val="Geenafstand"/>
        <w:rPr>
          <w:rFonts w:ascii="Times New Roman" w:hAnsi="Times New Roman" w:cs="Times New Roman"/>
          <w:sz w:val="24"/>
          <w:szCs w:val="24"/>
          <w:u w:val="single"/>
        </w:rPr>
      </w:pPr>
    </w:p>
    <w:p w:rsidR="00AC4E95" w:rsidRPr="00180FD0" w:rsidRDefault="00AC4E95" w:rsidP="00C24750">
      <w:pPr>
        <w:pStyle w:val="Geenafstand"/>
        <w:rPr>
          <w:rFonts w:ascii="Times New Roman" w:hAnsi="Times New Roman" w:cs="Times New Roman"/>
          <w:sz w:val="24"/>
          <w:szCs w:val="24"/>
          <w:u w:val="single"/>
        </w:rPr>
      </w:pP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Speaker</w:t>
      </w:r>
      <w:r w:rsidR="00AC4E95" w:rsidRPr="00180FD0">
        <w:rPr>
          <w:rFonts w:ascii="Times New Roman" w:hAnsi="Times New Roman" w:cs="Times New Roman"/>
          <w:sz w:val="24"/>
          <w:szCs w:val="24"/>
          <w:u w:val="single"/>
        </w:rPr>
        <w:t xml:space="preserve"> 2</w:t>
      </w:r>
      <w:r w:rsidRPr="00180FD0">
        <w:rPr>
          <w:rFonts w:ascii="Times New Roman" w:hAnsi="Times New Roman" w:cs="Times New Roman"/>
          <w:sz w:val="24"/>
          <w:szCs w:val="24"/>
          <w:u w:val="single"/>
        </w:rPr>
        <w:t>:</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Prof. dr. </w:t>
      </w:r>
      <w:proofErr w:type="spellStart"/>
      <w:r w:rsidRPr="00180FD0">
        <w:rPr>
          <w:rFonts w:ascii="Times New Roman" w:hAnsi="Times New Roman" w:cs="Times New Roman"/>
          <w:sz w:val="24"/>
          <w:szCs w:val="24"/>
        </w:rPr>
        <w:t>Heleen</w:t>
      </w:r>
      <w:proofErr w:type="spellEnd"/>
      <w:r w:rsidRPr="00180FD0">
        <w:rPr>
          <w:rFonts w:ascii="Times New Roman" w:hAnsi="Times New Roman" w:cs="Times New Roman"/>
          <w:sz w:val="24"/>
          <w:szCs w:val="24"/>
        </w:rPr>
        <w:t xml:space="preserve"> Riper</w:t>
      </w:r>
    </w:p>
    <w:p w:rsidR="00AC4E95" w:rsidRPr="00180FD0" w:rsidRDefault="00AC4E95" w:rsidP="00AC4E95">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VU University Amsterdam, </w:t>
      </w:r>
      <w:r w:rsidR="00180FD0" w:rsidRPr="00180FD0">
        <w:rPr>
          <w:rFonts w:ascii="Times New Roman" w:hAnsi="Times New Roman" w:cs="Times New Roman"/>
          <w:sz w:val="24"/>
          <w:szCs w:val="24"/>
        </w:rPr>
        <w:t xml:space="preserve">Department of Clinical Psychology, </w:t>
      </w:r>
      <w:r w:rsidRPr="00180FD0">
        <w:rPr>
          <w:rFonts w:ascii="Times New Roman" w:hAnsi="Times New Roman" w:cs="Times New Roman"/>
          <w:sz w:val="24"/>
          <w:szCs w:val="24"/>
        </w:rPr>
        <w:t>The Netherlands</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Title:</w:t>
      </w:r>
    </w:p>
    <w:p w:rsidR="00C24750" w:rsidRPr="00180FD0" w:rsidRDefault="00AC4E95"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lang w:val="en-GB"/>
        </w:rPr>
        <w:t xml:space="preserve">Hitting the moving target of </w:t>
      </w:r>
      <w:proofErr w:type="spellStart"/>
      <w:r w:rsidRPr="00180FD0">
        <w:rPr>
          <w:rFonts w:ascii="Times New Roman" w:hAnsi="Times New Roman" w:cs="Times New Roman"/>
          <w:sz w:val="24"/>
          <w:szCs w:val="24"/>
          <w:lang w:val="en-GB"/>
        </w:rPr>
        <w:t>eMental</w:t>
      </w:r>
      <w:proofErr w:type="spellEnd"/>
      <w:r w:rsidRPr="00180FD0">
        <w:rPr>
          <w:rFonts w:ascii="Times New Roman" w:hAnsi="Times New Roman" w:cs="Times New Roman"/>
          <w:sz w:val="24"/>
          <w:szCs w:val="24"/>
          <w:lang w:val="en-GB"/>
        </w:rPr>
        <w:t>-health with routine care research</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Abstract:</w:t>
      </w:r>
    </w:p>
    <w:p w:rsidR="00C24750" w:rsidRPr="00180FD0" w:rsidRDefault="00AC4E95" w:rsidP="00AC4E95">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The </w:t>
      </w:r>
      <w:proofErr w:type="spellStart"/>
      <w:r w:rsidRPr="00180FD0">
        <w:rPr>
          <w:rFonts w:ascii="Times New Roman" w:hAnsi="Times New Roman" w:cs="Times New Roman"/>
          <w:sz w:val="24"/>
          <w:szCs w:val="24"/>
        </w:rPr>
        <w:t>digitalisation</w:t>
      </w:r>
      <w:proofErr w:type="spellEnd"/>
      <w:r w:rsidRPr="00180FD0">
        <w:rPr>
          <w:rFonts w:ascii="Times New Roman" w:hAnsi="Times New Roman" w:cs="Times New Roman"/>
          <w:sz w:val="24"/>
          <w:szCs w:val="24"/>
        </w:rPr>
        <w:t xml:space="preserve"> of the prevention and treatment of mental disorders such as depression, anxiety and alcohol misuse has gained momentum over the last two decades. Bridging the gap between evidence-based </w:t>
      </w:r>
      <w:proofErr w:type="spellStart"/>
      <w:r w:rsidRPr="00180FD0">
        <w:rPr>
          <w:rFonts w:ascii="Times New Roman" w:hAnsi="Times New Roman" w:cs="Times New Roman"/>
          <w:sz w:val="24"/>
          <w:szCs w:val="24"/>
        </w:rPr>
        <w:t>eMental</w:t>
      </w:r>
      <w:proofErr w:type="spellEnd"/>
      <w:r w:rsidRPr="00180FD0">
        <w:rPr>
          <w:rFonts w:ascii="Times New Roman" w:hAnsi="Times New Roman" w:cs="Times New Roman"/>
          <w:sz w:val="24"/>
          <w:szCs w:val="24"/>
        </w:rPr>
        <w:t>-health interventions (</w:t>
      </w:r>
      <w:proofErr w:type="spellStart"/>
      <w:r w:rsidRPr="00180FD0">
        <w:rPr>
          <w:rFonts w:ascii="Times New Roman" w:hAnsi="Times New Roman" w:cs="Times New Roman"/>
          <w:sz w:val="24"/>
          <w:szCs w:val="24"/>
        </w:rPr>
        <w:t>eMH</w:t>
      </w:r>
      <w:proofErr w:type="spellEnd"/>
      <w:r w:rsidRPr="00180FD0">
        <w:rPr>
          <w:rFonts w:ascii="Times New Roman" w:hAnsi="Times New Roman" w:cs="Times New Roman"/>
          <w:sz w:val="24"/>
          <w:szCs w:val="24"/>
        </w:rPr>
        <w:t xml:space="preserve">) and their actual delivery, evaluation and implementation in routine care has proven to be a longer and bumpier road than expected. The consequence is that </w:t>
      </w:r>
      <w:proofErr w:type="spellStart"/>
      <w:r w:rsidRPr="00180FD0">
        <w:rPr>
          <w:rFonts w:ascii="Times New Roman" w:hAnsi="Times New Roman" w:cs="Times New Roman"/>
          <w:sz w:val="24"/>
          <w:szCs w:val="24"/>
        </w:rPr>
        <w:t>eMental</w:t>
      </w:r>
      <w:proofErr w:type="spellEnd"/>
      <w:r w:rsidRPr="00180FD0">
        <w:rPr>
          <w:rFonts w:ascii="Times New Roman" w:hAnsi="Times New Roman" w:cs="Times New Roman"/>
          <w:sz w:val="24"/>
          <w:szCs w:val="24"/>
        </w:rPr>
        <w:t xml:space="preserve">-health has not yet lived up yet to its full potential in terms of increased access to and improved (cost) effectiveness of the treatment of mental disorders. In this presentation, several factors that underline this bumpy road will be discussed by means of presenting the results and lessons learned of the European Comparative Research Project on Internet-based Depression Treatment (E-COMPARED, 2014 - 2017). First, </w:t>
      </w:r>
      <w:proofErr w:type="spellStart"/>
      <w:r w:rsidRPr="00180FD0">
        <w:rPr>
          <w:rFonts w:ascii="Times New Roman" w:hAnsi="Times New Roman" w:cs="Times New Roman"/>
          <w:sz w:val="24"/>
          <w:szCs w:val="24"/>
        </w:rPr>
        <w:t>eMH</w:t>
      </w:r>
      <w:proofErr w:type="spellEnd"/>
      <w:r w:rsidRPr="00180FD0">
        <w:rPr>
          <w:rFonts w:ascii="Times New Roman" w:hAnsi="Times New Roman" w:cs="Times New Roman"/>
          <w:sz w:val="24"/>
          <w:szCs w:val="24"/>
        </w:rPr>
        <w:t xml:space="preserve"> research as usual (RAU)l is characterized by </w:t>
      </w:r>
      <w:proofErr w:type="spellStart"/>
      <w:r w:rsidRPr="00180FD0">
        <w:rPr>
          <w:rFonts w:ascii="Times New Roman" w:hAnsi="Times New Roman" w:cs="Times New Roman"/>
          <w:sz w:val="24"/>
          <w:szCs w:val="24"/>
        </w:rPr>
        <w:t>iCBT</w:t>
      </w:r>
      <w:proofErr w:type="spellEnd"/>
      <w:r w:rsidRPr="00180FD0">
        <w:rPr>
          <w:rFonts w:ascii="Times New Roman" w:hAnsi="Times New Roman" w:cs="Times New Roman"/>
          <w:sz w:val="24"/>
          <w:szCs w:val="24"/>
        </w:rPr>
        <w:t xml:space="preserve"> studies that mainly recruited depressed adults directly from the community and less from patient populations in routine care. This approach limits the generalizability to routine care populations who often have more complex and co-morbid profiles than those in well controlled clinical trials. Second, RAU on </w:t>
      </w:r>
      <w:proofErr w:type="spellStart"/>
      <w:r w:rsidRPr="00180FD0">
        <w:rPr>
          <w:rFonts w:ascii="Times New Roman" w:hAnsi="Times New Roman" w:cs="Times New Roman"/>
          <w:sz w:val="24"/>
          <w:szCs w:val="24"/>
        </w:rPr>
        <w:t>iCBT</w:t>
      </w:r>
      <w:proofErr w:type="spellEnd"/>
      <w:r w:rsidRPr="00180FD0">
        <w:rPr>
          <w:rFonts w:ascii="Times New Roman" w:hAnsi="Times New Roman" w:cs="Times New Roman"/>
          <w:sz w:val="24"/>
          <w:szCs w:val="24"/>
        </w:rPr>
        <w:t xml:space="preserve"> mostly applied waitlist or attention placebo conditions as comparators and not to regular face-to-face depression treatments. The latter type of studies is however needed when policy makers need to decide whether the implementation of </w:t>
      </w:r>
      <w:proofErr w:type="spellStart"/>
      <w:r w:rsidRPr="00180FD0">
        <w:rPr>
          <w:rFonts w:ascii="Times New Roman" w:hAnsi="Times New Roman" w:cs="Times New Roman"/>
          <w:sz w:val="24"/>
          <w:szCs w:val="24"/>
        </w:rPr>
        <w:t>iCBT</w:t>
      </w:r>
      <w:proofErr w:type="spellEnd"/>
      <w:r w:rsidRPr="00180FD0">
        <w:rPr>
          <w:rFonts w:ascii="Times New Roman" w:hAnsi="Times New Roman" w:cs="Times New Roman"/>
          <w:sz w:val="24"/>
          <w:szCs w:val="24"/>
        </w:rPr>
        <w:t xml:space="preserve"> in routine care is advisable from a clinical and cost-effectiveness perspective. Third, RAU has mainly evaluated </w:t>
      </w:r>
      <w:proofErr w:type="spellStart"/>
      <w:r w:rsidRPr="00180FD0">
        <w:rPr>
          <w:rFonts w:ascii="Times New Roman" w:hAnsi="Times New Roman" w:cs="Times New Roman"/>
          <w:sz w:val="24"/>
          <w:szCs w:val="24"/>
        </w:rPr>
        <w:t>iCBT</w:t>
      </w:r>
      <w:proofErr w:type="spellEnd"/>
      <w:r w:rsidRPr="00180FD0">
        <w:rPr>
          <w:rFonts w:ascii="Times New Roman" w:hAnsi="Times New Roman" w:cs="Times New Roman"/>
          <w:sz w:val="24"/>
          <w:szCs w:val="24"/>
        </w:rPr>
        <w:t xml:space="preserve"> in the format of ‘stand-alone’ interventions that were unguided or guided by a professional online but which were not </w:t>
      </w:r>
      <w:r w:rsidRPr="00180FD0">
        <w:rPr>
          <w:rFonts w:ascii="Times New Roman" w:hAnsi="Times New Roman" w:cs="Times New Roman"/>
          <w:sz w:val="24"/>
          <w:szCs w:val="24"/>
        </w:rPr>
        <w:lastRenderedPageBreak/>
        <w:t>embedded in routine care. E-COMPARED addressed all these three issues: (1) participants were recruited from routine care patient populations; (2) the treatment under investigation was a blended depression treatment which was based on one integrated standardized CBT-treatment protocol combining face-to-face and digital components to the best clinical benefit for patients and therapists (Riper 2017); and (3) the comparator was treatment as usual in primary and specialized mental health care settings. The overall aim of E-COMPARED was to provide mental health care stakeholders with evidence-based information on the clinical and cost-effectiveness of blended depression treatment. In E-COMPARED randomized controlled, non-inferiority trials were conducted in nine European countries among adults diagnosed with major depressive disorder (MDD, N = 750) in primary and specialized mental health care settings. Participants were followed up at 3, 6, and 12 months after baseline to determine clinical improvements in symptoms of depression and cost-effectiveness on the short (1 year) and longer term (5 years).</w:t>
      </w:r>
    </w:p>
    <w:p w:rsidR="00C24750" w:rsidRPr="00180FD0" w:rsidRDefault="00C24750" w:rsidP="00C24750">
      <w:pPr>
        <w:pStyle w:val="Geenafstand"/>
        <w:rPr>
          <w:rFonts w:ascii="Times New Roman" w:hAnsi="Times New Roman" w:cs="Times New Roman"/>
          <w:sz w:val="24"/>
          <w:szCs w:val="24"/>
          <w:u w:val="single"/>
        </w:rPr>
      </w:pPr>
    </w:p>
    <w:p w:rsidR="00AC4E95" w:rsidRPr="00180FD0" w:rsidRDefault="00AC4E95" w:rsidP="00C24750">
      <w:pPr>
        <w:pStyle w:val="Geenafstand"/>
        <w:rPr>
          <w:rFonts w:ascii="Times New Roman" w:hAnsi="Times New Roman" w:cs="Times New Roman"/>
          <w:sz w:val="24"/>
          <w:szCs w:val="24"/>
          <w:u w:val="single"/>
        </w:rPr>
      </w:pP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Speaker</w:t>
      </w:r>
      <w:r w:rsidR="00AC4E95" w:rsidRPr="00180FD0">
        <w:rPr>
          <w:rFonts w:ascii="Times New Roman" w:hAnsi="Times New Roman" w:cs="Times New Roman"/>
          <w:sz w:val="24"/>
          <w:szCs w:val="24"/>
          <w:u w:val="single"/>
        </w:rPr>
        <w:t xml:space="preserve"> 3</w:t>
      </w:r>
      <w:r w:rsidRPr="00180FD0">
        <w:rPr>
          <w:rFonts w:ascii="Times New Roman" w:hAnsi="Times New Roman" w:cs="Times New Roman"/>
          <w:sz w:val="24"/>
          <w:szCs w:val="24"/>
          <w:u w:val="single"/>
        </w:rPr>
        <w:t>:</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Prof. dr. Claudi Bockting</w:t>
      </w:r>
    </w:p>
    <w:p w:rsidR="00AC4E95" w:rsidRPr="00180FD0" w:rsidRDefault="00180FD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AMC/University of Amsterdam, D</w:t>
      </w:r>
      <w:r w:rsidRPr="00180FD0">
        <w:rPr>
          <w:rFonts w:ascii="Times New Roman" w:hAnsi="Times New Roman" w:cs="Times New Roman"/>
          <w:sz w:val="24"/>
          <w:szCs w:val="24"/>
        </w:rPr>
        <w:t>epartment of Psychiatry, The Netherlands</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Title:</w:t>
      </w:r>
    </w:p>
    <w:p w:rsidR="00C24750" w:rsidRPr="00180FD0" w:rsidRDefault="00180FD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rPr>
        <w:t>Towards sustainable interventions for depression: Is there a role for psychological interventions?</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Abstract:</w:t>
      </w:r>
    </w:p>
    <w:p w:rsidR="00C24750" w:rsidRPr="00180FD0" w:rsidRDefault="00180FD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rPr>
        <w:t xml:space="preserve">Depression is a highly prevalent recurrent disorder, although this might hold for most psychopathological conditions. Therefore, it is crucial to develop sustainable interventions for depression. Attention will be paid to the merit of psychological treatment versus antidepressant medication as treatment for depression in terms of endurance of effects after stopping this treatment. In addition, several effective sequential brief psychological relapse prevention strategies will be discussed. Outcomes of recent randomized controlled trials will be presented including </w:t>
      </w:r>
      <w:proofErr w:type="spellStart"/>
      <w:r w:rsidRPr="00180FD0">
        <w:rPr>
          <w:rFonts w:ascii="Times New Roman" w:hAnsi="Times New Roman" w:cs="Times New Roman"/>
          <w:sz w:val="24"/>
          <w:szCs w:val="24"/>
        </w:rPr>
        <w:t>self help</w:t>
      </w:r>
      <w:proofErr w:type="spellEnd"/>
      <w:r w:rsidRPr="00180FD0">
        <w:rPr>
          <w:rFonts w:ascii="Times New Roman" w:hAnsi="Times New Roman" w:cs="Times New Roman"/>
          <w:sz w:val="24"/>
          <w:szCs w:val="24"/>
        </w:rPr>
        <w:t xml:space="preserve"> interventions, internet based intervention and face to face psychological interventions. Moreover, recent results will be presented that will shed light on the question whether psychological interventions are an alternative for long term use of antidepressants.  Further, indications will be given on what type of preventive treatment can be best given to whom (</w:t>
      </w:r>
      <w:proofErr w:type="spellStart"/>
      <w:r w:rsidRPr="00180FD0">
        <w:rPr>
          <w:rFonts w:ascii="Times New Roman" w:hAnsi="Times New Roman" w:cs="Times New Roman"/>
          <w:sz w:val="24"/>
          <w:szCs w:val="24"/>
        </w:rPr>
        <w:t>personalisation</w:t>
      </w:r>
      <w:proofErr w:type="spellEnd"/>
      <w:r w:rsidRPr="00180FD0">
        <w:rPr>
          <w:rFonts w:ascii="Times New Roman" w:hAnsi="Times New Roman" w:cs="Times New Roman"/>
          <w:sz w:val="24"/>
          <w:szCs w:val="24"/>
        </w:rPr>
        <w:t>).  Finally, future innovative developments that might be promising will be discussed.</w:t>
      </w:r>
    </w:p>
    <w:p w:rsidR="00C24750" w:rsidRPr="00180FD0" w:rsidRDefault="00C24750" w:rsidP="00C24750">
      <w:pPr>
        <w:pStyle w:val="Geenafstand"/>
        <w:rPr>
          <w:rFonts w:ascii="Times New Roman" w:hAnsi="Times New Roman" w:cs="Times New Roman"/>
          <w:sz w:val="24"/>
          <w:szCs w:val="24"/>
          <w:u w:val="single"/>
        </w:rPr>
      </w:pPr>
    </w:p>
    <w:p w:rsidR="00AC4E95" w:rsidRPr="00180FD0" w:rsidRDefault="00AC4E95" w:rsidP="00C24750">
      <w:pPr>
        <w:pStyle w:val="Geenafstand"/>
        <w:rPr>
          <w:rFonts w:ascii="Times New Roman" w:hAnsi="Times New Roman" w:cs="Times New Roman"/>
          <w:sz w:val="24"/>
          <w:szCs w:val="24"/>
          <w:u w:val="single"/>
        </w:rPr>
      </w:pP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Speaker</w:t>
      </w:r>
      <w:r w:rsidR="00AC4E95" w:rsidRPr="00180FD0">
        <w:rPr>
          <w:rFonts w:ascii="Times New Roman" w:hAnsi="Times New Roman" w:cs="Times New Roman"/>
          <w:sz w:val="24"/>
          <w:szCs w:val="24"/>
          <w:u w:val="single"/>
        </w:rPr>
        <w:t xml:space="preserve"> 4</w:t>
      </w:r>
      <w:r w:rsidRPr="00180FD0">
        <w:rPr>
          <w:rFonts w:ascii="Times New Roman" w:hAnsi="Times New Roman" w:cs="Times New Roman"/>
          <w:sz w:val="24"/>
          <w:szCs w:val="24"/>
          <w:u w:val="single"/>
        </w:rPr>
        <w:t>:</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Prof.</w:t>
      </w:r>
      <w:r w:rsidR="00581EF4" w:rsidRPr="00180FD0">
        <w:rPr>
          <w:rFonts w:ascii="Times New Roman" w:hAnsi="Times New Roman" w:cs="Times New Roman"/>
          <w:sz w:val="24"/>
          <w:szCs w:val="24"/>
        </w:rPr>
        <w:t xml:space="preserve"> dr.</w:t>
      </w:r>
      <w:r w:rsidRPr="00180FD0">
        <w:rPr>
          <w:rFonts w:ascii="Times New Roman" w:hAnsi="Times New Roman" w:cs="Times New Roman"/>
          <w:sz w:val="24"/>
          <w:szCs w:val="24"/>
        </w:rPr>
        <w:t xml:space="preserve"> Simon Gilbody</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University of York, </w:t>
      </w:r>
      <w:r w:rsidR="00180FD0" w:rsidRPr="00180FD0">
        <w:rPr>
          <w:rFonts w:ascii="Times New Roman" w:hAnsi="Times New Roman" w:cs="Times New Roman"/>
          <w:sz w:val="24"/>
          <w:szCs w:val="24"/>
        </w:rPr>
        <w:t xml:space="preserve">Department of Health Sciences, </w:t>
      </w:r>
      <w:r w:rsidRPr="00180FD0">
        <w:rPr>
          <w:rFonts w:ascii="Times New Roman" w:hAnsi="Times New Roman" w:cs="Times New Roman"/>
          <w:sz w:val="24"/>
          <w:szCs w:val="24"/>
        </w:rPr>
        <w:t>United Kingdom</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Title:</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How should we support computerized treatments for depression?</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Abstract:</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Treatment for depression is largely delivered in primary care, but access to psychological therapy is poor in most healthcare systems.  Computer-delivered psychological therapy promises to increase access to evidence supported treatments such as CBT.  However the impact of this technology is dependent upon people with common mental disorders accessing and engaging with treatment when it is offered in primary care settings.  Influential meta-analyses have shown </w:t>
      </w:r>
      <w:r w:rsidRPr="00180FD0">
        <w:rPr>
          <w:rFonts w:ascii="Times New Roman" w:hAnsi="Times New Roman" w:cs="Times New Roman"/>
          <w:sz w:val="24"/>
          <w:szCs w:val="24"/>
        </w:rPr>
        <w:lastRenderedPageBreak/>
        <w:t xml:space="preserve">that </w:t>
      </w:r>
      <w:proofErr w:type="spellStart"/>
      <w:r w:rsidRPr="00180FD0">
        <w:rPr>
          <w:rFonts w:ascii="Times New Roman" w:hAnsi="Times New Roman" w:cs="Times New Roman"/>
          <w:sz w:val="24"/>
          <w:szCs w:val="24"/>
        </w:rPr>
        <w:t>computerised</w:t>
      </w:r>
      <w:proofErr w:type="spellEnd"/>
      <w:r w:rsidRPr="00180FD0">
        <w:rPr>
          <w:rFonts w:ascii="Times New Roman" w:hAnsi="Times New Roman" w:cs="Times New Roman"/>
          <w:sz w:val="24"/>
          <w:szCs w:val="24"/>
        </w:rPr>
        <w:t xml:space="preserve"> therapy is - on average - effective, but there is variation between studies and there are few trials in primary care.  The level of engagement with therapy varies between studies, and efforts to support computer-delivered therapy seems to enhance uptake and completion.  </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We have undertaken a series of large scale pragmatic trials (the REEACT studies) to test the real world effectiveness of computer delivered therapy for people with depression in primary care.  Within these trials we have varied the levels of support.  In the REEACT1 study </w:t>
      </w:r>
      <w:r w:rsidRPr="00180FD0">
        <w:rPr>
          <w:rFonts w:ascii="Times New Roman" w:hAnsi="Times New Roman" w:cs="Times New Roman"/>
          <w:sz w:val="24"/>
          <w:szCs w:val="24"/>
        </w:rPr>
        <w:fldChar w:fldCharType="begin"/>
      </w:r>
      <w:r w:rsidRPr="00180FD0">
        <w:rPr>
          <w:rFonts w:ascii="Times New Roman" w:hAnsi="Times New Roman" w:cs="Times New Roman"/>
          <w:sz w:val="24"/>
          <w:szCs w:val="24"/>
        </w:rPr>
        <w:instrText xml:space="preserve"> ADDIN EN.CITE &lt;EndNote&gt;&lt;Cite&gt;&lt;Author&gt;Gilbody&lt;/Author&gt;&lt;Year&gt;2015&lt;/Year&gt;&lt;RecNum&gt;3242&lt;/RecNum&gt;&lt;DisplayText&gt;[1]&lt;/DisplayText&gt;&lt;record&gt;&lt;rec-number&gt;3242&lt;/rec-number&gt;&lt;foreign-keys&gt;&lt;key app="EN" db-id="pw952drr302ez4e9te6xx0p50spxzwtpfxzd"&gt;3242&lt;/key&gt;&lt;/foreign-keys&gt;&lt;ref-type name="Journal Article"&gt;17&lt;/ref-type&gt;&lt;contributors&gt;&lt;authors&gt;&lt;author&gt;Gilbody, Simon&lt;/author&gt;&lt;author&gt;Littlewood, Elizabeth&lt;/author&gt;&lt;author&gt;Hewitt, Catherine&lt;/author&gt;&lt;author&gt;Brierley, Gwen&lt;/author&gt;&lt;author&gt;Tharmanathan, Puvan&lt;/author&gt;&lt;author&gt;Araya, Ricardo&lt;/author&gt;&lt;author&gt;Barkham, Michael&lt;/author&gt;&lt;author&gt;Bower, Peter&lt;/author&gt;&lt;author&gt;Cooper, Cindy&lt;/author&gt;&lt;author&gt;Gask, Linda&lt;/author&gt;&lt;/authors&gt;&lt;/contributors&gt;&lt;titles&gt;&lt;title&gt;Computerised cognitive behaviour therapy (cCBT) as treatment for depression in primary care (REEACT trial): large scale pragmatic randomised controlled trial&lt;/title&gt;&lt;secondary-title&gt;BMJ&lt;/secondary-title&gt;&lt;/titles&gt;&lt;periodical&gt;&lt;full-title&gt;BMJ&lt;/full-title&gt;&lt;/periodical&gt;&lt;pages&gt;h5627&lt;/pages&gt;&lt;volume&gt;351&lt;/volume&gt;&lt;dates&gt;&lt;year&gt;2015&lt;/year&gt;&lt;/dates&gt;&lt;isbn&gt;1756-1833&lt;/isbn&gt;&lt;urls&gt;&lt;/urls&gt;&lt;/record&gt;&lt;/Cite&gt;&lt;/EndNote&gt;</w:instrText>
      </w:r>
      <w:r w:rsidRPr="00180FD0">
        <w:rPr>
          <w:rFonts w:ascii="Times New Roman" w:hAnsi="Times New Roman" w:cs="Times New Roman"/>
          <w:sz w:val="24"/>
          <w:szCs w:val="24"/>
        </w:rPr>
        <w:fldChar w:fldCharType="separate"/>
      </w:r>
      <w:r w:rsidRPr="00180FD0">
        <w:rPr>
          <w:rFonts w:ascii="Times New Roman" w:hAnsi="Times New Roman" w:cs="Times New Roman"/>
          <w:noProof/>
          <w:sz w:val="24"/>
          <w:szCs w:val="24"/>
        </w:rPr>
        <w:t>[</w:t>
      </w:r>
      <w:hyperlink w:anchor="_ENREF_1" w:tooltip="Gilbody, 2015 #3242" w:history="1">
        <w:r w:rsidRPr="00180FD0">
          <w:rPr>
            <w:rFonts w:ascii="Times New Roman" w:hAnsi="Times New Roman" w:cs="Times New Roman"/>
            <w:noProof/>
            <w:sz w:val="24"/>
            <w:szCs w:val="24"/>
          </w:rPr>
          <w:t>1</w:t>
        </w:r>
      </w:hyperlink>
      <w:r w:rsidRPr="00180FD0">
        <w:rPr>
          <w:rFonts w:ascii="Times New Roman" w:hAnsi="Times New Roman" w:cs="Times New Roman"/>
          <w:noProof/>
          <w:sz w:val="24"/>
          <w:szCs w:val="24"/>
        </w:rPr>
        <w:t>]</w:t>
      </w:r>
      <w:r w:rsidRPr="00180FD0">
        <w:rPr>
          <w:rFonts w:ascii="Times New Roman" w:hAnsi="Times New Roman" w:cs="Times New Roman"/>
          <w:sz w:val="24"/>
          <w:szCs w:val="24"/>
        </w:rPr>
        <w:fldChar w:fldCharType="end"/>
      </w:r>
      <w:r w:rsidRPr="00180FD0">
        <w:rPr>
          <w:rFonts w:ascii="Times New Roman" w:hAnsi="Times New Roman" w:cs="Times New Roman"/>
          <w:sz w:val="24"/>
          <w:szCs w:val="24"/>
        </w:rPr>
        <w:t xml:space="preserve"> we offered a lower level of telephone support found that engagement with computer </w:t>
      </w:r>
      <w:proofErr w:type="spellStart"/>
      <w:r w:rsidRPr="00180FD0">
        <w:rPr>
          <w:rFonts w:ascii="Times New Roman" w:hAnsi="Times New Roman" w:cs="Times New Roman"/>
          <w:sz w:val="24"/>
          <w:szCs w:val="24"/>
        </w:rPr>
        <w:t>programmes</w:t>
      </w:r>
      <w:proofErr w:type="spellEnd"/>
      <w:r w:rsidRPr="00180FD0">
        <w:rPr>
          <w:rFonts w:ascii="Times New Roman" w:hAnsi="Times New Roman" w:cs="Times New Roman"/>
          <w:sz w:val="24"/>
          <w:szCs w:val="24"/>
        </w:rPr>
        <w:t xml:space="preserve"> tends to be low.  Only a very small proportion of people with depression engage with two or more computer sessions and treatment is ineffective under real world conditions.  </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In the REEACT2 studies </w:t>
      </w:r>
      <w:r w:rsidRPr="00180FD0">
        <w:rPr>
          <w:rFonts w:ascii="Times New Roman" w:hAnsi="Times New Roman" w:cs="Times New Roman"/>
          <w:sz w:val="24"/>
          <w:szCs w:val="24"/>
        </w:rPr>
        <w:fldChar w:fldCharType="begin"/>
      </w:r>
      <w:r w:rsidRPr="00180FD0">
        <w:rPr>
          <w:rFonts w:ascii="Times New Roman" w:hAnsi="Times New Roman" w:cs="Times New Roman"/>
          <w:sz w:val="24"/>
          <w:szCs w:val="24"/>
        </w:rPr>
        <w:instrText xml:space="preserve"> ADDIN EN.CITE &lt;EndNote&gt;&lt;Cite&gt;&lt;Author&gt;Gilbody&lt;/Author&gt;&lt;Year&gt;2017&lt;/Year&gt;&lt;RecNum&gt;3384&lt;/RecNum&gt;&lt;DisplayText&gt;[2]&lt;/DisplayText&gt;&lt;record&gt;&lt;rec-number&gt;3384&lt;/rec-number&gt;&lt;foreign-keys&gt;&lt;key app="EN" db-id="pw952drr302ez4e9te6xx0p50spxzwtpfxzd"&gt;3384&lt;/key&gt;&lt;/foreign-keys&gt;&lt;ref-type name="Journal Article"&gt;17&lt;/ref-type&gt;&lt;contributors&gt;&lt;authors&gt;&lt;author&gt;Gilbody, Simon&lt;/author&gt;&lt;author&gt;Brabyn, Sally&lt;/author&gt;&lt;author&gt;Lovell, Karina&lt;/author&gt;&lt;author&gt;Kessler, David&lt;/author&gt;&lt;author&gt;Devlin, Thomas&lt;/author&gt;&lt;author&gt;Smith, Lucy&lt;/author&gt;&lt;author&gt;Araya, Ricardo&lt;/author&gt;&lt;author&gt;Barkham, Michael&lt;/author&gt;&lt;author&gt;Bower, Peter&lt;/author&gt;&lt;author&gt;Cooper, Cindy&lt;/author&gt;&lt;/authors&gt;&lt;/contributors&gt;&lt;titles&gt;&lt;title&gt;Telephone-supported computerised cognitive–behavioural therapy: REEACT-2 large-scale pragmatic randomised controlled trial&lt;/title&gt;&lt;secondary-title&gt;The British Journal of Psychiatry&lt;/secondary-title&gt;&lt;/titles&gt;&lt;periodical&gt;&lt;full-title&gt;The British Journal of Psychiatry&lt;/full-title&gt;&lt;/periodical&gt;&lt;pages&gt;bjp. bp. 116.192435&lt;/pages&gt;&lt;dates&gt;&lt;year&gt;2017&lt;/year&gt;&lt;/dates&gt;&lt;isbn&gt;0007-1250&lt;/isbn&gt;&lt;urls&gt;&lt;/urls&gt;&lt;/record&gt;&lt;/Cite&gt;&lt;/EndNote&gt;</w:instrText>
      </w:r>
      <w:r w:rsidRPr="00180FD0">
        <w:rPr>
          <w:rFonts w:ascii="Times New Roman" w:hAnsi="Times New Roman" w:cs="Times New Roman"/>
          <w:sz w:val="24"/>
          <w:szCs w:val="24"/>
        </w:rPr>
        <w:fldChar w:fldCharType="separate"/>
      </w:r>
      <w:r w:rsidRPr="00180FD0">
        <w:rPr>
          <w:rFonts w:ascii="Times New Roman" w:hAnsi="Times New Roman" w:cs="Times New Roman"/>
          <w:noProof/>
          <w:sz w:val="24"/>
          <w:szCs w:val="24"/>
        </w:rPr>
        <w:t>[</w:t>
      </w:r>
      <w:hyperlink w:anchor="_ENREF_2" w:tooltip="Gilbody, 2017 #3384" w:history="1">
        <w:r w:rsidRPr="00180FD0">
          <w:rPr>
            <w:rFonts w:ascii="Times New Roman" w:hAnsi="Times New Roman" w:cs="Times New Roman"/>
            <w:noProof/>
            <w:sz w:val="24"/>
            <w:szCs w:val="24"/>
          </w:rPr>
          <w:t>2</w:t>
        </w:r>
      </w:hyperlink>
      <w:r w:rsidRPr="00180FD0">
        <w:rPr>
          <w:rFonts w:ascii="Times New Roman" w:hAnsi="Times New Roman" w:cs="Times New Roman"/>
          <w:noProof/>
          <w:sz w:val="24"/>
          <w:szCs w:val="24"/>
        </w:rPr>
        <w:t>]</w:t>
      </w:r>
      <w:r w:rsidRPr="00180FD0">
        <w:rPr>
          <w:rFonts w:ascii="Times New Roman" w:hAnsi="Times New Roman" w:cs="Times New Roman"/>
          <w:sz w:val="24"/>
          <w:szCs w:val="24"/>
        </w:rPr>
        <w:fldChar w:fldCharType="end"/>
      </w:r>
      <w:r w:rsidRPr="00180FD0">
        <w:rPr>
          <w:rFonts w:ascii="Times New Roman" w:hAnsi="Times New Roman" w:cs="Times New Roman"/>
          <w:sz w:val="24"/>
          <w:szCs w:val="24"/>
        </w:rPr>
        <w:t xml:space="preserve"> we found that enhanced levels of telephone support leads to better levels of engagement and moderate improvements in depression symptoms.  Our trials include concurrent qualitative evaluations which have led to important insights into the barriers and facilitators of </w:t>
      </w:r>
      <w:proofErr w:type="spellStart"/>
      <w:r w:rsidRPr="00180FD0">
        <w:rPr>
          <w:rFonts w:ascii="Times New Roman" w:hAnsi="Times New Roman" w:cs="Times New Roman"/>
          <w:sz w:val="24"/>
          <w:szCs w:val="24"/>
        </w:rPr>
        <w:t>computerised</w:t>
      </w:r>
      <w:proofErr w:type="spellEnd"/>
      <w:r w:rsidRPr="00180FD0">
        <w:rPr>
          <w:rFonts w:ascii="Times New Roman" w:hAnsi="Times New Roman" w:cs="Times New Roman"/>
          <w:sz w:val="24"/>
          <w:szCs w:val="24"/>
        </w:rPr>
        <w:t xml:space="preserve"> psychological therapy </w:t>
      </w:r>
      <w:r w:rsidRPr="00180FD0">
        <w:rPr>
          <w:rFonts w:ascii="Times New Roman" w:hAnsi="Times New Roman" w:cs="Times New Roman"/>
          <w:sz w:val="24"/>
          <w:szCs w:val="24"/>
        </w:rPr>
        <w:fldChar w:fldCharType="begin"/>
      </w:r>
      <w:r w:rsidRPr="00180FD0">
        <w:rPr>
          <w:rFonts w:ascii="Times New Roman" w:hAnsi="Times New Roman" w:cs="Times New Roman"/>
          <w:sz w:val="24"/>
          <w:szCs w:val="24"/>
        </w:rPr>
        <w:instrText xml:space="preserve"> ADDIN EN.CITE &lt;EndNote&gt;&lt;Cite&gt;&lt;Author&gt;Knowles&lt;/Author&gt;&lt;Year&gt;2015&lt;/Year&gt;&lt;RecNum&gt;3259&lt;/RecNum&gt;&lt;DisplayText&gt;[3]&lt;/DisplayText&gt;&lt;record&gt;&lt;rec-number&gt;3259&lt;/rec-number&gt;&lt;foreign-keys&gt;&lt;key app="EN" db-id="pw952drr302ez4e9te6xx0p50spxzwtpfxzd"&gt;3259&lt;/key&gt;&lt;/foreign-keys&gt;&lt;ref-type name="Journal Article"&gt;17&lt;/ref-type&gt;&lt;contributors&gt;&lt;authors&gt;&lt;author&gt;Knowles, Sarah E&lt;/author&gt;&lt;author&gt;Lovell, Karina&lt;/author&gt;&lt;author&gt;Bower, Peter&lt;/author&gt;&lt;author&gt;Gilbody, Simon&lt;/author&gt;&lt;author&gt;Littlewood, Elizabeth&lt;/author&gt;&lt;author&gt;Lester, Helen&lt;/author&gt;&lt;/authors&gt;&lt;/contributors&gt;&lt;titles&gt;&lt;title&gt;Patient experience of computerised therapy for depression in primary care&lt;/title&gt;&lt;secondary-title&gt;BMJ open&lt;/secondary-title&gt;&lt;/titles&gt;&lt;periodical&gt;&lt;full-title&gt;BMJ open&lt;/full-title&gt;&lt;/periodical&gt;&lt;pages&gt;e008581&lt;/pages&gt;&lt;volume&gt;5&lt;/volume&gt;&lt;number&gt;11&lt;/number&gt;&lt;dates&gt;&lt;year&gt;2015&lt;/year&gt;&lt;/dates&gt;&lt;isbn&gt;2044-6055&lt;/isbn&gt;&lt;urls&gt;&lt;/urls&gt;&lt;/record&gt;&lt;/Cite&gt;&lt;/EndNote&gt;</w:instrText>
      </w:r>
      <w:r w:rsidRPr="00180FD0">
        <w:rPr>
          <w:rFonts w:ascii="Times New Roman" w:hAnsi="Times New Roman" w:cs="Times New Roman"/>
          <w:sz w:val="24"/>
          <w:szCs w:val="24"/>
        </w:rPr>
        <w:fldChar w:fldCharType="separate"/>
      </w:r>
      <w:r w:rsidRPr="00180FD0">
        <w:rPr>
          <w:rFonts w:ascii="Times New Roman" w:hAnsi="Times New Roman" w:cs="Times New Roman"/>
          <w:noProof/>
          <w:sz w:val="24"/>
          <w:szCs w:val="24"/>
        </w:rPr>
        <w:t>[</w:t>
      </w:r>
      <w:hyperlink w:anchor="_ENREF_3" w:tooltip="Knowles, 2015 #3259" w:history="1">
        <w:r w:rsidRPr="00180FD0">
          <w:rPr>
            <w:rFonts w:ascii="Times New Roman" w:hAnsi="Times New Roman" w:cs="Times New Roman"/>
            <w:noProof/>
            <w:sz w:val="24"/>
            <w:szCs w:val="24"/>
          </w:rPr>
          <w:t>3</w:t>
        </w:r>
      </w:hyperlink>
      <w:r w:rsidRPr="00180FD0">
        <w:rPr>
          <w:rFonts w:ascii="Times New Roman" w:hAnsi="Times New Roman" w:cs="Times New Roman"/>
          <w:noProof/>
          <w:sz w:val="24"/>
          <w:szCs w:val="24"/>
        </w:rPr>
        <w:t>]</w:t>
      </w:r>
      <w:r w:rsidRPr="00180FD0">
        <w:rPr>
          <w:rFonts w:ascii="Times New Roman" w:hAnsi="Times New Roman" w:cs="Times New Roman"/>
          <w:sz w:val="24"/>
          <w:szCs w:val="24"/>
        </w:rPr>
        <w:fldChar w:fldCharType="end"/>
      </w:r>
      <w:r w:rsidRPr="00180FD0">
        <w:rPr>
          <w:rFonts w:ascii="Times New Roman" w:hAnsi="Times New Roman" w:cs="Times New Roman"/>
          <w:sz w:val="24"/>
          <w:szCs w:val="24"/>
        </w:rPr>
        <w:t xml:space="preserve">.  Our research is informative regarding how we should implement and deliver </w:t>
      </w:r>
      <w:proofErr w:type="spellStart"/>
      <w:r w:rsidRPr="00180FD0">
        <w:rPr>
          <w:rFonts w:ascii="Times New Roman" w:hAnsi="Times New Roman" w:cs="Times New Roman"/>
          <w:sz w:val="24"/>
          <w:szCs w:val="24"/>
        </w:rPr>
        <w:t>computerised</w:t>
      </w:r>
      <w:proofErr w:type="spellEnd"/>
      <w:r w:rsidRPr="00180FD0">
        <w:rPr>
          <w:rFonts w:ascii="Times New Roman" w:hAnsi="Times New Roman" w:cs="Times New Roman"/>
          <w:sz w:val="24"/>
          <w:szCs w:val="24"/>
        </w:rPr>
        <w:t xml:space="preserve"> therapy in order to improve the psychological health of populations.  </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Professor Simon Gilbody will present an overview of the REEACT studies on behalf of the REEACT collaborative.  He is delighted that these trials have contributed to individual patient meta-analyses in this evolving area.  </w:t>
      </w:r>
    </w:p>
    <w:p w:rsidR="00C24750" w:rsidRPr="00180FD0" w:rsidRDefault="00C24750" w:rsidP="00C24750">
      <w:pPr>
        <w:pStyle w:val="Geenafstand"/>
        <w:rPr>
          <w:rFonts w:ascii="Times New Roman" w:hAnsi="Times New Roman" w:cs="Times New Roman"/>
          <w:sz w:val="24"/>
          <w:szCs w:val="24"/>
        </w:rPr>
      </w:pPr>
    </w:p>
    <w:p w:rsidR="00C24750" w:rsidRPr="00180FD0" w:rsidRDefault="00C24750" w:rsidP="00C24750">
      <w:pPr>
        <w:pStyle w:val="Geenafstand"/>
        <w:rPr>
          <w:rFonts w:ascii="Times New Roman" w:hAnsi="Times New Roman" w:cs="Times New Roman"/>
          <w:noProof/>
          <w:sz w:val="24"/>
          <w:szCs w:val="24"/>
        </w:rPr>
      </w:pPr>
      <w:r w:rsidRPr="00180FD0">
        <w:rPr>
          <w:rFonts w:ascii="Times New Roman" w:hAnsi="Times New Roman" w:cs="Times New Roman"/>
          <w:sz w:val="24"/>
          <w:szCs w:val="24"/>
        </w:rPr>
        <w:fldChar w:fldCharType="begin"/>
      </w:r>
      <w:r w:rsidRPr="00180FD0">
        <w:rPr>
          <w:rFonts w:ascii="Times New Roman" w:hAnsi="Times New Roman" w:cs="Times New Roman"/>
          <w:sz w:val="24"/>
          <w:szCs w:val="24"/>
        </w:rPr>
        <w:instrText xml:space="preserve"> ADDIN EN.REFLIST </w:instrText>
      </w:r>
      <w:r w:rsidRPr="00180FD0">
        <w:rPr>
          <w:rFonts w:ascii="Times New Roman" w:hAnsi="Times New Roman" w:cs="Times New Roman"/>
          <w:sz w:val="24"/>
          <w:szCs w:val="24"/>
        </w:rPr>
        <w:fldChar w:fldCharType="separate"/>
      </w:r>
      <w:bookmarkStart w:id="3" w:name="_ENREF_1"/>
      <w:r w:rsidRPr="00180FD0">
        <w:rPr>
          <w:rFonts w:ascii="Times New Roman" w:hAnsi="Times New Roman" w:cs="Times New Roman"/>
          <w:noProof/>
          <w:sz w:val="24"/>
          <w:szCs w:val="24"/>
        </w:rPr>
        <w:t>1.</w:t>
      </w:r>
      <w:r w:rsidRPr="00180FD0">
        <w:rPr>
          <w:rFonts w:ascii="Times New Roman" w:hAnsi="Times New Roman" w:cs="Times New Roman"/>
          <w:noProof/>
          <w:sz w:val="24"/>
          <w:szCs w:val="24"/>
        </w:rPr>
        <w:tab/>
        <w:t xml:space="preserve">Gilbody S, Littlewood E, Hewitt C, Brierley G, Tharmanathan P, Araya R, Barkham M, Bower P, Cooper C, Gask L: Computerised cognitive behaviour therapy (cCBT) as treatment for depression in primary care (REEACT trial): large scale pragmatic randomised controlled trial. </w:t>
      </w:r>
      <w:r w:rsidRPr="00180FD0">
        <w:rPr>
          <w:rFonts w:ascii="Times New Roman" w:hAnsi="Times New Roman" w:cs="Times New Roman"/>
          <w:i/>
          <w:noProof/>
          <w:sz w:val="24"/>
          <w:szCs w:val="24"/>
        </w:rPr>
        <w:t xml:space="preserve">BMJ </w:t>
      </w:r>
      <w:r w:rsidRPr="00180FD0">
        <w:rPr>
          <w:rFonts w:ascii="Times New Roman" w:hAnsi="Times New Roman" w:cs="Times New Roman"/>
          <w:noProof/>
          <w:sz w:val="24"/>
          <w:szCs w:val="24"/>
        </w:rPr>
        <w:t>2015, 351:h5627.</w:t>
      </w:r>
      <w:bookmarkEnd w:id="3"/>
    </w:p>
    <w:p w:rsidR="00C24750" w:rsidRPr="00180FD0" w:rsidRDefault="00C24750" w:rsidP="00C24750">
      <w:pPr>
        <w:pStyle w:val="Geenafstand"/>
        <w:rPr>
          <w:rFonts w:ascii="Times New Roman" w:hAnsi="Times New Roman" w:cs="Times New Roman"/>
          <w:noProof/>
          <w:sz w:val="24"/>
          <w:szCs w:val="24"/>
        </w:rPr>
      </w:pPr>
      <w:bookmarkStart w:id="4" w:name="_ENREF_2"/>
      <w:r w:rsidRPr="00180FD0">
        <w:rPr>
          <w:rFonts w:ascii="Times New Roman" w:hAnsi="Times New Roman" w:cs="Times New Roman"/>
          <w:noProof/>
          <w:sz w:val="24"/>
          <w:szCs w:val="24"/>
        </w:rPr>
        <w:t>2.</w:t>
      </w:r>
      <w:r w:rsidRPr="00180FD0">
        <w:rPr>
          <w:rFonts w:ascii="Times New Roman" w:hAnsi="Times New Roman" w:cs="Times New Roman"/>
          <w:noProof/>
          <w:sz w:val="24"/>
          <w:szCs w:val="24"/>
        </w:rPr>
        <w:tab/>
        <w:t xml:space="preserve">Gilbody S, Brabyn S, Lovell K, Kessler D, Devlin T, Smith L, Araya R, Barkham M, Bower P, Cooper C: Telephone-supported computerised cognitive–behavioural therapy: REEACT-2 large-scale pragmatic randomised controlled trial. </w:t>
      </w:r>
      <w:r w:rsidRPr="00180FD0">
        <w:rPr>
          <w:rFonts w:ascii="Times New Roman" w:hAnsi="Times New Roman" w:cs="Times New Roman"/>
          <w:i/>
          <w:noProof/>
          <w:sz w:val="24"/>
          <w:szCs w:val="24"/>
        </w:rPr>
        <w:t xml:space="preserve">The British Journal of Psychiatry </w:t>
      </w:r>
      <w:r w:rsidRPr="00180FD0">
        <w:rPr>
          <w:rFonts w:ascii="Times New Roman" w:hAnsi="Times New Roman" w:cs="Times New Roman"/>
          <w:noProof/>
          <w:sz w:val="24"/>
          <w:szCs w:val="24"/>
        </w:rPr>
        <w:t>2017:bjp. bp. 116.192435.</w:t>
      </w:r>
      <w:bookmarkEnd w:id="4"/>
    </w:p>
    <w:p w:rsidR="00C24750" w:rsidRPr="00180FD0" w:rsidRDefault="00C24750" w:rsidP="00C24750">
      <w:pPr>
        <w:pStyle w:val="Geenafstand"/>
        <w:rPr>
          <w:rFonts w:ascii="Times New Roman" w:hAnsi="Times New Roman" w:cs="Times New Roman"/>
          <w:noProof/>
          <w:sz w:val="24"/>
          <w:szCs w:val="24"/>
        </w:rPr>
      </w:pPr>
      <w:bookmarkStart w:id="5" w:name="_ENREF_3"/>
      <w:r w:rsidRPr="00180FD0">
        <w:rPr>
          <w:rFonts w:ascii="Times New Roman" w:hAnsi="Times New Roman" w:cs="Times New Roman"/>
          <w:noProof/>
          <w:sz w:val="24"/>
          <w:szCs w:val="24"/>
        </w:rPr>
        <w:t>3.</w:t>
      </w:r>
      <w:r w:rsidRPr="00180FD0">
        <w:rPr>
          <w:rFonts w:ascii="Times New Roman" w:hAnsi="Times New Roman" w:cs="Times New Roman"/>
          <w:noProof/>
          <w:sz w:val="24"/>
          <w:szCs w:val="24"/>
        </w:rPr>
        <w:tab/>
        <w:t xml:space="preserve">Knowles SE, Lovell K, Bower P, Gilbody S, Littlewood E, Lester H: Patient experience of computerised therapy for depression in primary care. </w:t>
      </w:r>
      <w:r w:rsidRPr="00180FD0">
        <w:rPr>
          <w:rFonts w:ascii="Times New Roman" w:hAnsi="Times New Roman" w:cs="Times New Roman"/>
          <w:i/>
          <w:noProof/>
          <w:sz w:val="24"/>
          <w:szCs w:val="24"/>
        </w:rPr>
        <w:t xml:space="preserve">BMJ open </w:t>
      </w:r>
      <w:r w:rsidRPr="00180FD0">
        <w:rPr>
          <w:rFonts w:ascii="Times New Roman" w:hAnsi="Times New Roman" w:cs="Times New Roman"/>
          <w:noProof/>
          <w:sz w:val="24"/>
          <w:szCs w:val="24"/>
        </w:rPr>
        <w:t>2015, 5(11):e008581.</w:t>
      </w:r>
      <w:bookmarkEnd w:id="5"/>
    </w:p>
    <w:p w:rsidR="00C24750" w:rsidRPr="00180FD0" w:rsidRDefault="00C24750" w:rsidP="00C24750">
      <w:pPr>
        <w:pStyle w:val="Geenafstand"/>
        <w:rPr>
          <w:rFonts w:ascii="Times New Roman" w:hAnsi="Times New Roman" w:cs="Times New Roman"/>
          <w:noProof/>
          <w:sz w:val="24"/>
          <w:szCs w:val="24"/>
        </w:rPr>
      </w:pPr>
    </w:p>
    <w:p w:rsidR="00C24750" w:rsidRPr="00180FD0" w:rsidRDefault="00C24750" w:rsidP="00C24750">
      <w:pPr>
        <w:pStyle w:val="Geenafstand"/>
        <w:rPr>
          <w:rFonts w:ascii="Times New Roman" w:hAnsi="Times New Roman" w:cs="Times New Roman"/>
          <w:noProof/>
          <w:sz w:val="24"/>
          <w:szCs w:val="24"/>
        </w:rPr>
      </w:pP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rPr>
        <w:fldChar w:fldCharType="end"/>
      </w:r>
      <w:r w:rsidRPr="00180FD0">
        <w:rPr>
          <w:rFonts w:ascii="Times New Roman" w:hAnsi="Times New Roman" w:cs="Times New Roman"/>
          <w:sz w:val="24"/>
          <w:szCs w:val="24"/>
          <w:u w:val="single"/>
        </w:rPr>
        <w:t>Speaker</w:t>
      </w:r>
      <w:r w:rsidR="004957F1" w:rsidRPr="00180FD0">
        <w:rPr>
          <w:rFonts w:ascii="Times New Roman" w:hAnsi="Times New Roman" w:cs="Times New Roman"/>
          <w:sz w:val="24"/>
          <w:szCs w:val="24"/>
          <w:u w:val="single"/>
        </w:rPr>
        <w:t xml:space="preserve"> 5</w:t>
      </w:r>
      <w:r w:rsidRPr="00180FD0">
        <w:rPr>
          <w:rFonts w:ascii="Times New Roman" w:hAnsi="Times New Roman" w:cs="Times New Roman"/>
          <w:sz w:val="24"/>
          <w:szCs w:val="24"/>
          <w:u w:val="single"/>
        </w:rPr>
        <w:t>:</w:t>
      </w:r>
    </w:p>
    <w:p w:rsidR="00DF69AF"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Dr. </w:t>
      </w:r>
      <w:r w:rsidR="003542CC" w:rsidRPr="00180FD0">
        <w:rPr>
          <w:rFonts w:ascii="Times New Roman" w:hAnsi="Times New Roman" w:cs="Times New Roman"/>
          <w:sz w:val="24"/>
          <w:szCs w:val="24"/>
        </w:rPr>
        <w:t>David Daniel Ebert</w:t>
      </w:r>
      <w:r w:rsidR="003542CC" w:rsidRPr="00180FD0">
        <w:rPr>
          <w:rFonts w:ascii="Times New Roman" w:hAnsi="Times New Roman" w:cs="Times New Roman"/>
          <w:sz w:val="24"/>
          <w:szCs w:val="24"/>
        </w:rPr>
        <w:br/>
        <w:t>Friedrich-Alexander University Erlangen-Nurnberg,</w:t>
      </w:r>
      <w:r w:rsidR="00180FD0" w:rsidRPr="00180FD0">
        <w:rPr>
          <w:rFonts w:ascii="Times New Roman" w:hAnsi="Times New Roman" w:cs="Times New Roman"/>
          <w:sz w:val="24"/>
          <w:szCs w:val="24"/>
        </w:rPr>
        <w:t xml:space="preserve"> Department of Clinical Psychology and Psychotherapy,</w:t>
      </w:r>
      <w:r w:rsidR="003542CC" w:rsidRPr="00180FD0">
        <w:rPr>
          <w:rFonts w:ascii="Times New Roman" w:hAnsi="Times New Roman" w:cs="Times New Roman"/>
          <w:sz w:val="24"/>
          <w:szCs w:val="24"/>
        </w:rPr>
        <w:t xml:space="preserve"> Germany</w:t>
      </w:r>
    </w:p>
    <w:p w:rsidR="00C24750" w:rsidRPr="00180FD0" w:rsidRDefault="00C24750" w:rsidP="00C24750">
      <w:pPr>
        <w:pStyle w:val="Geenafstand"/>
        <w:rPr>
          <w:rFonts w:ascii="Times New Roman" w:hAnsi="Times New Roman" w:cs="Times New Roman"/>
          <w:bCs/>
          <w:sz w:val="24"/>
          <w:szCs w:val="24"/>
          <w:u w:val="single"/>
        </w:rPr>
      </w:pPr>
      <w:r w:rsidRPr="00180FD0">
        <w:rPr>
          <w:rFonts w:ascii="Times New Roman" w:hAnsi="Times New Roman" w:cs="Times New Roman"/>
          <w:bCs/>
          <w:sz w:val="24"/>
          <w:szCs w:val="24"/>
          <w:u w:val="single"/>
        </w:rPr>
        <w:t>Title:</w:t>
      </w:r>
    </w:p>
    <w:p w:rsidR="003542CC" w:rsidRPr="00180FD0" w:rsidRDefault="003542CC" w:rsidP="00C24750">
      <w:pPr>
        <w:pStyle w:val="Geenafstand"/>
        <w:rPr>
          <w:rFonts w:ascii="Times New Roman" w:hAnsi="Times New Roman" w:cs="Times New Roman"/>
          <w:bCs/>
          <w:sz w:val="24"/>
          <w:szCs w:val="24"/>
        </w:rPr>
      </w:pPr>
      <w:r w:rsidRPr="00180FD0">
        <w:rPr>
          <w:rFonts w:ascii="Times New Roman" w:hAnsi="Times New Roman" w:cs="Times New Roman"/>
          <w:bCs/>
          <w:sz w:val="24"/>
          <w:szCs w:val="24"/>
        </w:rPr>
        <w:t xml:space="preserve">Caring Universities –Fostering mental health in university students. Project overview and first results of the WHO World Mental Health Student Project. </w:t>
      </w:r>
    </w:p>
    <w:p w:rsidR="003542CC"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Abstract:</w:t>
      </w:r>
    </w:p>
    <w:p w:rsidR="003542CC" w:rsidRPr="00180FD0" w:rsidRDefault="003542CC"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College students are a key population segment that determines the economic growth and success of a country. Epidemiological data indicate that more than one-fifth of college students are burdened by a mental health disorder, even more are affected from subclinical problems.  Poor mental health in students is associated with a range of negative consequences, including poorer academic performance, college dropout as well as an increased risk for suicide. </w:t>
      </w:r>
    </w:p>
    <w:p w:rsidR="003542CC" w:rsidRPr="00180FD0" w:rsidRDefault="003542CC"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lastRenderedPageBreak/>
        <w:t xml:space="preserve">Based on these findings we recently launched the Caring Universities - WHO World Mental Health International College Student (WMH-ICS) project. This multi-national project is carried out in a large number of countries including among others Germany, Belgium, the Netherlands, Spain, France, USA, Mexico, South Africa, and Australia.  </w:t>
      </w:r>
    </w:p>
    <w:p w:rsidR="003542CC" w:rsidRPr="00180FD0" w:rsidRDefault="003542CC"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Specific Aims of the project include a) to obtain cross-national data on the prevalence and correlates of mental disorders among college students throughout the world b) to assess unmet need for treatment, c) to develop multivariate risk prediction models that are able to predict the incidence of mental health disorders, suicide and other relevant outcomes  such as college dropout d) to evaluate strategies aiming increase the utilization of psychological preventive services d) to develop and evaluate a range of internet and mobile-based interventions for the prevention of mental health disorders that are tailored to the individual risk profile of the student. </w:t>
      </w:r>
    </w:p>
    <w:p w:rsidR="003542CC" w:rsidRPr="00180FD0" w:rsidRDefault="003542CC"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In this talk the overall project is presented as well as first data on the cross-national prevalence and correlates of mental health disorders, attitudes towards preventive internet- and mobile based preventive services and results from first randomized controlled trials aiming to improve mental health and academic outcomes in college students.</w:t>
      </w:r>
    </w:p>
    <w:p w:rsidR="003542CC" w:rsidRPr="00180FD0" w:rsidRDefault="003542CC">
      <w:pPr>
        <w:rPr>
          <w:rFonts w:ascii="Times New Roman" w:hAnsi="Times New Roman" w:cs="Times New Roman"/>
          <w:sz w:val="24"/>
          <w:szCs w:val="24"/>
        </w:rPr>
      </w:pP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Speaker</w:t>
      </w:r>
      <w:r w:rsidR="004957F1" w:rsidRPr="00180FD0">
        <w:rPr>
          <w:rFonts w:ascii="Times New Roman" w:hAnsi="Times New Roman" w:cs="Times New Roman"/>
          <w:sz w:val="24"/>
          <w:szCs w:val="24"/>
          <w:u w:val="single"/>
        </w:rPr>
        <w:t xml:space="preserve"> 6</w:t>
      </w:r>
      <w:r w:rsidRPr="00180FD0">
        <w:rPr>
          <w:rFonts w:ascii="Times New Roman" w:hAnsi="Times New Roman" w:cs="Times New Roman"/>
          <w:sz w:val="24"/>
          <w:szCs w:val="24"/>
          <w:u w:val="single"/>
        </w:rPr>
        <w:t>:</w:t>
      </w:r>
    </w:p>
    <w:p w:rsidR="00C24750" w:rsidRPr="00180FD0" w:rsidRDefault="00C24750"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Ms. Eirini Karyotaki</w:t>
      </w:r>
    </w:p>
    <w:p w:rsidR="00AC4E95" w:rsidRPr="00180FD0" w:rsidRDefault="00AC4E95"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 xml:space="preserve">VU University Amsterdam, </w:t>
      </w:r>
      <w:r w:rsidR="00180FD0" w:rsidRPr="00180FD0">
        <w:rPr>
          <w:rFonts w:ascii="Times New Roman" w:hAnsi="Times New Roman" w:cs="Times New Roman"/>
          <w:sz w:val="24"/>
          <w:szCs w:val="24"/>
        </w:rPr>
        <w:t xml:space="preserve">Department of Clinical Psychology, </w:t>
      </w:r>
      <w:r w:rsidRPr="00180FD0">
        <w:rPr>
          <w:rFonts w:ascii="Times New Roman" w:hAnsi="Times New Roman" w:cs="Times New Roman"/>
          <w:sz w:val="24"/>
          <w:szCs w:val="24"/>
        </w:rPr>
        <w:t>The Netherlands</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Title:</w:t>
      </w:r>
    </w:p>
    <w:p w:rsidR="00C24750" w:rsidRPr="00180FD0" w:rsidRDefault="00AC4E95" w:rsidP="00C24750">
      <w:pPr>
        <w:pStyle w:val="Geenafstand"/>
        <w:rPr>
          <w:rFonts w:ascii="Times New Roman" w:hAnsi="Times New Roman" w:cs="Times New Roman"/>
          <w:sz w:val="24"/>
          <w:szCs w:val="24"/>
        </w:rPr>
      </w:pPr>
      <w:r w:rsidRPr="00180FD0">
        <w:rPr>
          <w:rFonts w:ascii="Times New Roman" w:hAnsi="Times New Roman" w:cs="Times New Roman"/>
          <w:sz w:val="24"/>
          <w:szCs w:val="24"/>
        </w:rPr>
        <w:t>Innovations in mental health care for adult depression: Results of a series of meta-analyses</w:t>
      </w:r>
    </w:p>
    <w:p w:rsidR="00C24750" w:rsidRPr="00180FD0" w:rsidRDefault="00C24750" w:rsidP="00C24750">
      <w:pPr>
        <w:pStyle w:val="Geenafstand"/>
        <w:rPr>
          <w:rFonts w:ascii="Times New Roman" w:hAnsi="Times New Roman" w:cs="Times New Roman"/>
          <w:sz w:val="24"/>
          <w:szCs w:val="24"/>
          <w:u w:val="single"/>
        </w:rPr>
      </w:pPr>
      <w:r w:rsidRPr="00180FD0">
        <w:rPr>
          <w:rFonts w:ascii="Times New Roman" w:hAnsi="Times New Roman" w:cs="Times New Roman"/>
          <w:sz w:val="24"/>
          <w:szCs w:val="24"/>
          <w:u w:val="single"/>
        </w:rPr>
        <w:t>Abstract:</w:t>
      </w:r>
    </w:p>
    <w:p w:rsidR="00C24750" w:rsidRPr="00180FD0" w:rsidRDefault="00C24750">
      <w:pPr>
        <w:rPr>
          <w:rFonts w:ascii="Times New Roman" w:eastAsia="Times New Roman" w:hAnsi="Times New Roman" w:cs="Times New Roman"/>
          <w:sz w:val="24"/>
          <w:szCs w:val="24"/>
        </w:rPr>
      </w:pPr>
      <w:r w:rsidRPr="00180FD0">
        <w:rPr>
          <w:rFonts w:ascii="Times New Roman" w:eastAsia="Times New Roman" w:hAnsi="Times New Roman" w:cs="Times New Roman"/>
          <w:sz w:val="24"/>
          <w:szCs w:val="24"/>
        </w:rPr>
        <w:t>Thesis defense for the degree of Doctor of Philosophy in Psychology:</w:t>
      </w:r>
      <w:r w:rsidRPr="00180FD0">
        <w:rPr>
          <w:rFonts w:ascii="Times New Roman" w:eastAsia="Times New Roman" w:hAnsi="Times New Roman" w:cs="Times New Roman"/>
          <w:sz w:val="24"/>
          <w:szCs w:val="24"/>
        </w:rPr>
        <w:br/>
        <w:t xml:space="preserve">This thesis aimed at improving the mental health care of adult depression by reviewing existing research evidence. It consists of a series of traditional and individual patient data systematic reviews and meta-analyses that were conducted in an effort to expand the current knowledge on psychotherapy short and long-term outcomes, costs, adherence and negative effects. A strong focus was placed on innovative treatment approaches as these approaches have the potential to overcome many of the treatment barriers and increase psychotherapy accessibility and availability. </w:t>
      </w:r>
    </w:p>
    <w:sectPr w:rsidR="00C24750" w:rsidRPr="00180F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BF" w:rsidRDefault="004B09BF" w:rsidP="00180FD0">
      <w:pPr>
        <w:spacing w:after="0" w:line="240" w:lineRule="auto"/>
      </w:pPr>
      <w:r>
        <w:separator/>
      </w:r>
    </w:p>
  </w:endnote>
  <w:endnote w:type="continuationSeparator" w:id="0">
    <w:p w:rsidR="004B09BF" w:rsidRDefault="004B09BF" w:rsidP="0018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1943"/>
      <w:docPartObj>
        <w:docPartGallery w:val="Page Numbers (Bottom of Page)"/>
        <w:docPartUnique/>
      </w:docPartObj>
    </w:sdtPr>
    <w:sdtContent>
      <w:p w:rsidR="00180FD0" w:rsidRDefault="00180FD0">
        <w:pPr>
          <w:pStyle w:val="Voettekst"/>
          <w:jc w:val="right"/>
        </w:pPr>
        <w:r>
          <w:fldChar w:fldCharType="begin"/>
        </w:r>
        <w:r>
          <w:instrText>PAGE   \* MERGEFORMAT</w:instrText>
        </w:r>
        <w:r>
          <w:fldChar w:fldCharType="separate"/>
        </w:r>
        <w:r w:rsidRPr="00180FD0">
          <w:rPr>
            <w:noProof/>
            <w:lang w:val="nl-NL"/>
          </w:rPr>
          <w:t>1</w:t>
        </w:r>
        <w:r>
          <w:fldChar w:fldCharType="end"/>
        </w:r>
      </w:p>
    </w:sdtContent>
  </w:sdt>
  <w:p w:rsidR="00180FD0" w:rsidRDefault="00180F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BF" w:rsidRDefault="004B09BF" w:rsidP="00180FD0">
      <w:pPr>
        <w:spacing w:after="0" w:line="240" w:lineRule="auto"/>
      </w:pPr>
      <w:r>
        <w:separator/>
      </w:r>
    </w:p>
  </w:footnote>
  <w:footnote w:type="continuationSeparator" w:id="0">
    <w:p w:rsidR="004B09BF" w:rsidRDefault="004B09BF" w:rsidP="00180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CC"/>
    <w:rsid w:val="000E296C"/>
    <w:rsid w:val="00180FD0"/>
    <w:rsid w:val="001D33BD"/>
    <w:rsid w:val="003542CC"/>
    <w:rsid w:val="003F4998"/>
    <w:rsid w:val="004957F1"/>
    <w:rsid w:val="004B09BF"/>
    <w:rsid w:val="00581EF4"/>
    <w:rsid w:val="007F64FD"/>
    <w:rsid w:val="009C314A"/>
    <w:rsid w:val="00AC4E95"/>
    <w:rsid w:val="00C2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4750"/>
    <w:pPr>
      <w:spacing w:after="0" w:line="240" w:lineRule="auto"/>
    </w:pPr>
  </w:style>
  <w:style w:type="character" w:styleId="Hyperlink">
    <w:name w:val="Hyperlink"/>
    <w:basedOn w:val="Standaardalinea-lettertype"/>
    <w:uiPriority w:val="99"/>
    <w:unhideWhenUsed/>
    <w:rsid w:val="00C24750"/>
    <w:rPr>
      <w:color w:val="0000FF" w:themeColor="hyperlink"/>
      <w:u w:val="single"/>
    </w:rPr>
  </w:style>
  <w:style w:type="paragraph" w:styleId="Koptekst">
    <w:name w:val="header"/>
    <w:basedOn w:val="Standaard"/>
    <w:link w:val="KoptekstChar"/>
    <w:uiPriority w:val="99"/>
    <w:unhideWhenUsed/>
    <w:rsid w:val="00180FD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80FD0"/>
  </w:style>
  <w:style w:type="paragraph" w:styleId="Voettekst">
    <w:name w:val="footer"/>
    <w:basedOn w:val="Standaard"/>
    <w:link w:val="VoettekstChar"/>
    <w:uiPriority w:val="99"/>
    <w:unhideWhenUsed/>
    <w:rsid w:val="00180FD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8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4750"/>
    <w:pPr>
      <w:spacing w:after="0" w:line="240" w:lineRule="auto"/>
    </w:pPr>
  </w:style>
  <w:style w:type="character" w:styleId="Hyperlink">
    <w:name w:val="Hyperlink"/>
    <w:basedOn w:val="Standaardalinea-lettertype"/>
    <w:uiPriority w:val="99"/>
    <w:unhideWhenUsed/>
    <w:rsid w:val="00C24750"/>
    <w:rPr>
      <w:color w:val="0000FF" w:themeColor="hyperlink"/>
      <w:u w:val="single"/>
    </w:rPr>
  </w:style>
  <w:style w:type="paragraph" w:styleId="Koptekst">
    <w:name w:val="header"/>
    <w:basedOn w:val="Standaard"/>
    <w:link w:val="KoptekstChar"/>
    <w:uiPriority w:val="99"/>
    <w:unhideWhenUsed/>
    <w:rsid w:val="00180FD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80FD0"/>
  </w:style>
  <w:style w:type="paragraph" w:styleId="Voettekst">
    <w:name w:val="footer"/>
    <w:basedOn w:val="Standaard"/>
    <w:link w:val="VoettekstChar"/>
    <w:uiPriority w:val="99"/>
    <w:unhideWhenUsed/>
    <w:rsid w:val="00180FD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2190</Words>
  <Characters>12484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Reijnders</dc:creator>
  <cp:lastModifiedBy>Mirjam Reijnders</cp:lastModifiedBy>
  <cp:revision>6</cp:revision>
  <dcterms:created xsi:type="dcterms:W3CDTF">2017-08-30T11:22:00Z</dcterms:created>
  <dcterms:modified xsi:type="dcterms:W3CDTF">2017-08-30T14:47:00Z</dcterms:modified>
</cp:coreProperties>
</file>