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raster-accent51"/>
        <w:tblW w:w="10207" w:type="dxa"/>
        <w:tblInd w:w="-85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78"/>
        <w:gridCol w:w="1843"/>
      </w:tblGrid>
      <w:tr w:rsidR="004D5482" w:rsidTr="004D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single" w:sz="24" w:space="0" w:color="2F5496" w:themeColor="accent5" w:themeShade="BF"/>
              <w:left w:val="single" w:sz="36" w:space="0" w:color="2F5496" w:themeColor="accent5" w:themeShade="BF"/>
              <w:bottom w:val="single" w:sz="24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3B3809" w:rsidRDefault="004D5482" w:rsidP="004E35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DAGPROGRAMMA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24" w:space="0" w:color="2F5496" w:themeColor="accent5" w:themeShade="BF"/>
              <w:left w:val="single" w:sz="36" w:space="0" w:color="2F5496" w:themeColor="accent5" w:themeShade="BF"/>
              <w:bottom w:val="single" w:sz="24" w:space="0" w:color="2F5496" w:themeColor="accent5" w:themeShade="BF"/>
              <w:right w:val="single" w:sz="8" w:space="0" w:color="2F5496" w:themeColor="accent5" w:themeShade="BF"/>
            </w:tcBorders>
            <w:shd w:val="clear" w:color="auto" w:fill="8EAADB" w:themeFill="accent5" w:themeFillTint="99"/>
            <w:vAlign w:val="center"/>
          </w:tcPr>
          <w:p w:rsidR="004D5482" w:rsidRPr="004D5482" w:rsidRDefault="004D5482" w:rsidP="004D5482">
            <w:pPr>
              <w:jc w:val="center"/>
              <w:rPr>
                <w:rFonts w:asciiTheme="minorHAnsi" w:hAnsiTheme="minorHAnsi" w:cstheme="minorHAnsi"/>
              </w:rPr>
            </w:pPr>
            <w:r w:rsidRPr="004D5482">
              <w:rPr>
                <w:rFonts w:asciiTheme="minorHAnsi" w:hAnsiTheme="minorHAnsi" w:cstheme="minorHAnsi"/>
              </w:rPr>
              <w:t>Tijdsschema</w:t>
            </w:r>
          </w:p>
        </w:tc>
        <w:tc>
          <w:tcPr>
            <w:tcW w:w="6378" w:type="dxa"/>
            <w:tcBorders>
              <w:top w:val="single" w:sz="24" w:space="0" w:color="2F5496" w:themeColor="accent5" w:themeShade="BF"/>
              <w:left w:val="single" w:sz="8" w:space="0" w:color="2F5496" w:themeColor="accent5" w:themeShade="BF"/>
              <w:bottom w:val="single" w:sz="24" w:space="0" w:color="2F5496" w:themeColor="accent5" w:themeShade="BF"/>
              <w:right w:val="single" w:sz="8" w:space="0" w:color="2F5496" w:themeColor="accent5" w:themeShade="BF"/>
            </w:tcBorders>
            <w:shd w:val="clear" w:color="auto" w:fill="8EAADB" w:themeFill="accent5" w:themeFillTint="99"/>
            <w:vAlign w:val="center"/>
          </w:tcPr>
          <w:p w:rsidR="004D5482" w:rsidRPr="004D5482" w:rsidRDefault="004D5482" w:rsidP="004D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5482">
              <w:rPr>
                <w:rFonts w:asciiTheme="minorHAnsi" w:hAnsiTheme="minorHAnsi" w:cstheme="minorHAnsi"/>
                <w:b/>
              </w:rPr>
              <w:t>Onderwerp</w:t>
            </w:r>
          </w:p>
        </w:tc>
        <w:tc>
          <w:tcPr>
            <w:tcW w:w="1843" w:type="dxa"/>
            <w:tcBorders>
              <w:top w:val="single" w:sz="24" w:space="0" w:color="2F5496" w:themeColor="accent5" w:themeShade="BF"/>
              <w:left w:val="single" w:sz="8" w:space="0" w:color="2F5496" w:themeColor="accent5" w:themeShade="BF"/>
              <w:bottom w:val="single" w:sz="24" w:space="0" w:color="2F5496" w:themeColor="accent5" w:themeShade="BF"/>
              <w:right w:val="single" w:sz="36" w:space="0" w:color="2F5496" w:themeColor="accent5" w:themeShade="BF"/>
            </w:tcBorders>
            <w:shd w:val="clear" w:color="auto" w:fill="8EAADB" w:themeFill="accent5" w:themeFillTint="99"/>
            <w:vAlign w:val="center"/>
          </w:tcPr>
          <w:p w:rsidR="004D5482" w:rsidRPr="004D5482" w:rsidRDefault="004D5482" w:rsidP="004D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5482">
              <w:rPr>
                <w:rFonts w:asciiTheme="minorHAnsi" w:hAnsiTheme="minorHAnsi" w:cstheme="minorHAnsi"/>
                <w:b/>
              </w:rPr>
              <w:t>Werkvorm</w:t>
            </w:r>
          </w:p>
        </w:tc>
      </w:tr>
      <w:tr w:rsidR="004D5482" w:rsidRPr="00027EEB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24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Voorbereidende opdracht</w:t>
            </w:r>
          </w:p>
        </w:tc>
        <w:tc>
          <w:tcPr>
            <w:tcW w:w="1843" w:type="dxa"/>
            <w:tcBorders>
              <w:top w:val="single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Zelfstudie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09.00 – 09.15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Welkom en dagprogramma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09.15 – 10.00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Theorie CRM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Presentatie en Energizer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 – 10.20</w:t>
            </w: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 xml:space="preserve">Familiarisation </w:t>
            </w:r>
          </w:p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Vertrouwd raken met de simulatiepop (HPS), de IC-simulatieruimte en de bijbehorende apparatuur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Instructie 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tcBorders>
              <w:left w:val="single" w:sz="36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Gelegenheid om te alles uit te proberen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Zelf oefenen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10.20  - 10.45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Opwarm</w:t>
            </w: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scenario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Scenariotraining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 xml:space="preserve">10.45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11.15 </w:t>
            </w: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11.15 – 12.30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D54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 xml:space="preserve"> scenario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Scenariotraining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tcBorders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Debriefing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12.30 – 13.15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13.15 – 14.30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D54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scenario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Scenariotraining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tcBorders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Debriefing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14.30 – 14.45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14.45 – 16.00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D54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scenario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Scenariotraining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  <w:tcBorders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Debriefing</w:t>
            </w:r>
          </w:p>
        </w:tc>
      </w:tr>
      <w:tr w:rsidR="004D5482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16.00 – 16.30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Terugblik op de dag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Evaluatie</w:t>
            </w:r>
          </w:p>
        </w:tc>
      </w:tr>
      <w:tr w:rsidR="004D5482" w:rsidTr="004D5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  <w:hideMark/>
          </w:tcPr>
          <w:p w:rsidR="004D5482" w:rsidRPr="00027EEB" w:rsidRDefault="004D5482" w:rsidP="004D5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EEB">
              <w:rPr>
                <w:rFonts w:asciiTheme="minorHAnsi" w:hAnsiTheme="minorHAnsi" w:cstheme="minorHAnsi"/>
                <w:sz w:val="22"/>
                <w:szCs w:val="22"/>
              </w:rPr>
              <w:t>16.30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Afsluiting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482" w:rsidRPr="00027EEB" w:rsidTr="004D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2F5496" w:themeColor="accent5" w:themeShade="BF"/>
              <w:left w:val="single" w:sz="36" w:space="0" w:color="2F5496" w:themeColor="accent5" w:themeShade="BF"/>
              <w:bottom w:val="single" w:sz="24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D5482" w:rsidRPr="00027EEB" w:rsidRDefault="004D5482" w:rsidP="004D5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24" w:space="0" w:color="2F5496" w:themeColor="accent5" w:themeShade="BF"/>
              <w:right w:val="single" w:sz="8" w:space="0" w:color="2F5496" w:themeColor="accent5" w:themeShade="BF"/>
            </w:tcBorders>
            <w:vAlign w:val="center"/>
            <w:hideMark/>
          </w:tcPr>
          <w:p w:rsidR="004D5482" w:rsidRPr="004D5482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482">
              <w:rPr>
                <w:rFonts w:asciiTheme="minorHAnsi" w:hAnsiTheme="minorHAnsi" w:cstheme="minorHAnsi"/>
                <w:sz w:val="22"/>
                <w:szCs w:val="22"/>
              </w:rPr>
              <w:t>Evaluatie via Leerplein</w:t>
            </w:r>
          </w:p>
        </w:tc>
        <w:tc>
          <w:tcPr>
            <w:tcW w:w="18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24" w:space="0" w:color="2F5496" w:themeColor="accent5" w:themeShade="BF"/>
              <w:right w:val="single" w:sz="36" w:space="0" w:color="2F5496" w:themeColor="accent5" w:themeShade="BF"/>
            </w:tcBorders>
            <w:vAlign w:val="center"/>
          </w:tcPr>
          <w:p w:rsidR="004D5482" w:rsidRPr="00027EEB" w:rsidRDefault="004D5482" w:rsidP="004D5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5482" w:rsidRDefault="004D5482"/>
    <w:sectPr w:rsidR="004D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82"/>
    <w:rsid w:val="004D5482"/>
    <w:rsid w:val="00B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A964-3C62-4EEA-A268-981EC53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tekst"/>
    <w:qFormat/>
    <w:rsid w:val="004D548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-accent51">
    <w:name w:val="Licht raster - accent 51"/>
    <w:basedOn w:val="Standaardtabel"/>
    <w:next w:val="Lichtraster-accent5"/>
    <w:uiPriority w:val="62"/>
    <w:semiHidden/>
    <w:unhideWhenUsed/>
    <w:rsid w:val="004D548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D548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te Marvelde-Herbrink</dc:creator>
  <cp:keywords/>
  <dc:description/>
  <cp:lastModifiedBy>I te Marvelde-Herbrink</cp:lastModifiedBy>
  <cp:revision>1</cp:revision>
  <dcterms:created xsi:type="dcterms:W3CDTF">2017-05-24T07:36:00Z</dcterms:created>
  <dcterms:modified xsi:type="dcterms:W3CDTF">2017-05-24T13:36:00Z</dcterms:modified>
</cp:coreProperties>
</file>