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25A69" w14:textId="77777777" w:rsidR="00C55ED2" w:rsidRPr="002572E5" w:rsidRDefault="00C55ED2">
      <w:pPr>
        <w:rPr>
          <w:rFonts w:ascii="Avenir Next Condensed Medium" w:hAnsi="Avenir Next Condensed Medium"/>
          <w:color w:val="000000" w:themeColor="text1"/>
          <w:sz w:val="36"/>
          <w:szCs w:val="36"/>
        </w:rPr>
      </w:pPr>
      <w:r w:rsidRPr="002572E5">
        <w:rPr>
          <w:rFonts w:ascii="Avenir Next Condensed Medium" w:hAnsi="Avenir Next Condensed Medium"/>
          <w:noProof/>
          <w:color w:val="000000" w:themeColor="text1"/>
        </w:rPr>
        <w:drawing>
          <wp:anchor distT="0" distB="0" distL="114300" distR="114300" simplePos="0" relativeHeight="251659776" behindDoc="1" locked="0" layoutInCell="1" allowOverlap="1" wp14:anchorId="37280822" wp14:editId="15CCC643">
            <wp:simplePos x="0" y="0"/>
            <wp:positionH relativeFrom="column">
              <wp:posOffset>4870142</wp:posOffset>
            </wp:positionH>
            <wp:positionV relativeFrom="paragraph">
              <wp:posOffset>-436553</wp:posOffset>
            </wp:positionV>
            <wp:extent cx="1037020" cy="1728000"/>
            <wp:effectExtent l="0" t="0" r="4445" b="0"/>
            <wp:wrapNone/>
            <wp:docPr id="11" name="Afbeelding 10" descr="Ducg_logo_CMYK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0" descr="Ducg_logo_CMYK_HR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020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54BB" w:rsidRPr="002572E5">
        <w:rPr>
          <w:rFonts w:ascii="Avenir Next Condensed Medium" w:hAnsi="Avenir Next Condensed Medium"/>
          <w:color w:val="000000" w:themeColor="text1"/>
          <w:sz w:val="36"/>
          <w:szCs w:val="36"/>
        </w:rPr>
        <w:t xml:space="preserve">DUCG </w:t>
      </w:r>
      <w:r w:rsidR="002572E5" w:rsidRPr="002572E5">
        <w:rPr>
          <w:rFonts w:ascii="Avenir Next Condensed Medium" w:hAnsi="Avenir Next Condensed Medium"/>
          <w:color w:val="000000" w:themeColor="text1"/>
          <w:sz w:val="36"/>
          <w:szCs w:val="36"/>
        </w:rPr>
        <w:t>Congress</w:t>
      </w:r>
      <w:r w:rsidR="002572E5" w:rsidRPr="002572E5">
        <w:rPr>
          <w:rFonts w:ascii="Avenir Next Condensed Medium" w:hAnsi="Avenir Next Condensed Medium"/>
          <w:color w:val="000000" w:themeColor="text1"/>
          <w:sz w:val="36"/>
          <w:szCs w:val="36"/>
        </w:rPr>
        <w:t xml:space="preserve"> </w:t>
      </w:r>
      <w:r w:rsidR="000D54BB" w:rsidRPr="002572E5">
        <w:rPr>
          <w:rFonts w:ascii="Avenir Next Condensed Medium" w:hAnsi="Avenir Next Condensed Medium"/>
          <w:color w:val="000000" w:themeColor="text1"/>
          <w:sz w:val="36"/>
          <w:szCs w:val="36"/>
        </w:rPr>
        <w:t xml:space="preserve">6 juli 2017 </w:t>
      </w:r>
    </w:p>
    <w:p w14:paraId="2AB35985" w14:textId="77777777" w:rsidR="00464DCB" w:rsidRPr="002572E5" w:rsidRDefault="00D44C8C">
      <w:pPr>
        <w:rPr>
          <w:rFonts w:ascii="Avenir Next Condensed Medium" w:hAnsi="Avenir Next Condensed Medium"/>
          <w:color w:val="000000" w:themeColor="text1"/>
          <w:sz w:val="36"/>
          <w:szCs w:val="36"/>
        </w:rPr>
      </w:pPr>
      <w:r w:rsidRPr="002572E5">
        <w:rPr>
          <w:rFonts w:ascii="Avenir Next Condensed Medium" w:hAnsi="Avenir Next Condensed Medium"/>
          <w:color w:val="000000" w:themeColor="text1"/>
          <w:sz w:val="36"/>
          <w:szCs w:val="36"/>
        </w:rPr>
        <w:t>Supernova Jaarbeurs</w:t>
      </w:r>
      <w:r w:rsidR="000D54BB" w:rsidRPr="002572E5">
        <w:rPr>
          <w:rFonts w:ascii="Avenir Next Condensed Medium" w:hAnsi="Avenir Next Condensed Medium"/>
          <w:color w:val="000000" w:themeColor="text1"/>
          <w:sz w:val="36"/>
          <w:szCs w:val="36"/>
        </w:rPr>
        <w:t xml:space="preserve"> Utrecht</w:t>
      </w:r>
    </w:p>
    <w:p w14:paraId="3D7E0208" w14:textId="77777777" w:rsidR="002572E5" w:rsidRPr="002572E5" w:rsidRDefault="002572E5">
      <w:pPr>
        <w:rPr>
          <w:rFonts w:ascii="Avenir Next Condensed Medium" w:hAnsi="Avenir Next Condensed Medium"/>
          <w:color w:val="000000" w:themeColor="text1"/>
          <w:sz w:val="22"/>
          <w:szCs w:val="22"/>
        </w:rPr>
      </w:pPr>
    </w:p>
    <w:p w14:paraId="2620C805" w14:textId="77777777" w:rsidR="002572E5" w:rsidRPr="002572E5" w:rsidRDefault="002572E5" w:rsidP="002572E5">
      <w:pPr>
        <w:widowControl w:val="0"/>
        <w:autoSpaceDE w:val="0"/>
        <w:autoSpaceDN w:val="0"/>
        <w:adjustRightInd w:val="0"/>
        <w:spacing w:after="240" w:line="740" w:lineRule="atLeast"/>
        <w:rPr>
          <w:rFonts w:ascii="Avenir Next Condensed Medium" w:hAnsi="Avenir Next Condensed Medium" w:cs="Times"/>
          <w:color w:val="000000" w:themeColor="text1"/>
          <w:sz w:val="36"/>
          <w:szCs w:val="36"/>
        </w:rPr>
      </w:pPr>
      <w:r w:rsidRPr="002572E5">
        <w:rPr>
          <w:rFonts w:ascii="Avenir Next Condensed Medium" w:hAnsi="Avenir Next Condensed Medium" w:cs="Times"/>
          <w:color w:val="000000" w:themeColor="text1"/>
          <w:sz w:val="36"/>
          <w:szCs w:val="36"/>
        </w:rPr>
        <w:t xml:space="preserve">CLINICAL DILEMMA’S IN UPPER GI CANCER TREATMENT </w:t>
      </w:r>
    </w:p>
    <w:p w14:paraId="52A63CDC" w14:textId="77777777" w:rsidR="002572E5" w:rsidRPr="002572E5" w:rsidRDefault="002572E5">
      <w:pPr>
        <w:rPr>
          <w:rFonts w:ascii="Avenir Next Condensed Medium" w:hAnsi="Avenir Next Condensed Medium"/>
          <w:color w:val="000000" w:themeColor="text1"/>
          <w:sz w:val="22"/>
          <w:szCs w:val="22"/>
        </w:rPr>
      </w:pPr>
    </w:p>
    <w:p w14:paraId="4E79A3FB" w14:textId="77777777" w:rsidR="000D54BB" w:rsidRPr="00C55ED2" w:rsidRDefault="000D54BB">
      <w:pPr>
        <w:rPr>
          <w:rFonts w:ascii="Avenir Next Condensed Medium" w:hAnsi="Avenir Next Condensed Medium"/>
        </w:rPr>
      </w:pPr>
    </w:p>
    <w:p w14:paraId="2B94A8C7" w14:textId="77777777" w:rsidR="000D54BB" w:rsidRPr="00C55ED2" w:rsidRDefault="000D54BB" w:rsidP="000D54BB">
      <w:pPr>
        <w:tabs>
          <w:tab w:val="left" w:pos="2268"/>
        </w:tabs>
        <w:rPr>
          <w:rFonts w:ascii="Avenir Next Condensed Medium" w:hAnsi="Avenir Next Condensed Medium"/>
          <w:sz w:val="20"/>
          <w:szCs w:val="20"/>
          <w:u w:val="single"/>
        </w:rPr>
      </w:pPr>
      <w:r w:rsidRPr="00C55ED2">
        <w:rPr>
          <w:rFonts w:ascii="Avenir Next Condensed Medium" w:hAnsi="Avenir Next Condensed Medium"/>
          <w:sz w:val="20"/>
          <w:szCs w:val="20"/>
        </w:rPr>
        <w:t>8.30-09.00</w:t>
      </w:r>
      <w:r w:rsidRPr="00C55ED2">
        <w:rPr>
          <w:rFonts w:ascii="Avenir Next Condensed Medium" w:hAnsi="Avenir Next Condensed Medium"/>
          <w:sz w:val="20"/>
          <w:szCs w:val="20"/>
        </w:rPr>
        <w:tab/>
      </w:r>
      <w:r w:rsidR="00320F13">
        <w:rPr>
          <w:rFonts w:ascii="Avenir Next Condensed Medium" w:hAnsi="Avenir Next Condensed Medium"/>
          <w:sz w:val="20"/>
          <w:szCs w:val="20"/>
          <w:u w:val="single"/>
        </w:rPr>
        <w:t>Registration</w:t>
      </w:r>
    </w:p>
    <w:p w14:paraId="011BB6E9" w14:textId="77777777" w:rsidR="000D54BB" w:rsidRPr="00C55ED2" w:rsidRDefault="000D54BB" w:rsidP="000D54BB">
      <w:pPr>
        <w:tabs>
          <w:tab w:val="left" w:pos="2268"/>
        </w:tabs>
        <w:rPr>
          <w:rFonts w:ascii="Avenir Next Condensed Medium" w:hAnsi="Avenir Next Condensed Medium"/>
          <w:sz w:val="20"/>
          <w:szCs w:val="20"/>
          <w:u w:val="single"/>
        </w:rPr>
      </w:pPr>
    </w:p>
    <w:p w14:paraId="1F44A93E" w14:textId="77777777" w:rsidR="00320F13" w:rsidRDefault="00320F13" w:rsidP="006E404D">
      <w:pPr>
        <w:tabs>
          <w:tab w:val="left" w:pos="2268"/>
        </w:tabs>
        <w:rPr>
          <w:rFonts w:ascii="Avenir Next Condensed Medium" w:hAnsi="Avenir Next Condensed Medium"/>
          <w:sz w:val="20"/>
          <w:szCs w:val="20"/>
        </w:rPr>
      </w:pPr>
      <w:r>
        <w:rPr>
          <w:rFonts w:ascii="Avenir Next Condensed Medium" w:hAnsi="Avenir Next Condensed Medium"/>
          <w:sz w:val="20"/>
          <w:szCs w:val="20"/>
        </w:rPr>
        <w:t>09.00-09.10</w:t>
      </w:r>
      <w:r>
        <w:rPr>
          <w:rFonts w:ascii="Avenir Next Condensed Medium" w:hAnsi="Avenir Next Condensed Medium"/>
          <w:sz w:val="20"/>
          <w:szCs w:val="20"/>
        </w:rPr>
        <w:tab/>
      </w:r>
      <w:r w:rsidRPr="00320F13">
        <w:rPr>
          <w:rFonts w:ascii="Avenir Next Condensed Medium" w:hAnsi="Avenir Next Condensed Medium"/>
          <w:sz w:val="20"/>
          <w:szCs w:val="20"/>
          <w:u w:val="single"/>
        </w:rPr>
        <w:t>Welcome</w:t>
      </w:r>
    </w:p>
    <w:p w14:paraId="0FC858F2" w14:textId="77777777" w:rsidR="00CC488D" w:rsidRDefault="00CC488D" w:rsidP="006E404D">
      <w:pPr>
        <w:tabs>
          <w:tab w:val="left" w:pos="2268"/>
        </w:tabs>
        <w:rPr>
          <w:rFonts w:ascii="Avenir Next Condensed Medium" w:hAnsi="Avenir Next Condensed Medium"/>
          <w:sz w:val="20"/>
          <w:szCs w:val="20"/>
        </w:rPr>
      </w:pPr>
    </w:p>
    <w:p w14:paraId="281D6387" w14:textId="77777777" w:rsidR="000D54BB" w:rsidRPr="00C55ED2" w:rsidRDefault="006E404D" w:rsidP="006E404D">
      <w:pPr>
        <w:tabs>
          <w:tab w:val="left" w:pos="2268"/>
        </w:tabs>
        <w:rPr>
          <w:rFonts w:ascii="Avenir Next Condensed Medium" w:hAnsi="Avenir Next Condensed Medium"/>
          <w:sz w:val="20"/>
          <w:szCs w:val="20"/>
        </w:rPr>
      </w:pPr>
      <w:r w:rsidRPr="00C55ED2">
        <w:rPr>
          <w:rFonts w:ascii="Avenir Next Condensed Medium" w:hAnsi="Avenir Next Condensed Medium"/>
          <w:sz w:val="20"/>
          <w:szCs w:val="20"/>
        </w:rPr>
        <w:t>09</w:t>
      </w:r>
      <w:r w:rsidR="00320F13">
        <w:rPr>
          <w:rFonts w:ascii="Avenir Next Condensed Medium" w:hAnsi="Avenir Next Condensed Medium"/>
          <w:sz w:val="20"/>
          <w:szCs w:val="20"/>
        </w:rPr>
        <w:t>.10</w:t>
      </w:r>
      <w:r w:rsidRPr="00C55ED2">
        <w:rPr>
          <w:rFonts w:ascii="Avenir Next Condensed Medium" w:hAnsi="Avenir Next Condensed Medium"/>
          <w:sz w:val="20"/>
          <w:szCs w:val="20"/>
        </w:rPr>
        <w:t>-10.</w:t>
      </w:r>
      <w:r w:rsidR="00320F13">
        <w:rPr>
          <w:rFonts w:ascii="Avenir Next Condensed Medium" w:hAnsi="Avenir Next Condensed Medium"/>
          <w:sz w:val="20"/>
          <w:szCs w:val="20"/>
        </w:rPr>
        <w:t>30</w:t>
      </w:r>
      <w:r w:rsidRPr="00C55ED2">
        <w:rPr>
          <w:rFonts w:ascii="Avenir Next Condensed Medium" w:hAnsi="Avenir Next Condensed Medium"/>
          <w:sz w:val="20"/>
          <w:szCs w:val="20"/>
        </w:rPr>
        <w:tab/>
      </w:r>
      <w:r w:rsidR="0089623F" w:rsidRPr="00C55ED2">
        <w:rPr>
          <w:rFonts w:ascii="Avenir Next Condensed Medium" w:hAnsi="Avenir Next Condensed Medium"/>
          <w:sz w:val="20"/>
          <w:szCs w:val="20"/>
          <w:u w:val="single"/>
        </w:rPr>
        <w:t>Epidemiological and</w:t>
      </w:r>
      <w:r w:rsidR="000D54BB" w:rsidRPr="00C55ED2">
        <w:rPr>
          <w:rFonts w:ascii="Avenir Next Condensed Medium" w:hAnsi="Avenir Next Condensed Medium"/>
          <w:sz w:val="20"/>
          <w:szCs w:val="20"/>
          <w:u w:val="single"/>
        </w:rPr>
        <w:t xml:space="preserve"> Staging</w:t>
      </w:r>
      <w:r w:rsidR="0089623F" w:rsidRPr="00C55ED2">
        <w:rPr>
          <w:rFonts w:ascii="Avenir Next Condensed Medium" w:hAnsi="Avenir Next Condensed Medium"/>
          <w:sz w:val="20"/>
          <w:szCs w:val="20"/>
          <w:u w:val="single"/>
        </w:rPr>
        <w:t xml:space="preserve"> Dilemma’s</w:t>
      </w:r>
    </w:p>
    <w:p w14:paraId="0A7FF346" w14:textId="77777777" w:rsidR="000D54BB" w:rsidRPr="00C55ED2" w:rsidRDefault="000D54BB" w:rsidP="000D54BB">
      <w:pPr>
        <w:tabs>
          <w:tab w:val="left" w:pos="2268"/>
        </w:tabs>
        <w:rPr>
          <w:rFonts w:ascii="Avenir Next Condensed Medium" w:hAnsi="Avenir Next Condensed Medium"/>
          <w:sz w:val="20"/>
          <w:szCs w:val="20"/>
        </w:rPr>
      </w:pPr>
      <w:r w:rsidRPr="00C55ED2">
        <w:rPr>
          <w:rFonts w:ascii="Avenir Next Condensed Medium" w:hAnsi="Avenir Next Condensed Medium"/>
          <w:sz w:val="20"/>
          <w:szCs w:val="20"/>
        </w:rPr>
        <w:tab/>
      </w:r>
    </w:p>
    <w:p w14:paraId="69A46941" w14:textId="77777777" w:rsidR="00DA361F" w:rsidRPr="00C55ED2" w:rsidRDefault="00DA361F" w:rsidP="00C55ED2">
      <w:pPr>
        <w:tabs>
          <w:tab w:val="left" w:pos="2268"/>
          <w:tab w:val="left" w:pos="3969"/>
        </w:tabs>
        <w:ind w:left="2268" w:hanging="1701"/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</w:pPr>
      <w:r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09.</w:t>
      </w:r>
      <w:r w:rsidR="00320F13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10</w:t>
      </w:r>
      <w:r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-09.</w:t>
      </w:r>
      <w:r w:rsidR="00320F13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30</w:t>
      </w:r>
      <w:r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ab/>
      </w:r>
      <w:r w:rsidR="00BC6655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 xml:space="preserve">Patterns of </w:t>
      </w:r>
      <w:r w:rsidR="00F52B5F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c</w:t>
      </w:r>
      <w:r w:rsidR="00BC6655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are</w:t>
      </w:r>
      <w:r w:rsidR="000D54BB"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 xml:space="preserve"> </w:t>
      </w:r>
      <w:r w:rsidR="00BC6655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in</w:t>
      </w:r>
      <w:r w:rsidR="000D54BB"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 xml:space="preserve"> </w:t>
      </w:r>
      <w:r w:rsidR="00F52B5F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u</w:t>
      </w:r>
      <w:r w:rsidR="006E404D"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pp</w:t>
      </w:r>
      <w:r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 xml:space="preserve">er GI </w:t>
      </w:r>
      <w:r w:rsidR="00996750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cancer treatment</w:t>
      </w:r>
      <w:r w:rsidR="00996750"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 xml:space="preserve"> </w:t>
      </w:r>
      <w:r w:rsidR="0089623F"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in the Netherlands</w:t>
      </w:r>
      <w:r w:rsidR="00BC6655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: are we improving?</w:t>
      </w:r>
      <w:r w:rsidR="000C1496"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 xml:space="preserve"> </w:t>
      </w:r>
    </w:p>
    <w:p w14:paraId="6366DA3C" w14:textId="77777777" w:rsidR="006E404D" w:rsidRPr="00C55ED2" w:rsidRDefault="00DA361F" w:rsidP="00C55ED2">
      <w:pPr>
        <w:tabs>
          <w:tab w:val="left" w:pos="2268"/>
          <w:tab w:val="left" w:pos="3969"/>
        </w:tabs>
        <w:ind w:left="2268" w:hanging="1701"/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</w:pPr>
      <w:r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09.</w:t>
      </w:r>
      <w:r w:rsidR="00320F13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30</w:t>
      </w:r>
      <w:r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-09.</w:t>
      </w:r>
      <w:r w:rsidR="00320F13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50</w:t>
      </w:r>
      <w:r w:rsidR="00F52B5F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ab/>
        <w:t>MRI in staging</w:t>
      </w:r>
      <w:r w:rsidR="00996750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 xml:space="preserve"> and response assessment</w:t>
      </w:r>
      <w:r w:rsidR="00F52B5F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 xml:space="preserve"> of esophageal c</w:t>
      </w:r>
      <w:r w:rsidR="000D54BB"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 xml:space="preserve">ancer: </w:t>
      </w:r>
      <w:r w:rsidR="00996750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f</w:t>
      </w:r>
      <w:r w:rsidR="006E404D"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 xml:space="preserve">uture or </w:t>
      </w:r>
      <w:r w:rsidR="00996750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r</w:t>
      </w:r>
      <w:r w:rsidR="006E404D"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eality</w:t>
      </w:r>
      <w:r w:rsidR="00E67443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?</w:t>
      </w:r>
    </w:p>
    <w:p w14:paraId="7BCF1C71" w14:textId="77777777" w:rsidR="006E404D" w:rsidRPr="00C55ED2" w:rsidRDefault="006E404D" w:rsidP="00C55ED2">
      <w:pPr>
        <w:tabs>
          <w:tab w:val="left" w:pos="2268"/>
          <w:tab w:val="left" w:pos="3969"/>
        </w:tabs>
        <w:ind w:left="2268" w:hanging="1701"/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</w:pPr>
      <w:r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09.</w:t>
      </w:r>
      <w:r w:rsidR="00320F13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50</w:t>
      </w:r>
      <w:r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-10.</w:t>
      </w:r>
      <w:r w:rsidR="00320F13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10</w:t>
      </w:r>
      <w:r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ab/>
      </w:r>
      <w:r w:rsidR="00BC6655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S</w:t>
      </w:r>
      <w:r w:rsidR="00BC6655"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 xml:space="preserve">hould </w:t>
      </w:r>
      <w:r w:rsidR="00DA361F"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 xml:space="preserve">PET and </w:t>
      </w:r>
      <w:r w:rsidR="00F52B5F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l</w:t>
      </w:r>
      <w:r w:rsidR="0089623F"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aparoscopy be performed in all gastric cancer patients</w:t>
      </w:r>
      <w:r w:rsidR="00BC6655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?</w:t>
      </w:r>
    </w:p>
    <w:p w14:paraId="5383036D" w14:textId="77777777" w:rsidR="00320F13" w:rsidRDefault="006E404D" w:rsidP="00C55ED2">
      <w:pPr>
        <w:tabs>
          <w:tab w:val="left" w:pos="2268"/>
          <w:tab w:val="left" w:pos="3969"/>
        </w:tabs>
        <w:ind w:left="2268" w:hanging="1701"/>
        <w:rPr>
          <w:rFonts w:ascii="Avenir Next Condensed Medium" w:hAnsi="Avenir Next Condensed Medium"/>
          <w:color w:val="000000" w:themeColor="text1"/>
          <w:sz w:val="20"/>
          <w:szCs w:val="20"/>
          <w:shd w:val="clear" w:color="auto" w:fill="FFFFFF"/>
        </w:rPr>
      </w:pPr>
      <w:r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10.</w:t>
      </w:r>
      <w:r w:rsidR="00320F13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10</w:t>
      </w:r>
      <w:r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-10</w:t>
      </w:r>
      <w:r w:rsidR="00320F13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.30</w:t>
      </w:r>
      <w:r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ab/>
      </w:r>
      <w:r w:rsidR="00320F13" w:rsidRPr="00C55ED2">
        <w:rPr>
          <w:rFonts w:ascii="Avenir Next Condensed Medium" w:hAnsi="Avenir Next Condensed Medium"/>
          <w:color w:val="000000" w:themeColor="text1"/>
          <w:sz w:val="20"/>
          <w:szCs w:val="20"/>
          <w:shd w:val="clear" w:color="auto" w:fill="FFFFFF"/>
        </w:rPr>
        <w:t>Pathology of early esophageal cancer: a plea for a national expert panel</w:t>
      </w:r>
      <w:r w:rsidR="00320F13">
        <w:rPr>
          <w:rFonts w:ascii="Avenir Next Condensed Medium" w:hAnsi="Avenir Next Condensed Medium"/>
          <w:color w:val="000000" w:themeColor="text1"/>
          <w:sz w:val="20"/>
          <w:szCs w:val="20"/>
          <w:shd w:val="clear" w:color="auto" w:fill="FFFFFF"/>
        </w:rPr>
        <w:t>?</w:t>
      </w:r>
    </w:p>
    <w:p w14:paraId="6427477C" w14:textId="77777777" w:rsidR="00C55ED2" w:rsidRPr="00C55ED2" w:rsidRDefault="00C55ED2" w:rsidP="00320F13">
      <w:pPr>
        <w:tabs>
          <w:tab w:val="left" w:pos="2268"/>
          <w:tab w:val="left" w:pos="3969"/>
        </w:tabs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</w:pPr>
    </w:p>
    <w:p w14:paraId="51EE468C" w14:textId="77777777" w:rsidR="0089623F" w:rsidRPr="00C55ED2" w:rsidRDefault="0089623F" w:rsidP="00464DCB">
      <w:pPr>
        <w:tabs>
          <w:tab w:val="left" w:pos="2268"/>
        </w:tabs>
        <w:rPr>
          <w:rFonts w:ascii="Avenir Next Condensed Medium" w:hAnsi="Avenir Next Condensed Medium"/>
          <w:sz w:val="20"/>
          <w:szCs w:val="20"/>
          <w:u w:val="single"/>
          <w:lang w:val="en-US"/>
        </w:rPr>
      </w:pPr>
      <w:r w:rsidRPr="00C55ED2">
        <w:rPr>
          <w:rFonts w:ascii="Avenir Next Condensed Medium" w:hAnsi="Avenir Next Condensed Medium"/>
          <w:sz w:val="20"/>
          <w:szCs w:val="20"/>
          <w:lang w:val="en-US"/>
        </w:rPr>
        <w:t>10.</w:t>
      </w:r>
      <w:r w:rsidR="00320F13">
        <w:rPr>
          <w:rFonts w:ascii="Avenir Next Condensed Medium" w:hAnsi="Avenir Next Condensed Medium"/>
          <w:sz w:val="20"/>
          <w:szCs w:val="20"/>
          <w:lang w:val="en-US"/>
        </w:rPr>
        <w:t>30</w:t>
      </w:r>
      <w:r w:rsidRPr="00C55ED2">
        <w:rPr>
          <w:rFonts w:ascii="Avenir Next Condensed Medium" w:hAnsi="Avenir Next Condensed Medium"/>
          <w:sz w:val="20"/>
          <w:szCs w:val="20"/>
          <w:lang w:val="en-US"/>
        </w:rPr>
        <w:t>-1</w:t>
      </w:r>
      <w:r w:rsidR="00320F13">
        <w:rPr>
          <w:rFonts w:ascii="Avenir Next Condensed Medium" w:hAnsi="Avenir Next Condensed Medium"/>
          <w:sz w:val="20"/>
          <w:szCs w:val="20"/>
          <w:lang w:val="en-US"/>
        </w:rPr>
        <w:t>1</w:t>
      </w:r>
      <w:r w:rsidRPr="00C55ED2">
        <w:rPr>
          <w:rFonts w:ascii="Avenir Next Condensed Medium" w:hAnsi="Avenir Next Condensed Medium"/>
          <w:sz w:val="20"/>
          <w:szCs w:val="20"/>
          <w:lang w:val="en-US"/>
        </w:rPr>
        <w:t>.</w:t>
      </w:r>
      <w:r w:rsidR="00320F13">
        <w:rPr>
          <w:rFonts w:ascii="Avenir Next Condensed Medium" w:hAnsi="Avenir Next Condensed Medium"/>
          <w:sz w:val="20"/>
          <w:szCs w:val="20"/>
          <w:lang w:val="en-US"/>
        </w:rPr>
        <w:t>00</w:t>
      </w:r>
      <w:r w:rsidRPr="00C55ED2">
        <w:rPr>
          <w:rFonts w:ascii="Avenir Next Condensed Medium" w:hAnsi="Avenir Next Condensed Medium"/>
          <w:sz w:val="20"/>
          <w:szCs w:val="20"/>
          <w:lang w:val="en-US"/>
        </w:rPr>
        <w:tab/>
      </w:r>
      <w:r w:rsidRPr="00C55ED2">
        <w:rPr>
          <w:rFonts w:ascii="Avenir Next Condensed Medium" w:hAnsi="Avenir Next Condensed Medium"/>
          <w:sz w:val="20"/>
          <w:szCs w:val="20"/>
          <w:u w:val="single"/>
          <w:lang w:val="en-US"/>
        </w:rPr>
        <w:t>Coffee Break</w:t>
      </w:r>
    </w:p>
    <w:p w14:paraId="3D155548" w14:textId="77777777" w:rsidR="00464DCB" w:rsidRPr="00C55ED2" w:rsidRDefault="00464DCB" w:rsidP="00464DCB">
      <w:pPr>
        <w:tabs>
          <w:tab w:val="left" w:pos="2268"/>
        </w:tabs>
        <w:rPr>
          <w:rFonts w:ascii="Avenir Next Condensed Medium" w:hAnsi="Avenir Next Condensed Medium"/>
          <w:sz w:val="20"/>
          <w:szCs w:val="20"/>
          <w:lang w:val="en-US"/>
        </w:rPr>
      </w:pPr>
    </w:p>
    <w:p w14:paraId="76757EA0" w14:textId="6D7AE4AB" w:rsidR="0089623F" w:rsidRPr="00C55ED2" w:rsidRDefault="0089623F" w:rsidP="0089623F">
      <w:pPr>
        <w:tabs>
          <w:tab w:val="left" w:pos="2268"/>
        </w:tabs>
        <w:rPr>
          <w:rFonts w:ascii="Avenir Next Condensed Medium" w:hAnsi="Avenir Next Condensed Medium"/>
          <w:sz w:val="20"/>
          <w:szCs w:val="20"/>
          <w:lang w:val="en-US"/>
        </w:rPr>
      </w:pPr>
      <w:r w:rsidRPr="00C55ED2">
        <w:rPr>
          <w:rFonts w:ascii="Avenir Next Condensed Medium" w:hAnsi="Avenir Next Condensed Medium"/>
          <w:sz w:val="20"/>
          <w:szCs w:val="20"/>
          <w:lang w:val="en-US"/>
        </w:rPr>
        <w:t>11.00-12.</w:t>
      </w:r>
      <w:r w:rsidR="00A147D1" w:rsidRPr="00C55ED2">
        <w:rPr>
          <w:rFonts w:ascii="Avenir Next Condensed Medium" w:hAnsi="Avenir Next Condensed Medium"/>
          <w:sz w:val="20"/>
          <w:szCs w:val="20"/>
          <w:lang w:val="en-US"/>
        </w:rPr>
        <w:t>30</w:t>
      </w:r>
      <w:r w:rsidRPr="00C55ED2">
        <w:rPr>
          <w:rFonts w:ascii="Avenir Next Condensed Medium" w:hAnsi="Avenir Next Condensed Medium"/>
          <w:sz w:val="20"/>
          <w:szCs w:val="20"/>
          <w:lang w:val="en-US"/>
        </w:rPr>
        <w:tab/>
      </w:r>
      <w:r w:rsidRPr="00C55ED2">
        <w:rPr>
          <w:rFonts w:ascii="Avenir Next Condensed Medium" w:hAnsi="Avenir Next Condensed Medium"/>
          <w:sz w:val="20"/>
          <w:szCs w:val="20"/>
          <w:u w:val="single"/>
          <w:lang w:val="en-US"/>
        </w:rPr>
        <w:t xml:space="preserve">Perioperative Treatment </w:t>
      </w:r>
      <w:r w:rsidR="00732B5B">
        <w:rPr>
          <w:rFonts w:ascii="Avenir Next Condensed Medium" w:hAnsi="Avenir Next Condensed Medium"/>
          <w:sz w:val="20"/>
          <w:szCs w:val="20"/>
          <w:u w:val="single"/>
          <w:lang w:val="en-US"/>
        </w:rPr>
        <w:t>D</w:t>
      </w:r>
      <w:r w:rsidR="00732B5B" w:rsidRPr="00C55ED2">
        <w:rPr>
          <w:rFonts w:ascii="Avenir Next Condensed Medium" w:hAnsi="Avenir Next Condensed Medium"/>
          <w:sz w:val="20"/>
          <w:szCs w:val="20"/>
          <w:u w:val="single"/>
          <w:lang w:val="en-US"/>
        </w:rPr>
        <w:t>ilemma’s</w:t>
      </w:r>
    </w:p>
    <w:p w14:paraId="1487A74E" w14:textId="77777777" w:rsidR="0089623F" w:rsidRPr="00C55ED2" w:rsidRDefault="0089623F" w:rsidP="0089623F">
      <w:pPr>
        <w:tabs>
          <w:tab w:val="left" w:pos="2268"/>
        </w:tabs>
        <w:rPr>
          <w:rFonts w:ascii="Avenir Next Condensed Medium" w:hAnsi="Avenir Next Condensed Medium"/>
          <w:sz w:val="20"/>
          <w:szCs w:val="20"/>
          <w:lang w:val="en-US"/>
        </w:rPr>
      </w:pPr>
      <w:r w:rsidRPr="00C55ED2">
        <w:rPr>
          <w:rFonts w:ascii="Avenir Next Condensed Medium" w:hAnsi="Avenir Next Condensed Medium"/>
          <w:sz w:val="20"/>
          <w:szCs w:val="20"/>
          <w:lang w:val="en-US"/>
        </w:rPr>
        <w:tab/>
      </w:r>
    </w:p>
    <w:p w14:paraId="332A1375" w14:textId="77777777" w:rsidR="006E404D" w:rsidRPr="00C55ED2" w:rsidRDefault="006E404D" w:rsidP="006E404D">
      <w:pPr>
        <w:tabs>
          <w:tab w:val="left" w:pos="2268"/>
        </w:tabs>
        <w:ind w:left="2268" w:hanging="1701"/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</w:pPr>
      <w:r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11.</w:t>
      </w:r>
      <w:r w:rsidR="00320F13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00</w:t>
      </w:r>
      <w:r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-11</w:t>
      </w:r>
      <w:r w:rsidR="00320F13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.20</w:t>
      </w:r>
      <w:r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ab/>
      </w:r>
      <w:r w:rsidR="00BC6655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 xml:space="preserve">Management of T2N0M0 </w:t>
      </w:r>
      <w:r w:rsidR="00996750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o</w:t>
      </w:r>
      <w:r w:rsidR="00F52B5F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e</w:t>
      </w:r>
      <w:r w:rsidR="00BC6655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sophageal cancer:</w:t>
      </w:r>
      <w:r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 xml:space="preserve"> </w:t>
      </w:r>
      <w:r w:rsidR="00BC6655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n</w:t>
      </w:r>
      <w:r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 xml:space="preserve">eoadjuvant treatment </w:t>
      </w:r>
      <w:r w:rsidR="00BC6655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or primary surgery</w:t>
      </w:r>
      <w:r w:rsidR="007A166D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?</w:t>
      </w:r>
    </w:p>
    <w:p w14:paraId="70394B37" w14:textId="77777777" w:rsidR="00320F13" w:rsidRPr="00C55ED2" w:rsidRDefault="00320F13" w:rsidP="00320F13">
      <w:pPr>
        <w:tabs>
          <w:tab w:val="left" w:pos="2268"/>
        </w:tabs>
        <w:ind w:left="2268" w:hanging="1701"/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</w:pPr>
      <w:r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11.</w:t>
      </w:r>
      <w:r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20</w:t>
      </w:r>
      <w:r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-11.</w:t>
      </w:r>
      <w:r w:rsidR="00F52B5F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4</w:t>
      </w:r>
      <w:r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0</w:t>
      </w:r>
      <w:r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ab/>
      </w:r>
      <w:r w:rsidR="00F52B5F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Neoadjuvant c</w:t>
      </w:r>
      <w:r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 xml:space="preserve">hemotherapy or </w:t>
      </w:r>
      <w:r w:rsidR="00996750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 xml:space="preserve">chemoradiotherapy </w:t>
      </w:r>
      <w:r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 xml:space="preserve">in </w:t>
      </w:r>
      <w:r w:rsidR="002572E5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GE</w:t>
      </w:r>
      <w:r w:rsidR="00996750"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 xml:space="preserve"> </w:t>
      </w:r>
      <w:r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junction tumo</w:t>
      </w:r>
      <w:r w:rsidR="00996750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u</w:t>
      </w:r>
      <w:r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rs</w:t>
      </w:r>
      <w:r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?</w:t>
      </w:r>
    </w:p>
    <w:p w14:paraId="61076368" w14:textId="77777777" w:rsidR="006E404D" w:rsidRPr="00C55ED2" w:rsidRDefault="00320F13" w:rsidP="006E404D">
      <w:pPr>
        <w:tabs>
          <w:tab w:val="left" w:pos="2268"/>
        </w:tabs>
        <w:ind w:left="2268" w:hanging="1701"/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</w:pPr>
      <w:r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11</w:t>
      </w:r>
      <w:r w:rsidR="006E404D"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.</w:t>
      </w:r>
      <w:r w:rsidR="00F52B5F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4</w:t>
      </w:r>
      <w:r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0</w:t>
      </w:r>
      <w:r w:rsidR="006E404D"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-1</w:t>
      </w:r>
      <w:r w:rsidR="00F52B5F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2</w:t>
      </w:r>
      <w:r w:rsidR="006E404D"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.</w:t>
      </w:r>
      <w:r w:rsidR="00F52B5F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00</w:t>
      </w:r>
      <w:r w:rsidR="006E404D"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ab/>
        <w:t xml:space="preserve">Does </w:t>
      </w:r>
      <w:r w:rsidR="00F52B5F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n</w:t>
      </w:r>
      <w:r w:rsidR="006E404D"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eo</w:t>
      </w:r>
      <w:r w:rsidR="00F52B5F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a</w:t>
      </w:r>
      <w:r w:rsidR="006E404D"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 xml:space="preserve">djuvant </w:t>
      </w:r>
      <w:r w:rsidR="00F52B5F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t</w:t>
      </w:r>
      <w:r w:rsidR="00F52B5F"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reatment</w:t>
      </w:r>
      <w:r w:rsidR="006E404D"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 xml:space="preserve"> </w:t>
      </w:r>
      <w:r w:rsidR="00996750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increase the risk of</w:t>
      </w:r>
      <w:r w:rsidR="00996750"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 xml:space="preserve"> </w:t>
      </w:r>
      <w:r w:rsidR="00F52B5F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 xml:space="preserve">postoperative </w:t>
      </w:r>
      <w:r w:rsidR="00996750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complications</w:t>
      </w:r>
      <w:r w:rsidR="00D44C8C"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?</w:t>
      </w:r>
    </w:p>
    <w:p w14:paraId="737D724E" w14:textId="77777777" w:rsidR="00D44C8C" w:rsidRPr="00C55ED2" w:rsidRDefault="00D44C8C" w:rsidP="00D44C8C">
      <w:pPr>
        <w:tabs>
          <w:tab w:val="left" w:pos="2268"/>
        </w:tabs>
        <w:ind w:left="2268" w:hanging="1701"/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</w:pPr>
      <w:r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1</w:t>
      </w:r>
      <w:r w:rsidR="00F52B5F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2</w:t>
      </w:r>
      <w:r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.</w:t>
      </w:r>
      <w:r w:rsidR="00F52B5F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00</w:t>
      </w:r>
      <w:r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-12.</w:t>
      </w:r>
      <w:r w:rsidR="00F52B5F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20</w:t>
      </w:r>
      <w:r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ab/>
        <w:t xml:space="preserve">What are </w:t>
      </w:r>
      <w:r w:rsidR="00996750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 xml:space="preserve">the </w:t>
      </w:r>
      <w:r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indications for postop</w:t>
      </w:r>
      <w:r w:rsidR="00996750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erative</w:t>
      </w:r>
      <w:r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 xml:space="preserve"> </w:t>
      </w:r>
      <w:r w:rsidR="00996750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chemoradiotherapy</w:t>
      </w:r>
      <w:r w:rsidR="00996750"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 xml:space="preserve"> </w:t>
      </w:r>
      <w:r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in gastric cancer?</w:t>
      </w:r>
    </w:p>
    <w:p w14:paraId="2E971F43" w14:textId="77777777" w:rsidR="00C55ED2" w:rsidRPr="00C55ED2" w:rsidRDefault="00C55ED2" w:rsidP="00F52B5F">
      <w:pPr>
        <w:tabs>
          <w:tab w:val="left" w:pos="993"/>
        </w:tabs>
        <w:rPr>
          <w:rFonts w:ascii="Avenir Next Condensed Medium" w:hAnsi="Avenir Next Condensed Medium"/>
          <w:color w:val="000000" w:themeColor="text1"/>
          <w:sz w:val="20"/>
          <w:szCs w:val="20"/>
          <w:shd w:val="clear" w:color="auto" w:fill="FFFFFF"/>
        </w:rPr>
      </w:pPr>
    </w:p>
    <w:p w14:paraId="769709CE" w14:textId="77777777" w:rsidR="00F52B5F" w:rsidRPr="00C55ED2" w:rsidRDefault="00F52B5F" w:rsidP="00F52B5F">
      <w:pPr>
        <w:tabs>
          <w:tab w:val="left" w:pos="2268"/>
        </w:tabs>
        <w:rPr>
          <w:rFonts w:ascii="Avenir Next Condensed Medium" w:hAnsi="Avenir Next Condensed Medium"/>
          <w:sz w:val="20"/>
          <w:szCs w:val="20"/>
          <w:lang w:val="en-US"/>
        </w:rPr>
      </w:pPr>
      <w:r w:rsidRPr="00C55ED2">
        <w:rPr>
          <w:rFonts w:ascii="Avenir Next Condensed Medium" w:hAnsi="Avenir Next Condensed Medium"/>
          <w:sz w:val="20"/>
          <w:szCs w:val="20"/>
          <w:lang w:val="en-US"/>
        </w:rPr>
        <w:t>1</w:t>
      </w:r>
      <w:r>
        <w:rPr>
          <w:rFonts w:ascii="Avenir Next Condensed Medium" w:hAnsi="Avenir Next Condensed Medium"/>
          <w:sz w:val="20"/>
          <w:szCs w:val="20"/>
          <w:lang w:val="en-US"/>
        </w:rPr>
        <w:t>2</w:t>
      </w:r>
      <w:r w:rsidRPr="00C55ED2">
        <w:rPr>
          <w:rFonts w:ascii="Avenir Next Condensed Medium" w:hAnsi="Avenir Next Condensed Medium"/>
          <w:sz w:val="20"/>
          <w:szCs w:val="20"/>
          <w:lang w:val="en-US"/>
        </w:rPr>
        <w:t>.</w:t>
      </w:r>
      <w:r>
        <w:rPr>
          <w:rFonts w:ascii="Avenir Next Condensed Medium" w:hAnsi="Avenir Next Condensed Medium"/>
          <w:sz w:val="20"/>
          <w:szCs w:val="20"/>
          <w:lang w:val="en-US"/>
        </w:rPr>
        <w:t>20</w:t>
      </w:r>
      <w:r w:rsidRPr="00C55ED2">
        <w:rPr>
          <w:rFonts w:ascii="Avenir Next Condensed Medium" w:hAnsi="Avenir Next Condensed Medium"/>
          <w:sz w:val="20"/>
          <w:szCs w:val="20"/>
          <w:lang w:val="en-US"/>
        </w:rPr>
        <w:t>-1</w:t>
      </w:r>
      <w:r>
        <w:rPr>
          <w:rFonts w:ascii="Avenir Next Condensed Medium" w:hAnsi="Avenir Next Condensed Medium"/>
          <w:sz w:val="20"/>
          <w:szCs w:val="20"/>
          <w:lang w:val="en-US"/>
        </w:rPr>
        <w:t>3</w:t>
      </w:r>
      <w:r w:rsidRPr="00C55ED2">
        <w:rPr>
          <w:rFonts w:ascii="Avenir Next Condensed Medium" w:hAnsi="Avenir Next Condensed Medium"/>
          <w:sz w:val="20"/>
          <w:szCs w:val="20"/>
          <w:lang w:val="en-US"/>
        </w:rPr>
        <w:t>.00</w:t>
      </w:r>
      <w:r w:rsidRPr="00C55ED2">
        <w:rPr>
          <w:rFonts w:ascii="Avenir Next Condensed Medium" w:hAnsi="Avenir Next Condensed Medium"/>
          <w:sz w:val="20"/>
          <w:szCs w:val="20"/>
          <w:lang w:val="en-US"/>
        </w:rPr>
        <w:tab/>
      </w:r>
      <w:r w:rsidRPr="00C55ED2">
        <w:rPr>
          <w:rFonts w:ascii="Avenir Next Condensed Medium" w:hAnsi="Avenir Next Condensed Medium"/>
          <w:sz w:val="20"/>
          <w:szCs w:val="20"/>
          <w:u w:val="single"/>
          <w:lang w:val="en-US"/>
        </w:rPr>
        <w:t>Key note Lecture</w:t>
      </w:r>
    </w:p>
    <w:p w14:paraId="7B03BBE6" w14:textId="1E133ABD" w:rsidR="00732B5B" w:rsidRDefault="00F52B5F" w:rsidP="00F52B5F">
      <w:pPr>
        <w:ind w:left="2268" w:hanging="2268"/>
        <w:rPr>
          <w:rFonts w:ascii="Avenir Next Condensed Medium" w:hAnsi="Avenir Next Condensed Medium"/>
          <w:sz w:val="20"/>
          <w:szCs w:val="20"/>
          <w:lang w:val="en-US"/>
        </w:rPr>
      </w:pPr>
      <w:r w:rsidRPr="00C55ED2">
        <w:rPr>
          <w:rFonts w:ascii="Avenir Next Condensed Medium" w:hAnsi="Avenir Next Condensed Medium"/>
          <w:sz w:val="20"/>
          <w:szCs w:val="20"/>
          <w:lang w:val="en-US"/>
        </w:rPr>
        <w:tab/>
      </w:r>
      <w:r w:rsidRPr="00F52B5F">
        <w:rPr>
          <w:rFonts w:ascii="Avenir Next Condensed Medium" w:hAnsi="Avenir Next Condensed Medium"/>
          <w:sz w:val="20"/>
          <w:szCs w:val="20"/>
          <w:lang w:val="en-US"/>
        </w:rPr>
        <w:t>Krishna Moorthy &amp; Venetia Wynter-Blyt</w:t>
      </w:r>
      <w:r w:rsidR="007A166D">
        <w:rPr>
          <w:rFonts w:ascii="Avenir Next Condensed Medium" w:hAnsi="Avenir Next Condensed Medium"/>
          <w:sz w:val="20"/>
          <w:szCs w:val="20"/>
          <w:lang w:val="en-US"/>
        </w:rPr>
        <w:t>h</w:t>
      </w:r>
      <w:r w:rsidRPr="00F52B5F">
        <w:rPr>
          <w:rFonts w:ascii="Avenir Next Condensed Medium" w:hAnsi="Avenir Next Condensed Medium"/>
          <w:sz w:val="20"/>
          <w:szCs w:val="20"/>
          <w:lang w:val="en-US"/>
        </w:rPr>
        <w:t xml:space="preserve"> (Imperial College, London)</w:t>
      </w:r>
    </w:p>
    <w:p w14:paraId="1B601415" w14:textId="594C6C60" w:rsidR="00F52B5F" w:rsidRPr="00F52B5F" w:rsidRDefault="00F52B5F" w:rsidP="00732B5B">
      <w:pPr>
        <w:ind w:left="2268"/>
        <w:rPr>
          <w:rFonts w:ascii="Avenir Next Condensed Medium" w:hAnsi="Avenir Next Condensed Medium"/>
          <w:sz w:val="20"/>
          <w:szCs w:val="20"/>
        </w:rPr>
      </w:pPr>
      <w:r w:rsidRPr="00F52B5F">
        <w:rPr>
          <w:rFonts w:ascii="Avenir Next Condensed Medium" w:hAnsi="Avenir Next Condensed Medium" w:cs="Segoe UI"/>
          <w:color w:val="212121"/>
          <w:sz w:val="20"/>
          <w:szCs w:val="20"/>
          <w:shd w:val="clear" w:color="auto" w:fill="FFFFFF"/>
        </w:rPr>
        <w:t>Preoperative optimisation and patient engagement in peri-operative care</w:t>
      </w:r>
    </w:p>
    <w:p w14:paraId="4FEF2100" w14:textId="77777777" w:rsidR="00C55ED2" w:rsidRPr="00C55ED2" w:rsidRDefault="00C55ED2" w:rsidP="00F52B5F">
      <w:pPr>
        <w:tabs>
          <w:tab w:val="left" w:pos="993"/>
        </w:tabs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</w:pPr>
      <w:bookmarkStart w:id="0" w:name="_GoBack"/>
      <w:bookmarkEnd w:id="0"/>
    </w:p>
    <w:p w14:paraId="23D1DFC2" w14:textId="77777777" w:rsidR="00A147D1" w:rsidRPr="00C55ED2" w:rsidRDefault="00A147D1" w:rsidP="00A147D1">
      <w:pPr>
        <w:tabs>
          <w:tab w:val="left" w:pos="2268"/>
        </w:tabs>
        <w:rPr>
          <w:rFonts w:ascii="Avenir Next Condensed Medium" w:hAnsi="Avenir Next Condensed Medium"/>
          <w:sz w:val="20"/>
          <w:szCs w:val="20"/>
          <w:lang w:val="en-US"/>
        </w:rPr>
      </w:pPr>
      <w:r w:rsidRPr="00C55ED2">
        <w:rPr>
          <w:rFonts w:ascii="Avenir Next Condensed Medium" w:hAnsi="Avenir Next Condensed Medium"/>
          <w:sz w:val="20"/>
          <w:szCs w:val="20"/>
          <w:lang w:val="en-US"/>
        </w:rPr>
        <w:t>1</w:t>
      </w:r>
      <w:r w:rsidR="00F52B5F">
        <w:rPr>
          <w:rFonts w:ascii="Avenir Next Condensed Medium" w:hAnsi="Avenir Next Condensed Medium"/>
          <w:sz w:val="20"/>
          <w:szCs w:val="20"/>
          <w:lang w:val="en-US"/>
        </w:rPr>
        <w:t>3.00</w:t>
      </w:r>
      <w:r w:rsidRPr="00C55ED2">
        <w:rPr>
          <w:rFonts w:ascii="Avenir Next Condensed Medium" w:hAnsi="Avenir Next Condensed Medium"/>
          <w:sz w:val="20"/>
          <w:szCs w:val="20"/>
          <w:lang w:val="en-US"/>
        </w:rPr>
        <w:t>-</w:t>
      </w:r>
      <w:r w:rsidR="00F52B5F">
        <w:rPr>
          <w:rFonts w:ascii="Avenir Next Condensed Medium" w:hAnsi="Avenir Next Condensed Medium"/>
          <w:sz w:val="20"/>
          <w:szCs w:val="20"/>
          <w:lang w:val="en-US"/>
        </w:rPr>
        <w:t>14.00</w:t>
      </w:r>
      <w:r w:rsidRPr="00C55ED2">
        <w:rPr>
          <w:rFonts w:ascii="Avenir Next Condensed Medium" w:hAnsi="Avenir Next Condensed Medium"/>
          <w:sz w:val="20"/>
          <w:szCs w:val="20"/>
          <w:lang w:val="en-US"/>
        </w:rPr>
        <w:tab/>
      </w:r>
      <w:r w:rsidRPr="00C55ED2">
        <w:rPr>
          <w:rFonts w:ascii="Avenir Next Condensed Medium" w:hAnsi="Avenir Next Condensed Medium"/>
          <w:sz w:val="20"/>
          <w:szCs w:val="20"/>
          <w:u w:val="single"/>
          <w:lang w:val="en-US"/>
        </w:rPr>
        <w:t>Lunch</w:t>
      </w:r>
    </w:p>
    <w:p w14:paraId="4581D863" w14:textId="77777777" w:rsidR="00A147D1" w:rsidRPr="00C55ED2" w:rsidRDefault="00A147D1" w:rsidP="00A147D1">
      <w:pPr>
        <w:tabs>
          <w:tab w:val="left" w:pos="2268"/>
        </w:tabs>
        <w:rPr>
          <w:rFonts w:ascii="Avenir Next Condensed Medium" w:hAnsi="Avenir Next Condensed Medium"/>
          <w:sz w:val="20"/>
          <w:szCs w:val="20"/>
          <w:lang w:val="en-US"/>
        </w:rPr>
      </w:pPr>
    </w:p>
    <w:p w14:paraId="21572FAC" w14:textId="1EA35515" w:rsidR="00A147D1" w:rsidRPr="00C55ED2" w:rsidRDefault="00C40DDC" w:rsidP="00A147D1">
      <w:pPr>
        <w:tabs>
          <w:tab w:val="left" w:pos="2268"/>
        </w:tabs>
        <w:rPr>
          <w:rFonts w:ascii="Avenir Next Condensed Medium" w:hAnsi="Avenir Next Condensed Medium"/>
          <w:sz w:val="20"/>
          <w:szCs w:val="20"/>
          <w:lang w:val="en-US"/>
        </w:rPr>
      </w:pPr>
      <w:r w:rsidRPr="00C55ED2">
        <w:rPr>
          <w:rFonts w:ascii="Avenir Next Condensed Medium" w:hAnsi="Avenir Next Condensed Medium"/>
          <w:sz w:val="20"/>
          <w:szCs w:val="20"/>
          <w:lang w:val="en-US"/>
        </w:rPr>
        <w:t>14</w:t>
      </w:r>
      <w:r w:rsidR="00A147D1" w:rsidRPr="00C55ED2">
        <w:rPr>
          <w:rFonts w:ascii="Avenir Next Condensed Medium" w:hAnsi="Avenir Next Condensed Medium"/>
          <w:sz w:val="20"/>
          <w:szCs w:val="20"/>
          <w:lang w:val="en-US"/>
        </w:rPr>
        <w:t>.00-</w:t>
      </w:r>
      <w:r w:rsidRPr="00C55ED2">
        <w:rPr>
          <w:rFonts w:ascii="Avenir Next Condensed Medium" w:hAnsi="Avenir Next Condensed Medium"/>
          <w:sz w:val="20"/>
          <w:szCs w:val="20"/>
          <w:lang w:val="en-US"/>
        </w:rPr>
        <w:t>15.00</w:t>
      </w:r>
      <w:r w:rsidR="00A147D1" w:rsidRPr="00C55ED2">
        <w:rPr>
          <w:rFonts w:ascii="Avenir Next Condensed Medium" w:hAnsi="Avenir Next Condensed Medium"/>
          <w:sz w:val="20"/>
          <w:szCs w:val="20"/>
          <w:lang w:val="en-US"/>
        </w:rPr>
        <w:tab/>
      </w:r>
      <w:r w:rsidR="00A147D1" w:rsidRPr="00C55ED2">
        <w:rPr>
          <w:rFonts w:ascii="Avenir Next Condensed Medium" w:hAnsi="Avenir Next Condensed Medium"/>
          <w:sz w:val="20"/>
          <w:szCs w:val="20"/>
          <w:u w:val="single"/>
          <w:lang w:val="en-US"/>
        </w:rPr>
        <w:t xml:space="preserve">Treatment </w:t>
      </w:r>
      <w:r w:rsidR="00732B5B">
        <w:rPr>
          <w:rFonts w:ascii="Avenir Next Condensed Medium" w:hAnsi="Avenir Next Condensed Medium"/>
          <w:sz w:val="20"/>
          <w:szCs w:val="20"/>
          <w:u w:val="single"/>
          <w:lang w:val="en-US"/>
        </w:rPr>
        <w:t>D</w:t>
      </w:r>
      <w:r w:rsidR="00732B5B" w:rsidRPr="00C55ED2">
        <w:rPr>
          <w:rFonts w:ascii="Avenir Next Condensed Medium" w:hAnsi="Avenir Next Condensed Medium"/>
          <w:sz w:val="20"/>
          <w:szCs w:val="20"/>
          <w:u w:val="single"/>
          <w:lang w:val="en-US"/>
        </w:rPr>
        <w:t>ilemma’s</w:t>
      </w:r>
    </w:p>
    <w:p w14:paraId="28CCADEE" w14:textId="77777777" w:rsidR="00A147D1" w:rsidRPr="00C55ED2" w:rsidRDefault="00A147D1" w:rsidP="00A147D1">
      <w:pPr>
        <w:tabs>
          <w:tab w:val="left" w:pos="2268"/>
        </w:tabs>
        <w:rPr>
          <w:rFonts w:ascii="Avenir Next Condensed Medium" w:hAnsi="Avenir Next Condensed Medium"/>
          <w:sz w:val="20"/>
          <w:szCs w:val="20"/>
          <w:lang w:val="en-US"/>
        </w:rPr>
      </w:pPr>
    </w:p>
    <w:p w14:paraId="4F395223" w14:textId="77777777" w:rsidR="00A147D1" w:rsidRPr="007F61EF" w:rsidRDefault="00D44C8C" w:rsidP="00D44C8C">
      <w:pPr>
        <w:tabs>
          <w:tab w:val="left" w:pos="2268"/>
        </w:tabs>
        <w:ind w:left="2268" w:hanging="1701"/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</w:pPr>
      <w:r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14.00-14.</w:t>
      </w:r>
      <w:r w:rsidR="007A166D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20</w:t>
      </w:r>
      <w:r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ab/>
      </w:r>
      <w:r w:rsidR="007A166D" w:rsidRPr="007F61EF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Surgery or defi</w:t>
      </w:r>
      <w:r w:rsidR="00ED15E2" w:rsidRPr="007F61EF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ni</w:t>
      </w:r>
      <w:r w:rsidR="007A166D" w:rsidRPr="007F61EF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 xml:space="preserve">tive </w:t>
      </w:r>
      <w:r w:rsidR="00996750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chemoradiotherapy</w:t>
      </w:r>
      <w:r w:rsidR="00996750"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 xml:space="preserve"> </w:t>
      </w:r>
      <w:r w:rsidR="007A166D" w:rsidRPr="007F61EF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in elderly patients?</w:t>
      </w:r>
    </w:p>
    <w:p w14:paraId="6510D7EA" w14:textId="77777777" w:rsidR="00BC6655" w:rsidRPr="007F61EF" w:rsidRDefault="00BC6655" w:rsidP="00BC6655">
      <w:pPr>
        <w:tabs>
          <w:tab w:val="left" w:pos="2268"/>
        </w:tabs>
        <w:ind w:left="2268" w:hanging="1701"/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</w:pPr>
      <w:r w:rsidRPr="007F61EF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14.</w:t>
      </w:r>
      <w:r w:rsidR="007A166D" w:rsidRPr="007F61EF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20</w:t>
      </w:r>
      <w:r w:rsidRPr="007F61EF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-14.</w:t>
      </w:r>
      <w:r w:rsidR="007A166D" w:rsidRPr="007F61EF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40</w:t>
      </w:r>
      <w:r w:rsidRPr="007F61EF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ab/>
      </w:r>
      <w:r w:rsidR="007F61EF" w:rsidRPr="007F61EF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 xml:space="preserve">Can we do it without </w:t>
      </w:r>
      <w:r w:rsidR="00996750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e</w:t>
      </w:r>
      <w:r w:rsidR="007F61EF" w:rsidRPr="007F61EF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pirubicin</w:t>
      </w:r>
      <w:r w:rsidR="00996750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 xml:space="preserve"> </w:t>
      </w:r>
      <w:r w:rsidR="00996750" w:rsidRPr="007F61EF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 xml:space="preserve">in </w:t>
      </w:r>
      <w:r w:rsidR="00996750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u</w:t>
      </w:r>
      <w:r w:rsidR="00996750" w:rsidRPr="007F61EF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pper GI cancer</w:t>
      </w:r>
      <w:r w:rsidR="00996750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 xml:space="preserve"> treatment</w:t>
      </w:r>
      <w:r w:rsidR="007F61EF" w:rsidRPr="007F61EF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?</w:t>
      </w:r>
    </w:p>
    <w:p w14:paraId="5238059F" w14:textId="77777777" w:rsidR="00A147D1" w:rsidRPr="007F61EF" w:rsidRDefault="00D44C8C" w:rsidP="00D44C8C">
      <w:pPr>
        <w:tabs>
          <w:tab w:val="left" w:pos="2268"/>
        </w:tabs>
        <w:ind w:left="2268" w:hanging="1701"/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</w:pPr>
      <w:r w:rsidRPr="007F61EF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14.4</w:t>
      </w:r>
      <w:r w:rsidR="00ED15E2" w:rsidRPr="007F61EF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0</w:t>
      </w:r>
      <w:r w:rsidRPr="007F61EF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-15.00</w:t>
      </w:r>
      <w:r w:rsidRPr="007F61EF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ab/>
      </w:r>
      <w:r w:rsidR="00C40DDC" w:rsidRPr="007F61EF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 xml:space="preserve">Metastasectomy in </w:t>
      </w:r>
      <w:r w:rsidR="00996750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u</w:t>
      </w:r>
      <w:r w:rsidR="00C40DDC" w:rsidRPr="007F61EF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pper GI</w:t>
      </w:r>
      <w:r w:rsidR="00996750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 xml:space="preserve"> cancer</w:t>
      </w:r>
      <w:r w:rsidR="00C40DDC" w:rsidRPr="007F61EF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: does it make any sense?</w:t>
      </w:r>
    </w:p>
    <w:p w14:paraId="4A3C87E4" w14:textId="77777777" w:rsidR="00C55ED2" w:rsidRPr="00C55ED2" w:rsidRDefault="00C55ED2" w:rsidP="00C55ED2">
      <w:pPr>
        <w:tabs>
          <w:tab w:val="left" w:pos="2268"/>
        </w:tabs>
        <w:ind w:firstLine="567"/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</w:pPr>
    </w:p>
    <w:p w14:paraId="0F361B96" w14:textId="77777777" w:rsidR="00C40DDC" w:rsidRPr="00C55ED2" w:rsidRDefault="00C40DDC" w:rsidP="00C40DDC">
      <w:pPr>
        <w:tabs>
          <w:tab w:val="left" w:pos="2268"/>
        </w:tabs>
        <w:rPr>
          <w:rFonts w:ascii="Avenir Next Condensed Medium" w:hAnsi="Avenir Next Condensed Medium"/>
          <w:sz w:val="20"/>
          <w:szCs w:val="20"/>
          <w:lang w:val="en-US"/>
        </w:rPr>
      </w:pPr>
      <w:r w:rsidRPr="00C55ED2">
        <w:rPr>
          <w:rFonts w:ascii="Avenir Next Condensed Medium" w:hAnsi="Avenir Next Condensed Medium"/>
          <w:sz w:val="20"/>
          <w:szCs w:val="20"/>
          <w:lang w:val="en-US"/>
        </w:rPr>
        <w:t>15.00-15.30</w:t>
      </w:r>
      <w:r w:rsidRPr="00C55ED2">
        <w:rPr>
          <w:rFonts w:ascii="Avenir Next Condensed Medium" w:hAnsi="Avenir Next Condensed Medium"/>
          <w:sz w:val="20"/>
          <w:szCs w:val="20"/>
          <w:lang w:val="en-US"/>
        </w:rPr>
        <w:tab/>
      </w:r>
      <w:r w:rsidRPr="00C55ED2">
        <w:rPr>
          <w:rFonts w:ascii="Avenir Next Condensed Medium" w:hAnsi="Avenir Next Condensed Medium"/>
          <w:sz w:val="20"/>
          <w:szCs w:val="20"/>
          <w:u w:val="single"/>
          <w:lang w:val="en-US"/>
        </w:rPr>
        <w:t>Tea Break</w:t>
      </w:r>
    </w:p>
    <w:p w14:paraId="29CCF03B" w14:textId="77777777" w:rsidR="000D54BB" w:rsidRPr="00C55ED2" w:rsidRDefault="000D54BB" w:rsidP="000D54BB">
      <w:pPr>
        <w:tabs>
          <w:tab w:val="left" w:pos="2268"/>
        </w:tabs>
        <w:rPr>
          <w:rFonts w:ascii="Avenir Next Condensed Medium" w:hAnsi="Avenir Next Condensed Medium"/>
          <w:sz w:val="20"/>
          <w:szCs w:val="20"/>
          <w:lang w:val="en-US"/>
        </w:rPr>
      </w:pPr>
    </w:p>
    <w:p w14:paraId="3628DDC0" w14:textId="77777777" w:rsidR="00C40DDC" w:rsidRPr="00C55ED2" w:rsidRDefault="00464DCB" w:rsidP="00C40DDC">
      <w:pPr>
        <w:tabs>
          <w:tab w:val="left" w:pos="2268"/>
        </w:tabs>
        <w:rPr>
          <w:rFonts w:ascii="Avenir Next Condensed Medium" w:hAnsi="Avenir Next Condensed Medium"/>
          <w:sz w:val="20"/>
          <w:szCs w:val="20"/>
          <w:lang w:val="en-US"/>
        </w:rPr>
      </w:pPr>
      <w:r w:rsidRPr="00C55ED2">
        <w:rPr>
          <w:rFonts w:ascii="Avenir Next Condensed Medium" w:hAnsi="Avenir Next Condensed Medium"/>
          <w:sz w:val="20"/>
          <w:szCs w:val="20"/>
          <w:lang w:val="en-US"/>
        </w:rPr>
        <w:t>15.30</w:t>
      </w:r>
      <w:r w:rsidR="00C40DDC" w:rsidRPr="00C55ED2">
        <w:rPr>
          <w:rFonts w:ascii="Avenir Next Condensed Medium" w:hAnsi="Avenir Next Condensed Medium"/>
          <w:sz w:val="20"/>
          <w:szCs w:val="20"/>
          <w:lang w:val="en-US"/>
        </w:rPr>
        <w:t>-</w:t>
      </w:r>
      <w:r w:rsidRPr="00C55ED2">
        <w:rPr>
          <w:rFonts w:ascii="Avenir Next Condensed Medium" w:hAnsi="Avenir Next Condensed Medium"/>
          <w:sz w:val="20"/>
          <w:szCs w:val="20"/>
          <w:lang w:val="en-US"/>
        </w:rPr>
        <w:t>17.00</w:t>
      </w:r>
      <w:r w:rsidR="00C40DDC" w:rsidRPr="00C55ED2">
        <w:rPr>
          <w:rFonts w:ascii="Avenir Next Condensed Medium" w:hAnsi="Avenir Next Condensed Medium"/>
          <w:sz w:val="20"/>
          <w:szCs w:val="20"/>
          <w:lang w:val="en-US"/>
        </w:rPr>
        <w:tab/>
      </w:r>
      <w:r w:rsidRPr="00C55ED2">
        <w:rPr>
          <w:rFonts w:ascii="Avenir Next Condensed Medium" w:hAnsi="Avenir Next Condensed Medium"/>
          <w:sz w:val="20"/>
          <w:szCs w:val="20"/>
          <w:u w:val="single"/>
          <w:lang w:val="en-US"/>
        </w:rPr>
        <w:t>Quality and Research</w:t>
      </w:r>
    </w:p>
    <w:p w14:paraId="58CFF22E" w14:textId="77777777" w:rsidR="00C40DDC" w:rsidRPr="00C55ED2" w:rsidRDefault="00C40DDC" w:rsidP="00C40DDC">
      <w:pPr>
        <w:tabs>
          <w:tab w:val="left" w:pos="2268"/>
        </w:tabs>
        <w:rPr>
          <w:rFonts w:ascii="Avenir Next Condensed Medium" w:hAnsi="Avenir Next Condensed Medium"/>
          <w:sz w:val="20"/>
          <w:szCs w:val="20"/>
          <w:lang w:val="en-US"/>
        </w:rPr>
      </w:pPr>
    </w:p>
    <w:p w14:paraId="3C8AA9F9" w14:textId="77777777" w:rsidR="00C40DDC" w:rsidRPr="00C55ED2" w:rsidRDefault="00D44C8C" w:rsidP="00D44C8C">
      <w:pPr>
        <w:tabs>
          <w:tab w:val="left" w:pos="2268"/>
        </w:tabs>
        <w:ind w:left="2268" w:hanging="1701"/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</w:pPr>
      <w:r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15.30-15.</w:t>
      </w:r>
      <w:r w:rsidR="002572E5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50</w:t>
      </w:r>
      <w:r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ab/>
      </w:r>
      <w:r w:rsidR="00464DCB"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 xml:space="preserve">What are </w:t>
      </w:r>
      <w:r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adequate</w:t>
      </w:r>
      <w:r w:rsidR="00464DCB"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 xml:space="preserve"> outcome parameters in </w:t>
      </w:r>
      <w:r w:rsidR="00B60636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u</w:t>
      </w:r>
      <w:r w:rsidR="00464DCB"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pper GI</w:t>
      </w:r>
      <w:r w:rsidR="00B60636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 xml:space="preserve"> cancer care</w:t>
      </w:r>
      <w:r w:rsidR="00464DCB"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?</w:t>
      </w:r>
    </w:p>
    <w:p w14:paraId="2EA79870" w14:textId="77777777" w:rsidR="00464DCB" w:rsidRPr="00C55ED2" w:rsidRDefault="00D44C8C" w:rsidP="00D44C8C">
      <w:pPr>
        <w:tabs>
          <w:tab w:val="left" w:pos="2268"/>
        </w:tabs>
        <w:ind w:left="2268" w:hanging="1701"/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</w:pPr>
      <w:r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15.</w:t>
      </w:r>
      <w:r w:rsidR="002572E5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50</w:t>
      </w:r>
      <w:r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-16.</w:t>
      </w:r>
      <w:r w:rsidR="002572E5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10</w:t>
      </w:r>
      <w:r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ab/>
        <w:t>DUCA and</w:t>
      </w:r>
      <w:r w:rsidR="00D9373E"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 xml:space="preserve"> </w:t>
      </w:r>
      <w:r w:rsidR="00464DCB"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POCOP results</w:t>
      </w:r>
      <w:r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 xml:space="preserve"> 2016</w:t>
      </w:r>
      <w:r w:rsidR="00D9373E"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 xml:space="preserve"> </w:t>
      </w:r>
    </w:p>
    <w:p w14:paraId="6E8FD880" w14:textId="77777777" w:rsidR="00464DCB" w:rsidRPr="00C55ED2" w:rsidRDefault="00D44C8C" w:rsidP="00D44C8C">
      <w:pPr>
        <w:tabs>
          <w:tab w:val="left" w:pos="2268"/>
        </w:tabs>
        <w:ind w:left="2268" w:hanging="1701"/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</w:pPr>
      <w:r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16.</w:t>
      </w:r>
      <w:r w:rsidR="002572E5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10</w:t>
      </w:r>
      <w:r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-</w:t>
      </w:r>
      <w:r w:rsidR="002572E5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17.00</w:t>
      </w:r>
      <w:r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ab/>
      </w:r>
      <w:r w:rsidR="00464DCB"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 xml:space="preserve">New </w:t>
      </w:r>
      <w:r w:rsidR="00ED15E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 xml:space="preserve">(DUCG) </w:t>
      </w:r>
      <w:r w:rsidR="00464DCB" w:rsidRPr="00C55ED2"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  <w:t>study proposals</w:t>
      </w:r>
    </w:p>
    <w:p w14:paraId="1F71A235" w14:textId="77777777" w:rsidR="00464DCB" w:rsidRPr="00C55ED2" w:rsidRDefault="00464DCB" w:rsidP="00D44C8C">
      <w:pPr>
        <w:tabs>
          <w:tab w:val="left" w:pos="2268"/>
        </w:tabs>
        <w:ind w:left="2268" w:hanging="1701"/>
        <w:rPr>
          <w:rFonts w:ascii="Avenir Next Condensed Medium" w:hAnsi="Avenir Next Condensed Medium"/>
          <w:color w:val="000000" w:themeColor="text1"/>
          <w:sz w:val="20"/>
          <w:szCs w:val="20"/>
          <w:lang w:val="en-US"/>
        </w:rPr>
      </w:pPr>
    </w:p>
    <w:sectPr w:rsidR="00464DCB" w:rsidRPr="00C55ED2" w:rsidSect="00C76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ondensed Medium">
    <w:panose1 w:val="020B0606020202020204"/>
    <w:charset w:val="00"/>
    <w:family w:val="auto"/>
    <w:pitch w:val="variable"/>
    <w:sig w:usb0="8000002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7134"/>
    <w:multiLevelType w:val="hybridMultilevel"/>
    <w:tmpl w:val="2648E6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403D9"/>
    <w:multiLevelType w:val="multilevel"/>
    <w:tmpl w:val="7738FD7A"/>
    <w:lvl w:ilvl="0">
      <w:start w:val="9"/>
      <w:numFmt w:val="decimalZero"/>
      <w:lvlText w:val="%1"/>
      <w:lvlJc w:val="left"/>
      <w:pPr>
        <w:ind w:left="980" w:hanging="980"/>
      </w:pPr>
      <w:rPr>
        <w:rFonts w:hint="default"/>
      </w:rPr>
    </w:lvl>
    <w:lvl w:ilvl="1">
      <w:numFmt w:val="decimalZero"/>
      <w:lvlText w:val="%1.%2"/>
      <w:lvlJc w:val="left"/>
      <w:pPr>
        <w:ind w:left="980" w:hanging="98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980" w:hanging="98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980" w:hanging="9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980" w:hanging="9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3EF0837"/>
    <w:multiLevelType w:val="hybridMultilevel"/>
    <w:tmpl w:val="A8BA53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nl-NL" w:vendorID="64" w:dllVersion="131078" w:nlCheck="1" w:checkStyle="0"/>
  <w:activeWritingStyle w:appName="MSWord" w:lang="en-US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BB"/>
    <w:rsid w:val="000061BB"/>
    <w:rsid w:val="00096583"/>
    <w:rsid w:val="000C1496"/>
    <w:rsid w:val="000D4408"/>
    <w:rsid w:val="000D54BB"/>
    <w:rsid w:val="00173EC6"/>
    <w:rsid w:val="002572E5"/>
    <w:rsid w:val="00286F69"/>
    <w:rsid w:val="002E4C52"/>
    <w:rsid w:val="00320F13"/>
    <w:rsid w:val="00401016"/>
    <w:rsid w:val="00464DCB"/>
    <w:rsid w:val="00563546"/>
    <w:rsid w:val="0060749F"/>
    <w:rsid w:val="006463FC"/>
    <w:rsid w:val="006E404D"/>
    <w:rsid w:val="00732B5B"/>
    <w:rsid w:val="00772CFD"/>
    <w:rsid w:val="007A166D"/>
    <w:rsid w:val="007E248F"/>
    <w:rsid w:val="007F61EF"/>
    <w:rsid w:val="008329B2"/>
    <w:rsid w:val="008553BE"/>
    <w:rsid w:val="00882CB0"/>
    <w:rsid w:val="0089623F"/>
    <w:rsid w:val="008D7EA0"/>
    <w:rsid w:val="00911AB0"/>
    <w:rsid w:val="00962F23"/>
    <w:rsid w:val="009774BF"/>
    <w:rsid w:val="00987A77"/>
    <w:rsid w:val="00996750"/>
    <w:rsid w:val="009C5B40"/>
    <w:rsid w:val="00A147D1"/>
    <w:rsid w:val="00A82889"/>
    <w:rsid w:val="00AC639E"/>
    <w:rsid w:val="00B4252A"/>
    <w:rsid w:val="00B60636"/>
    <w:rsid w:val="00BC6655"/>
    <w:rsid w:val="00BF70F0"/>
    <w:rsid w:val="00C40DDC"/>
    <w:rsid w:val="00C55ED2"/>
    <w:rsid w:val="00C76C3B"/>
    <w:rsid w:val="00CC488D"/>
    <w:rsid w:val="00CD04A9"/>
    <w:rsid w:val="00D44C8C"/>
    <w:rsid w:val="00D9373E"/>
    <w:rsid w:val="00DA361F"/>
    <w:rsid w:val="00DF5A7D"/>
    <w:rsid w:val="00E67443"/>
    <w:rsid w:val="00E97D6A"/>
    <w:rsid w:val="00ED15E2"/>
    <w:rsid w:val="00F52B5F"/>
    <w:rsid w:val="00F5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36F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52B5F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9623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97D6A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97D6A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97D6A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97D6A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97D6A"/>
    <w:rPr>
      <w:b/>
      <w:bCs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7D6A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7D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Catharina Ziekenhuis Eindhoven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Grard Nieuwenhuijzen</dc:creator>
  <cp:lastModifiedBy>Grard Nieuwenhuijzen</cp:lastModifiedBy>
  <cp:revision>4</cp:revision>
  <dcterms:created xsi:type="dcterms:W3CDTF">2017-03-29T20:35:00Z</dcterms:created>
  <dcterms:modified xsi:type="dcterms:W3CDTF">2017-03-29T20:36:00Z</dcterms:modified>
</cp:coreProperties>
</file>