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37" w:rsidRPr="00F71A37" w:rsidRDefault="00BD164F" w:rsidP="00F71A37">
      <w:r>
        <w:t>Voor het programma verwijzen wij naar de documenten van de accreditatieaanvraag.</w:t>
      </w:r>
      <w:bookmarkStart w:id="0" w:name="_GoBack"/>
      <w:bookmarkEnd w:id="0"/>
    </w:p>
    <w:sectPr w:rsidR="00F71A37" w:rsidRPr="00F7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37"/>
    <w:rsid w:val="000E0E52"/>
    <w:rsid w:val="00302FC9"/>
    <w:rsid w:val="00371746"/>
    <w:rsid w:val="00BD164F"/>
    <w:rsid w:val="00F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CA19"/>
  <w15:chartTrackingRefBased/>
  <w15:docId w15:val="{5AABF750-D4FB-4485-B53D-B52BE46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 Brabant D.P.A. (Danny)</dc:creator>
  <cp:keywords/>
  <dc:description/>
  <cp:lastModifiedBy>Brans Brabant D.P.A. (Danny)</cp:lastModifiedBy>
  <cp:revision>1</cp:revision>
  <dcterms:created xsi:type="dcterms:W3CDTF">2024-02-28T08:16:00Z</dcterms:created>
  <dcterms:modified xsi:type="dcterms:W3CDTF">2024-02-28T09:59:00Z</dcterms:modified>
</cp:coreProperties>
</file>